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charts/chart6.xml" ContentType="application/vnd.openxmlformats-officedocument.drawingml.chart+xml"/>
  <Override PartName="/word/charts/chart7.xml" ContentType="application/vnd.openxmlformats-officedocument.drawingml.chart+xml"/>
  <Override PartName="/word/header7.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F0B" w:rsidRDefault="006B7F0B"/>
    <w:p w:rsidR="006B7F0B" w:rsidRDefault="006B7F0B"/>
    <w:p w:rsidR="006B7F0B" w:rsidRDefault="006B7F0B">
      <w:pPr>
        <w:pStyle w:val="Heading1"/>
        <w:numPr>
          <w:ilvl w:val="0"/>
          <w:numId w:val="0"/>
        </w:numPr>
        <w:jc w:val="center"/>
        <w:rPr>
          <w:sz w:val="36"/>
        </w:rPr>
      </w:pPr>
    </w:p>
    <w:p w:rsidR="00400724" w:rsidRDefault="00400724" w:rsidP="00A84AA7">
      <w:pPr>
        <w:pStyle w:val="Heading1"/>
        <w:numPr>
          <w:ilvl w:val="0"/>
          <w:numId w:val="0"/>
        </w:numPr>
        <w:spacing w:before="0" w:after="0"/>
        <w:jc w:val="center"/>
      </w:pPr>
      <w:r>
        <w:rPr>
          <w:noProof/>
          <w:lang w:eastAsia="en-CA"/>
        </w:rPr>
        <w:drawing>
          <wp:inline distT="0" distB="0" distL="0" distR="0">
            <wp:extent cx="2743200" cy="2750993"/>
            <wp:effectExtent l="19050" t="0" r="0" b="0"/>
            <wp:docPr id="32" name="Picture 1" descr="C:\Users\Karen\Documents\HIEA\logo and website design ideas\final designs\ok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Documents\HIEA\logo and website design ideas\final designs\oke.png"/>
                    <pic:cNvPicPr>
                      <a:picLocks noChangeAspect="1" noChangeArrowheads="1"/>
                    </pic:cNvPicPr>
                  </pic:nvPicPr>
                  <pic:blipFill>
                    <a:blip r:embed="rId8" cstate="print"/>
                    <a:srcRect/>
                    <a:stretch>
                      <a:fillRect/>
                    </a:stretch>
                  </pic:blipFill>
                  <pic:spPr bwMode="auto">
                    <a:xfrm>
                      <a:off x="0" y="0"/>
                      <a:ext cx="2743200" cy="2750993"/>
                    </a:xfrm>
                    <a:prstGeom prst="rect">
                      <a:avLst/>
                    </a:prstGeom>
                    <a:noFill/>
                    <a:ln w="9525">
                      <a:noFill/>
                      <a:miter lim="800000"/>
                      <a:headEnd/>
                      <a:tailEnd/>
                    </a:ln>
                  </pic:spPr>
                </pic:pic>
              </a:graphicData>
            </a:graphic>
          </wp:inline>
        </w:drawing>
      </w:r>
      <w:r w:rsidR="006B7F0B">
        <w:br/>
      </w:r>
    </w:p>
    <w:p w:rsidR="00FF1DA9" w:rsidRPr="00A84AA7" w:rsidRDefault="006B7F0B" w:rsidP="00A84AA7">
      <w:pPr>
        <w:pStyle w:val="Heading1"/>
        <w:numPr>
          <w:ilvl w:val="0"/>
          <w:numId w:val="0"/>
        </w:numPr>
        <w:spacing w:before="0" w:after="0"/>
        <w:jc w:val="center"/>
        <w:rPr>
          <w:rFonts w:ascii="Candara" w:hAnsi="Candara"/>
          <w:sz w:val="44"/>
        </w:rPr>
      </w:pPr>
      <w:r>
        <w:br/>
      </w:r>
      <w:r w:rsidRPr="00A84AA7">
        <w:rPr>
          <w:rFonts w:ascii="Candara" w:hAnsi="Candara"/>
          <w:sz w:val="44"/>
        </w:rPr>
        <w:t>20</w:t>
      </w:r>
      <w:r w:rsidR="0054462A" w:rsidRPr="00A84AA7">
        <w:rPr>
          <w:rFonts w:ascii="Candara" w:hAnsi="Candara"/>
          <w:sz w:val="44"/>
        </w:rPr>
        <w:t>1</w:t>
      </w:r>
      <w:r w:rsidR="0030644E">
        <w:rPr>
          <w:rFonts w:ascii="Candara" w:hAnsi="Candara"/>
          <w:sz w:val="44"/>
        </w:rPr>
        <w:t>6</w:t>
      </w:r>
      <w:r w:rsidRPr="00A84AA7">
        <w:rPr>
          <w:rFonts w:ascii="Candara" w:hAnsi="Candara"/>
          <w:sz w:val="44"/>
        </w:rPr>
        <w:t xml:space="preserve"> Environmental Survey</w:t>
      </w:r>
    </w:p>
    <w:p w:rsidR="006B7F0B" w:rsidRPr="00A84AA7" w:rsidRDefault="00FF1DA9" w:rsidP="00A84AA7">
      <w:pPr>
        <w:pStyle w:val="Heading1"/>
        <w:numPr>
          <w:ilvl w:val="0"/>
          <w:numId w:val="0"/>
        </w:numPr>
        <w:spacing w:before="0" w:after="0"/>
        <w:jc w:val="center"/>
        <w:rPr>
          <w:rFonts w:ascii="Candara" w:hAnsi="Candara"/>
          <w:sz w:val="44"/>
        </w:rPr>
      </w:pPr>
      <w:r w:rsidRPr="00A84AA7">
        <w:rPr>
          <w:rFonts w:ascii="Candara" w:hAnsi="Candara"/>
          <w:sz w:val="44"/>
        </w:rPr>
        <w:t>Reduced reporting</w:t>
      </w:r>
      <w:r w:rsidR="00BD49D4" w:rsidRPr="00A84AA7">
        <w:rPr>
          <w:rFonts w:ascii="Candara" w:hAnsi="Candara"/>
          <w:sz w:val="44"/>
        </w:rPr>
        <w:t xml:space="preserve"> </w:t>
      </w:r>
      <w:r w:rsidR="001F0598" w:rsidRPr="00A84AA7">
        <w:rPr>
          <w:rFonts w:ascii="Candara" w:hAnsi="Candara"/>
          <w:sz w:val="44"/>
        </w:rPr>
        <w:t>–</w:t>
      </w:r>
      <w:r w:rsidR="00BD49D4" w:rsidRPr="00A84AA7">
        <w:rPr>
          <w:rFonts w:ascii="Candara" w:hAnsi="Candara"/>
          <w:sz w:val="44"/>
        </w:rPr>
        <w:t xml:space="preserve"> detailed</w:t>
      </w:r>
    </w:p>
    <w:p w:rsidR="001F0598" w:rsidRPr="00A84AA7" w:rsidRDefault="001F0598" w:rsidP="001F0598">
      <w:pPr>
        <w:rPr>
          <w:rFonts w:ascii="Candara" w:hAnsi="Candara"/>
        </w:rPr>
      </w:pPr>
    </w:p>
    <w:p w:rsidR="006B7F0B" w:rsidRPr="00A84AA7" w:rsidRDefault="006B7F0B">
      <w:pPr>
        <w:rPr>
          <w:rFonts w:ascii="Candara" w:hAnsi="Candara"/>
        </w:rPr>
      </w:pPr>
    </w:p>
    <w:p w:rsidR="006B7F0B" w:rsidRPr="00A84AA7" w:rsidRDefault="006B7F0B">
      <w:pPr>
        <w:rPr>
          <w:rFonts w:ascii="Candara" w:hAnsi="Candara"/>
        </w:rPr>
      </w:pPr>
    </w:p>
    <w:p w:rsidR="006B7F0B" w:rsidRPr="00A84AA7" w:rsidRDefault="006B7F0B">
      <w:pPr>
        <w:pStyle w:val="Title"/>
        <w:ind w:left="1440"/>
        <w:jc w:val="left"/>
        <w:rPr>
          <w:rFonts w:ascii="Candara" w:hAnsi="Candara"/>
          <w:sz w:val="32"/>
          <w:u w:val="none"/>
        </w:rPr>
      </w:pPr>
      <w:r w:rsidRPr="00A84AA7">
        <w:rPr>
          <w:rFonts w:ascii="Candara" w:hAnsi="Candara"/>
          <w:sz w:val="32"/>
          <w:u w:val="none"/>
        </w:rPr>
        <w:t>CONFIDENTIAL</w:t>
      </w:r>
    </w:p>
    <w:p w:rsidR="006B7F0B" w:rsidRPr="00A84AA7" w:rsidRDefault="006B7F0B">
      <w:pPr>
        <w:pStyle w:val="Title"/>
        <w:ind w:left="1440"/>
        <w:jc w:val="left"/>
        <w:rPr>
          <w:rFonts w:ascii="Candara" w:hAnsi="Candara"/>
          <w:sz w:val="24"/>
          <w:u w:val="none"/>
        </w:rPr>
      </w:pPr>
      <w:r w:rsidRPr="00A84AA7">
        <w:rPr>
          <w:rFonts w:ascii="Candara" w:hAnsi="Candara"/>
          <w:sz w:val="24"/>
          <w:u w:val="none"/>
        </w:rPr>
        <w:t>Not to be copied, released or shared without HIEA authorization.</w:t>
      </w:r>
    </w:p>
    <w:p w:rsidR="006B7F0B" w:rsidRDefault="006B7F0B"/>
    <w:p w:rsidR="006B7F0B" w:rsidRDefault="006B7F0B"/>
    <w:p w:rsidR="006B7F0B" w:rsidRDefault="006B7F0B"/>
    <w:p w:rsidR="006B7F0B" w:rsidRDefault="006B7F0B"/>
    <w:p w:rsidR="006B7F0B" w:rsidRDefault="00FF1DA9" w:rsidP="00400724">
      <w:pPr>
        <w:tabs>
          <w:tab w:val="left" w:pos="2740"/>
        </w:tabs>
        <w:rPr>
          <w:sz w:val="32"/>
        </w:rPr>
      </w:pPr>
      <w:r>
        <w:rPr>
          <w:sz w:val="32"/>
        </w:rPr>
        <w:tab/>
      </w:r>
    </w:p>
    <w:p w:rsidR="006B7F0B" w:rsidRDefault="006B7F0B">
      <w:pPr>
        <w:rPr>
          <w:sz w:val="32"/>
        </w:rPr>
      </w:pPr>
    </w:p>
    <w:p w:rsidR="006B7F0B" w:rsidRDefault="006B7F0B">
      <w:pPr>
        <w:rPr>
          <w:sz w:val="32"/>
        </w:rPr>
      </w:pPr>
    </w:p>
    <w:p w:rsidR="006B7F0B" w:rsidRDefault="006B7F0B">
      <w:pPr>
        <w:rPr>
          <w:sz w:val="32"/>
        </w:rPr>
      </w:pPr>
    </w:p>
    <w:p w:rsidR="006B7F0B" w:rsidRDefault="006B7F0B">
      <w:pPr>
        <w:rPr>
          <w:sz w:val="32"/>
        </w:rPr>
      </w:pPr>
    </w:p>
    <w:p w:rsidR="006B7F0B" w:rsidRDefault="006B7F0B">
      <w:pPr>
        <w:jc w:val="right"/>
        <w:rPr>
          <w:sz w:val="32"/>
        </w:rPr>
      </w:pPr>
    </w:p>
    <w:p w:rsidR="006B7F0B" w:rsidRPr="00A84AA7" w:rsidRDefault="006844F5">
      <w:pPr>
        <w:jc w:val="right"/>
        <w:rPr>
          <w:rFonts w:ascii="Candara" w:hAnsi="Candara"/>
          <w:b/>
          <w:bCs/>
          <w:sz w:val="32"/>
        </w:rPr>
      </w:pPr>
      <w:r>
        <w:rPr>
          <w:rFonts w:ascii="Candara" w:hAnsi="Candara"/>
          <w:b/>
          <w:bCs/>
          <w:sz w:val="32"/>
        </w:rPr>
        <w:t>December 2017</w:t>
      </w:r>
    </w:p>
    <w:p w:rsidR="006B7F0B" w:rsidRDefault="006B7F0B">
      <w:pPr>
        <w:jc w:val="right"/>
        <w:rPr>
          <w:rFonts w:ascii="Arial" w:hAnsi="Arial"/>
          <w:sz w:val="32"/>
        </w:rPr>
      </w:pPr>
    </w:p>
    <w:p w:rsidR="006B7F0B" w:rsidRDefault="006B7F0B">
      <w:pPr>
        <w:pStyle w:val="Heading1"/>
        <w:rPr>
          <w:rFonts w:ascii="Candara" w:hAnsi="Candara"/>
          <w:sz w:val="24"/>
          <w:szCs w:val="24"/>
        </w:rPr>
      </w:pPr>
      <w:r>
        <w:br w:type="page"/>
      </w:r>
    </w:p>
    <w:p w:rsidR="00A84AA7" w:rsidRPr="00A84AA7" w:rsidRDefault="00A84AA7" w:rsidP="00A84AA7"/>
    <w:p w:rsidR="006B7F0B" w:rsidRPr="00A84AA7" w:rsidRDefault="006821A9">
      <w:pPr>
        <w:pStyle w:val="TOC1"/>
        <w:tabs>
          <w:tab w:val="left" w:pos="720"/>
          <w:tab w:val="right" w:leader="dot" w:pos="9350"/>
        </w:tabs>
        <w:rPr>
          <w:rFonts w:ascii="Candara" w:hAnsi="Candara" w:cs="Arial"/>
          <w:b w:val="0"/>
          <w:caps w:val="0"/>
          <w:noProof/>
          <w:sz w:val="24"/>
          <w:lang w:val="en-US"/>
        </w:rPr>
      </w:pPr>
      <w:r w:rsidRPr="006821A9">
        <w:rPr>
          <w:rFonts w:ascii="Candara" w:hAnsi="Candara" w:cs="Arial"/>
          <w:sz w:val="24"/>
        </w:rPr>
        <w:fldChar w:fldCharType="begin"/>
      </w:r>
      <w:r w:rsidR="006B7F0B" w:rsidRPr="00A84AA7">
        <w:rPr>
          <w:rFonts w:ascii="Candara" w:hAnsi="Candara" w:cs="Arial"/>
          <w:sz w:val="24"/>
        </w:rPr>
        <w:instrText xml:space="preserve"> TOC \o "1-3" </w:instrText>
      </w:r>
      <w:r w:rsidRPr="006821A9">
        <w:rPr>
          <w:rFonts w:ascii="Candara" w:hAnsi="Candara" w:cs="Arial"/>
          <w:sz w:val="24"/>
        </w:rPr>
        <w:fldChar w:fldCharType="separate"/>
      </w:r>
      <w:r w:rsidR="006B7F0B" w:rsidRPr="00A84AA7">
        <w:rPr>
          <w:rFonts w:ascii="Candara" w:hAnsi="Candara" w:cs="Arial"/>
          <w:noProof/>
          <w:sz w:val="24"/>
        </w:rPr>
        <w:t>1.</w:t>
      </w:r>
      <w:r w:rsidR="006B7F0B" w:rsidRPr="00A84AA7">
        <w:rPr>
          <w:rFonts w:ascii="Candara" w:hAnsi="Candara" w:cs="Arial"/>
          <w:b w:val="0"/>
          <w:caps w:val="0"/>
          <w:noProof/>
          <w:sz w:val="24"/>
          <w:lang w:val="en-US"/>
        </w:rPr>
        <w:tab/>
      </w:r>
      <w:r w:rsidR="006B7F0B" w:rsidRPr="00A84AA7">
        <w:rPr>
          <w:rFonts w:ascii="Candara" w:hAnsi="Candara" w:cs="Arial"/>
          <w:noProof/>
          <w:sz w:val="24"/>
        </w:rPr>
        <w:t>Table of Contents</w:t>
      </w:r>
      <w:r w:rsidR="006B7F0B" w:rsidRPr="00A84AA7">
        <w:rPr>
          <w:rFonts w:ascii="Candara" w:hAnsi="Candara" w:cs="Arial"/>
          <w:noProof/>
          <w:sz w:val="24"/>
        </w:rPr>
        <w:tab/>
      </w:r>
      <w:r w:rsidR="008C7D0F">
        <w:rPr>
          <w:rFonts w:ascii="Candara" w:hAnsi="Candara" w:cs="Arial"/>
          <w:noProof/>
          <w:sz w:val="24"/>
        </w:rPr>
        <w:t>2</w:t>
      </w:r>
    </w:p>
    <w:p w:rsidR="006B7F0B" w:rsidRPr="00A84AA7" w:rsidRDefault="006B7F0B">
      <w:pPr>
        <w:pStyle w:val="TOC1"/>
        <w:tabs>
          <w:tab w:val="left" w:pos="720"/>
          <w:tab w:val="right" w:leader="dot" w:pos="9350"/>
        </w:tabs>
        <w:rPr>
          <w:rFonts w:ascii="Candara" w:hAnsi="Candara" w:cs="Arial"/>
          <w:b w:val="0"/>
          <w:caps w:val="0"/>
          <w:noProof/>
          <w:sz w:val="24"/>
          <w:lang w:val="en-US"/>
        </w:rPr>
      </w:pPr>
      <w:r w:rsidRPr="00A84AA7">
        <w:rPr>
          <w:rFonts w:ascii="Candara" w:hAnsi="Candara" w:cs="Arial"/>
          <w:noProof/>
          <w:sz w:val="24"/>
        </w:rPr>
        <w:t>2.</w:t>
      </w:r>
      <w:r w:rsidRPr="00A84AA7">
        <w:rPr>
          <w:rFonts w:ascii="Candara" w:hAnsi="Candara" w:cs="Arial"/>
          <w:b w:val="0"/>
          <w:caps w:val="0"/>
          <w:noProof/>
          <w:sz w:val="24"/>
          <w:lang w:val="en-US"/>
        </w:rPr>
        <w:tab/>
      </w:r>
      <w:r w:rsidRPr="00A84AA7">
        <w:rPr>
          <w:rFonts w:ascii="Candara" w:hAnsi="Candara" w:cs="Arial"/>
          <w:noProof/>
          <w:sz w:val="24"/>
        </w:rPr>
        <w:t>Executive Summary</w:t>
      </w:r>
      <w:r w:rsidRPr="00A84AA7">
        <w:rPr>
          <w:rFonts w:ascii="Candara" w:hAnsi="Candara" w:cs="Arial"/>
          <w:noProof/>
          <w:sz w:val="24"/>
        </w:rPr>
        <w:tab/>
      </w:r>
      <w:r w:rsidR="006821A9" w:rsidRPr="00A84AA7">
        <w:rPr>
          <w:rFonts w:ascii="Candara" w:hAnsi="Candara" w:cs="Arial"/>
          <w:noProof/>
          <w:sz w:val="24"/>
        </w:rPr>
        <w:fldChar w:fldCharType="begin"/>
      </w:r>
      <w:r w:rsidRPr="00A84AA7">
        <w:rPr>
          <w:rFonts w:ascii="Candara" w:hAnsi="Candara" w:cs="Arial"/>
          <w:noProof/>
          <w:sz w:val="24"/>
        </w:rPr>
        <w:instrText xml:space="preserve"> PAGEREF _Toc107130600 \h </w:instrText>
      </w:r>
      <w:r w:rsidR="006821A9" w:rsidRPr="00A84AA7">
        <w:rPr>
          <w:rFonts w:ascii="Candara" w:hAnsi="Candara" w:cs="Arial"/>
          <w:noProof/>
          <w:sz w:val="24"/>
        </w:rPr>
      </w:r>
      <w:r w:rsidR="006821A9" w:rsidRPr="00A84AA7">
        <w:rPr>
          <w:rFonts w:ascii="Candara" w:hAnsi="Candara" w:cs="Arial"/>
          <w:noProof/>
          <w:sz w:val="24"/>
        </w:rPr>
        <w:fldChar w:fldCharType="separate"/>
      </w:r>
      <w:r w:rsidR="00940AF3">
        <w:rPr>
          <w:rFonts w:ascii="Candara" w:hAnsi="Candara" w:cs="Arial"/>
          <w:noProof/>
          <w:sz w:val="24"/>
        </w:rPr>
        <w:t>3</w:t>
      </w:r>
      <w:r w:rsidR="006821A9" w:rsidRPr="00A84AA7">
        <w:rPr>
          <w:rFonts w:ascii="Candara" w:hAnsi="Candara" w:cs="Arial"/>
          <w:noProof/>
          <w:sz w:val="24"/>
        </w:rPr>
        <w:fldChar w:fldCharType="end"/>
      </w:r>
    </w:p>
    <w:p w:rsidR="006B7F0B" w:rsidRPr="00A84AA7" w:rsidRDefault="006B7F0B">
      <w:pPr>
        <w:pStyle w:val="TOC1"/>
        <w:tabs>
          <w:tab w:val="left" w:pos="720"/>
          <w:tab w:val="right" w:leader="dot" w:pos="9350"/>
        </w:tabs>
        <w:rPr>
          <w:rFonts w:ascii="Candara" w:hAnsi="Candara" w:cs="Arial"/>
          <w:b w:val="0"/>
          <w:caps w:val="0"/>
          <w:noProof/>
          <w:sz w:val="24"/>
          <w:lang w:val="en-US"/>
        </w:rPr>
      </w:pPr>
      <w:r w:rsidRPr="00A84AA7">
        <w:rPr>
          <w:rFonts w:ascii="Candara" w:hAnsi="Candara" w:cs="Arial"/>
          <w:noProof/>
          <w:sz w:val="24"/>
        </w:rPr>
        <w:t>3.</w:t>
      </w:r>
      <w:r w:rsidRPr="00A84AA7">
        <w:rPr>
          <w:rFonts w:ascii="Candara" w:hAnsi="Candara" w:cs="Arial"/>
          <w:b w:val="0"/>
          <w:caps w:val="0"/>
          <w:noProof/>
          <w:sz w:val="24"/>
          <w:lang w:val="en-US"/>
        </w:rPr>
        <w:tab/>
      </w:r>
      <w:r w:rsidRPr="00A84AA7">
        <w:rPr>
          <w:rFonts w:ascii="Candara" w:hAnsi="Candara" w:cs="Arial"/>
          <w:noProof/>
          <w:sz w:val="24"/>
        </w:rPr>
        <w:t>Facility Contacts and Information</w:t>
      </w:r>
      <w:r w:rsidRPr="00A84AA7">
        <w:rPr>
          <w:rFonts w:ascii="Candara" w:hAnsi="Candara" w:cs="Arial"/>
          <w:noProof/>
          <w:sz w:val="24"/>
        </w:rPr>
        <w:tab/>
      </w:r>
      <w:r w:rsidR="00006744">
        <w:rPr>
          <w:rFonts w:ascii="Candara" w:hAnsi="Candara" w:cs="Arial"/>
          <w:noProof/>
          <w:sz w:val="24"/>
        </w:rPr>
        <w:t>4</w:t>
      </w:r>
    </w:p>
    <w:p w:rsidR="006B7F0B" w:rsidRPr="00A84AA7" w:rsidRDefault="006B7F0B">
      <w:pPr>
        <w:pStyle w:val="TOC2"/>
        <w:rPr>
          <w:rFonts w:ascii="Candara" w:hAnsi="Candara"/>
          <w:smallCaps w:val="0"/>
          <w:sz w:val="24"/>
          <w:lang w:val="en-US"/>
        </w:rPr>
      </w:pPr>
      <w:r w:rsidRPr="00A84AA7">
        <w:rPr>
          <w:rFonts w:ascii="Candara" w:hAnsi="Candara"/>
          <w:sz w:val="24"/>
        </w:rPr>
        <w:t>3.1</w:t>
      </w:r>
      <w:r w:rsidRPr="00A84AA7">
        <w:rPr>
          <w:rFonts w:ascii="Candara" w:hAnsi="Candara"/>
          <w:smallCaps w:val="0"/>
          <w:sz w:val="24"/>
          <w:lang w:val="en-US"/>
        </w:rPr>
        <w:tab/>
      </w:r>
      <w:r w:rsidRPr="00A84AA7">
        <w:rPr>
          <w:rFonts w:ascii="Candara" w:hAnsi="Candara"/>
          <w:smallCaps w:val="0"/>
          <w:sz w:val="24"/>
        </w:rPr>
        <w:t>C</w:t>
      </w:r>
      <w:r w:rsidRPr="00A84AA7">
        <w:rPr>
          <w:rFonts w:ascii="Candara" w:hAnsi="Candara"/>
          <w:sz w:val="24"/>
        </w:rPr>
        <w:t>ONTACT LIST</w:t>
      </w:r>
      <w:r w:rsidRPr="00A84AA7">
        <w:rPr>
          <w:rFonts w:ascii="Candara" w:hAnsi="Candara"/>
          <w:smallCaps w:val="0"/>
          <w:sz w:val="24"/>
        </w:rPr>
        <w:t xml:space="preserve"> – BOARD OF DIRECTORS</w:t>
      </w:r>
      <w:r w:rsidRPr="00A84AA7">
        <w:rPr>
          <w:rFonts w:ascii="Candara" w:hAnsi="Candara"/>
          <w:sz w:val="24"/>
        </w:rPr>
        <w:tab/>
      </w:r>
      <w:r w:rsidR="00006744">
        <w:rPr>
          <w:rFonts w:ascii="Candara" w:hAnsi="Candara"/>
          <w:sz w:val="24"/>
        </w:rPr>
        <w:t>4</w:t>
      </w:r>
    </w:p>
    <w:p w:rsidR="006B7F0B" w:rsidRPr="00A84AA7" w:rsidRDefault="006B7F0B">
      <w:pPr>
        <w:pStyle w:val="TOC2"/>
        <w:rPr>
          <w:rFonts w:ascii="Candara" w:hAnsi="Candara"/>
          <w:smallCaps w:val="0"/>
          <w:sz w:val="24"/>
          <w:lang w:val="en-US"/>
        </w:rPr>
      </w:pPr>
      <w:r w:rsidRPr="00A84AA7">
        <w:rPr>
          <w:rFonts w:ascii="Candara" w:hAnsi="Candara"/>
          <w:sz w:val="24"/>
        </w:rPr>
        <w:t>3.2</w:t>
      </w:r>
      <w:r w:rsidRPr="00A84AA7">
        <w:rPr>
          <w:rFonts w:ascii="Candara" w:hAnsi="Candara"/>
          <w:smallCaps w:val="0"/>
          <w:sz w:val="24"/>
          <w:lang w:val="en-US"/>
        </w:rPr>
        <w:tab/>
      </w:r>
      <w:r w:rsidRPr="00A84AA7">
        <w:rPr>
          <w:rFonts w:ascii="Candara" w:hAnsi="Candara"/>
          <w:sz w:val="24"/>
        </w:rPr>
        <w:t>CONTACT LIST – TECHNICAL COMMITTEE</w:t>
      </w:r>
      <w:r w:rsidRPr="00A84AA7">
        <w:rPr>
          <w:rFonts w:ascii="Candara" w:hAnsi="Candara"/>
          <w:sz w:val="24"/>
        </w:rPr>
        <w:tab/>
      </w:r>
      <w:r w:rsidR="00006744">
        <w:rPr>
          <w:rFonts w:ascii="Candara" w:hAnsi="Candara"/>
          <w:sz w:val="24"/>
        </w:rPr>
        <w:t>5</w:t>
      </w:r>
    </w:p>
    <w:p w:rsidR="006B7F0B" w:rsidRPr="00A84AA7" w:rsidRDefault="006B7F0B">
      <w:pPr>
        <w:pStyle w:val="TOC2"/>
        <w:rPr>
          <w:rFonts w:ascii="Candara" w:hAnsi="Candara"/>
          <w:smallCaps w:val="0"/>
          <w:sz w:val="24"/>
          <w:lang w:val="en-US"/>
        </w:rPr>
      </w:pPr>
      <w:r w:rsidRPr="00A84AA7">
        <w:rPr>
          <w:rFonts w:ascii="Candara" w:hAnsi="Candara"/>
          <w:sz w:val="24"/>
        </w:rPr>
        <w:t>3.3</w:t>
      </w:r>
      <w:r w:rsidRPr="00A84AA7">
        <w:rPr>
          <w:rFonts w:ascii="Candara" w:hAnsi="Candara"/>
          <w:smallCaps w:val="0"/>
          <w:sz w:val="24"/>
          <w:lang w:val="en-US"/>
        </w:rPr>
        <w:tab/>
      </w:r>
      <w:r w:rsidRPr="00A84AA7">
        <w:rPr>
          <w:rFonts w:ascii="Candara" w:hAnsi="Candara"/>
          <w:sz w:val="24"/>
        </w:rPr>
        <w:t>CONTACT LIST – COMMUNITY ADVISORY PANEL</w:t>
      </w:r>
      <w:r w:rsidRPr="00A84AA7">
        <w:rPr>
          <w:rFonts w:ascii="Candara" w:hAnsi="Candara"/>
          <w:sz w:val="24"/>
        </w:rPr>
        <w:tab/>
      </w:r>
      <w:r w:rsidR="00006744">
        <w:rPr>
          <w:rFonts w:ascii="Candara" w:hAnsi="Candara"/>
          <w:sz w:val="24"/>
        </w:rPr>
        <w:t>6</w:t>
      </w:r>
    </w:p>
    <w:p w:rsidR="006B7F0B" w:rsidRPr="00A84AA7" w:rsidRDefault="006B7F0B">
      <w:pPr>
        <w:pStyle w:val="TOC2"/>
        <w:rPr>
          <w:rFonts w:ascii="Candara" w:hAnsi="Candara"/>
          <w:smallCaps w:val="0"/>
          <w:sz w:val="24"/>
          <w:lang w:val="en-US"/>
        </w:rPr>
      </w:pPr>
      <w:r w:rsidRPr="00A84AA7">
        <w:rPr>
          <w:rFonts w:ascii="Candara" w:hAnsi="Candara"/>
          <w:sz w:val="24"/>
        </w:rPr>
        <w:t>3.4</w:t>
      </w:r>
      <w:r w:rsidRPr="00A84AA7">
        <w:rPr>
          <w:rFonts w:ascii="Candara" w:hAnsi="Candara"/>
          <w:smallCaps w:val="0"/>
          <w:sz w:val="24"/>
          <w:lang w:val="en-US"/>
        </w:rPr>
        <w:tab/>
      </w:r>
      <w:r w:rsidRPr="00A84AA7">
        <w:rPr>
          <w:rFonts w:ascii="Candara" w:hAnsi="Candara"/>
          <w:sz w:val="24"/>
        </w:rPr>
        <w:t>EMERGENCY CONTACT LIST</w:t>
      </w:r>
      <w:r w:rsidRPr="00A84AA7">
        <w:rPr>
          <w:rFonts w:ascii="Candara" w:hAnsi="Candara"/>
          <w:sz w:val="24"/>
        </w:rPr>
        <w:tab/>
      </w:r>
      <w:r w:rsidR="00006744">
        <w:rPr>
          <w:rFonts w:ascii="Candara" w:hAnsi="Candara"/>
          <w:sz w:val="24"/>
        </w:rPr>
        <w:t>7</w:t>
      </w:r>
    </w:p>
    <w:p w:rsidR="006B7F0B" w:rsidRPr="00A84AA7" w:rsidRDefault="006B7F0B">
      <w:pPr>
        <w:pStyle w:val="TOC2"/>
        <w:rPr>
          <w:rFonts w:ascii="Candara" w:hAnsi="Candara"/>
          <w:smallCaps w:val="0"/>
          <w:sz w:val="24"/>
          <w:lang w:val="en-US"/>
        </w:rPr>
      </w:pPr>
      <w:r w:rsidRPr="00A84AA7">
        <w:rPr>
          <w:rFonts w:ascii="Candara" w:hAnsi="Candara"/>
          <w:sz w:val="24"/>
        </w:rPr>
        <w:t>3.5</w:t>
      </w:r>
      <w:r w:rsidRPr="00A84AA7">
        <w:rPr>
          <w:rFonts w:ascii="Candara" w:hAnsi="Candara"/>
          <w:smallCaps w:val="0"/>
          <w:sz w:val="24"/>
          <w:lang w:val="en-US"/>
        </w:rPr>
        <w:tab/>
      </w:r>
      <w:r w:rsidRPr="00A84AA7">
        <w:rPr>
          <w:rFonts w:ascii="Candara" w:hAnsi="Candara"/>
          <w:sz w:val="24"/>
        </w:rPr>
        <w:t>HIE</w:t>
      </w:r>
      <w:r w:rsidRPr="00A84AA7">
        <w:rPr>
          <w:rFonts w:ascii="Candara" w:hAnsi="Candara"/>
          <w:smallCaps w:val="0"/>
          <w:sz w:val="24"/>
        </w:rPr>
        <w:t>A Total Land Area</w:t>
      </w:r>
      <w:r w:rsidRPr="00A84AA7">
        <w:rPr>
          <w:rFonts w:ascii="Candara" w:hAnsi="Candara"/>
          <w:caps/>
          <w:smallCaps w:val="0"/>
          <w:sz w:val="24"/>
        </w:rPr>
        <w:t xml:space="preserve"> </w:t>
      </w:r>
      <w:r w:rsidRPr="00A84AA7">
        <w:rPr>
          <w:rFonts w:ascii="Candara" w:hAnsi="Candara"/>
          <w:sz w:val="24"/>
        </w:rPr>
        <w:tab/>
      </w:r>
      <w:r w:rsidR="00006744">
        <w:rPr>
          <w:rFonts w:ascii="Candara" w:hAnsi="Candara"/>
          <w:sz w:val="24"/>
        </w:rPr>
        <w:t>8</w:t>
      </w:r>
    </w:p>
    <w:p w:rsidR="006B7F0B" w:rsidRPr="00A84AA7" w:rsidRDefault="006B7F0B">
      <w:pPr>
        <w:pStyle w:val="TOC1"/>
        <w:tabs>
          <w:tab w:val="left" w:pos="720"/>
          <w:tab w:val="right" w:leader="dot" w:pos="9350"/>
        </w:tabs>
        <w:rPr>
          <w:rFonts w:ascii="Candara" w:hAnsi="Candara" w:cs="Arial"/>
          <w:b w:val="0"/>
          <w:caps w:val="0"/>
          <w:noProof/>
          <w:sz w:val="24"/>
          <w:lang w:val="en-US"/>
        </w:rPr>
      </w:pPr>
      <w:r w:rsidRPr="00A84AA7">
        <w:rPr>
          <w:rFonts w:ascii="Candara" w:hAnsi="Candara" w:cs="Arial"/>
          <w:noProof/>
          <w:sz w:val="24"/>
        </w:rPr>
        <w:t>4.</w:t>
      </w:r>
      <w:r w:rsidRPr="00A84AA7">
        <w:rPr>
          <w:rFonts w:ascii="Candara" w:hAnsi="Candara" w:cs="Arial"/>
          <w:b w:val="0"/>
          <w:caps w:val="0"/>
          <w:noProof/>
          <w:sz w:val="24"/>
          <w:lang w:val="en-US"/>
        </w:rPr>
        <w:tab/>
      </w:r>
      <w:r w:rsidRPr="00A84AA7">
        <w:rPr>
          <w:rFonts w:ascii="Candara" w:hAnsi="Candara" w:cs="Arial"/>
          <w:noProof/>
          <w:sz w:val="24"/>
        </w:rPr>
        <w:t>Fiscal Data</w:t>
      </w:r>
      <w:r w:rsidRPr="00A84AA7">
        <w:rPr>
          <w:rFonts w:ascii="Candara" w:hAnsi="Candara" w:cs="Arial"/>
          <w:noProof/>
          <w:sz w:val="24"/>
        </w:rPr>
        <w:tab/>
      </w:r>
      <w:r w:rsidR="00006744">
        <w:rPr>
          <w:rFonts w:ascii="Candara" w:hAnsi="Candara" w:cs="Arial"/>
          <w:noProof/>
          <w:sz w:val="24"/>
        </w:rPr>
        <w:t>9</w:t>
      </w:r>
    </w:p>
    <w:p w:rsidR="006B7F0B" w:rsidRPr="00A84AA7" w:rsidRDefault="006B7F0B">
      <w:pPr>
        <w:pStyle w:val="TOC2"/>
        <w:rPr>
          <w:rFonts w:ascii="Candara" w:hAnsi="Candara"/>
          <w:smallCaps w:val="0"/>
          <w:sz w:val="24"/>
          <w:lang w:val="en-US"/>
        </w:rPr>
      </w:pPr>
      <w:r w:rsidRPr="00A84AA7">
        <w:rPr>
          <w:rFonts w:ascii="Candara" w:hAnsi="Candara"/>
          <w:sz w:val="24"/>
        </w:rPr>
        <w:t>4.1</w:t>
      </w:r>
      <w:r w:rsidRPr="00A84AA7">
        <w:rPr>
          <w:rFonts w:ascii="Candara" w:hAnsi="Candara"/>
          <w:smallCaps w:val="0"/>
          <w:sz w:val="24"/>
          <w:lang w:val="en-US"/>
        </w:rPr>
        <w:tab/>
      </w:r>
      <w:r w:rsidRPr="00A84AA7">
        <w:rPr>
          <w:rFonts w:ascii="Candara" w:hAnsi="Candara"/>
          <w:caps/>
          <w:smallCaps w:val="0"/>
          <w:sz w:val="24"/>
        </w:rPr>
        <w:t>T</w:t>
      </w:r>
      <w:r w:rsidRPr="00A84AA7">
        <w:rPr>
          <w:rFonts w:ascii="Candara" w:hAnsi="Candara"/>
          <w:smallCaps w:val="0"/>
          <w:sz w:val="24"/>
        </w:rPr>
        <w:t>otal Employees and Municipal Taxes</w:t>
      </w:r>
      <w:r w:rsidRPr="00A84AA7">
        <w:rPr>
          <w:rFonts w:ascii="Candara" w:hAnsi="Candara"/>
          <w:smallCaps w:val="0"/>
          <w:sz w:val="24"/>
        </w:rPr>
        <w:tab/>
      </w:r>
      <w:r w:rsidR="001210E0">
        <w:rPr>
          <w:rFonts w:ascii="Candara" w:hAnsi="Candara"/>
          <w:smallCaps w:val="0"/>
          <w:sz w:val="24"/>
        </w:rPr>
        <w:t>9</w:t>
      </w:r>
    </w:p>
    <w:p w:rsidR="006B7F0B" w:rsidRPr="00A84AA7" w:rsidRDefault="006B7F0B">
      <w:pPr>
        <w:pStyle w:val="TOC2"/>
        <w:rPr>
          <w:rFonts w:ascii="Candara" w:hAnsi="Candara"/>
          <w:smallCaps w:val="0"/>
          <w:sz w:val="24"/>
          <w:lang w:val="en-US"/>
        </w:rPr>
      </w:pPr>
      <w:r w:rsidRPr="00A84AA7">
        <w:rPr>
          <w:rFonts w:ascii="Candara" w:hAnsi="Candara"/>
          <w:smallCaps w:val="0"/>
          <w:sz w:val="24"/>
        </w:rPr>
        <w:t>4.2</w:t>
      </w:r>
      <w:r w:rsidRPr="00A84AA7">
        <w:rPr>
          <w:rFonts w:ascii="Candara" w:hAnsi="Candara"/>
          <w:smallCaps w:val="0"/>
          <w:sz w:val="24"/>
          <w:lang w:val="en-US"/>
        </w:rPr>
        <w:tab/>
      </w:r>
      <w:r w:rsidRPr="00A84AA7">
        <w:rPr>
          <w:rFonts w:ascii="Candara" w:hAnsi="Candara"/>
          <w:smallCaps w:val="0"/>
          <w:sz w:val="24"/>
        </w:rPr>
        <w:t>Environmental Spending</w:t>
      </w:r>
      <w:r w:rsidRPr="00A84AA7">
        <w:rPr>
          <w:rFonts w:ascii="Candara" w:hAnsi="Candara"/>
          <w:sz w:val="24"/>
        </w:rPr>
        <w:tab/>
        <w:t>1</w:t>
      </w:r>
      <w:r w:rsidR="00006744">
        <w:rPr>
          <w:rFonts w:ascii="Candara" w:hAnsi="Candara"/>
          <w:sz w:val="24"/>
        </w:rPr>
        <w:t>1</w:t>
      </w:r>
    </w:p>
    <w:p w:rsidR="006B7F0B" w:rsidRPr="00A84AA7" w:rsidRDefault="006B7F0B">
      <w:pPr>
        <w:pStyle w:val="TOC3"/>
        <w:rPr>
          <w:rFonts w:ascii="Candara" w:hAnsi="Candara"/>
          <w:i w:val="0"/>
          <w:sz w:val="24"/>
          <w:lang w:val="en-US"/>
        </w:rPr>
      </w:pPr>
      <w:r w:rsidRPr="00A84AA7">
        <w:rPr>
          <w:rFonts w:ascii="Candara" w:hAnsi="Candara"/>
          <w:sz w:val="24"/>
        </w:rPr>
        <w:t>4.2.</w:t>
      </w:r>
      <w:r w:rsidR="00FF1DA9" w:rsidRPr="00A84AA7">
        <w:rPr>
          <w:rFonts w:ascii="Candara" w:hAnsi="Candara"/>
          <w:sz w:val="24"/>
        </w:rPr>
        <w:t>1</w:t>
      </w:r>
      <w:r w:rsidRPr="00A84AA7">
        <w:rPr>
          <w:rFonts w:ascii="Candara" w:hAnsi="Candara"/>
          <w:sz w:val="24"/>
        </w:rPr>
        <w:t xml:space="preserve">  Capital Spending</w:t>
      </w:r>
      <w:r w:rsidRPr="00A84AA7">
        <w:rPr>
          <w:rFonts w:ascii="Candara" w:hAnsi="Candara"/>
          <w:sz w:val="24"/>
        </w:rPr>
        <w:tab/>
      </w:r>
      <w:r w:rsidR="00006744">
        <w:rPr>
          <w:rFonts w:ascii="Candara" w:hAnsi="Candara"/>
          <w:sz w:val="24"/>
        </w:rPr>
        <w:t>11</w:t>
      </w:r>
    </w:p>
    <w:p w:rsidR="006B7F0B" w:rsidRPr="00A84AA7" w:rsidRDefault="006B7F0B">
      <w:pPr>
        <w:pStyle w:val="TOC1"/>
        <w:tabs>
          <w:tab w:val="left" w:pos="720"/>
          <w:tab w:val="right" w:leader="dot" w:pos="9350"/>
        </w:tabs>
        <w:rPr>
          <w:rFonts w:ascii="Candara" w:hAnsi="Candara" w:cs="Arial"/>
          <w:b w:val="0"/>
          <w:caps w:val="0"/>
          <w:noProof/>
          <w:sz w:val="24"/>
          <w:lang w:val="en-US"/>
        </w:rPr>
      </w:pPr>
      <w:r w:rsidRPr="00A84AA7">
        <w:rPr>
          <w:rFonts w:ascii="Candara" w:hAnsi="Candara" w:cs="Arial"/>
          <w:noProof/>
          <w:sz w:val="24"/>
        </w:rPr>
        <w:t>5.</w:t>
      </w:r>
      <w:r w:rsidRPr="00A84AA7">
        <w:rPr>
          <w:rFonts w:ascii="Candara" w:hAnsi="Candara" w:cs="Arial"/>
          <w:b w:val="0"/>
          <w:caps w:val="0"/>
          <w:noProof/>
          <w:sz w:val="24"/>
          <w:lang w:val="en-US"/>
        </w:rPr>
        <w:tab/>
      </w:r>
      <w:r w:rsidRPr="00A84AA7">
        <w:rPr>
          <w:rFonts w:ascii="Candara" w:hAnsi="Candara" w:cs="Arial"/>
          <w:noProof/>
          <w:sz w:val="24"/>
        </w:rPr>
        <w:t>Air Emissions</w:t>
      </w:r>
      <w:r w:rsidRPr="00A84AA7">
        <w:rPr>
          <w:rFonts w:ascii="Candara" w:hAnsi="Candara" w:cs="Arial"/>
          <w:noProof/>
          <w:sz w:val="24"/>
        </w:rPr>
        <w:tab/>
      </w:r>
      <w:r w:rsidR="006821A9" w:rsidRPr="00A84AA7">
        <w:rPr>
          <w:rFonts w:ascii="Candara" w:hAnsi="Candara" w:cs="Arial"/>
          <w:noProof/>
          <w:sz w:val="24"/>
        </w:rPr>
        <w:fldChar w:fldCharType="begin"/>
      </w:r>
      <w:r w:rsidRPr="00A84AA7">
        <w:rPr>
          <w:rFonts w:ascii="Candara" w:hAnsi="Candara" w:cs="Arial"/>
          <w:noProof/>
          <w:sz w:val="24"/>
        </w:rPr>
        <w:instrText xml:space="preserve"> PAGEREF _Toc107130613 \h </w:instrText>
      </w:r>
      <w:r w:rsidR="006821A9" w:rsidRPr="00A84AA7">
        <w:rPr>
          <w:rFonts w:ascii="Candara" w:hAnsi="Candara" w:cs="Arial"/>
          <w:noProof/>
          <w:sz w:val="24"/>
        </w:rPr>
      </w:r>
      <w:r w:rsidR="006821A9" w:rsidRPr="00A84AA7">
        <w:rPr>
          <w:rFonts w:ascii="Candara" w:hAnsi="Candara" w:cs="Arial"/>
          <w:noProof/>
          <w:sz w:val="24"/>
        </w:rPr>
        <w:fldChar w:fldCharType="separate"/>
      </w:r>
      <w:r w:rsidR="00940AF3">
        <w:rPr>
          <w:rFonts w:ascii="Candara" w:hAnsi="Candara" w:cs="Arial"/>
          <w:noProof/>
          <w:sz w:val="24"/>
        </w:rPr>
        <w:t>12</w:t>
      </w:r>
      <w:r w:rsidR="006821A9" w:rsidRPr="00A84AA7">
        <w:rPr>
          <w:rFonts w:ascii="Candara" w:hAnsi="Candara" w:cs="Arial"/>
          <w:noProof/>
          <w:sz w:val="24"/>
        </w:rPr>
        <w:fldChar w:fldCharType="end"/>
      </w:r>
    </w:p>
    <w:p w:rsidR="006B7F0B" w:rsidRPr="00A84AA7" w:rsidRDefault="006B7F0B">
      <w:pPr>
        <w:pStyle w:val="TOC2"/>
        <w:rPr>
          <w:rFonts w:ascii="Candara" w:hAnsi="Candara"/>
          <w:smallCaps w:val="0"/>
          <w:sz w:val="24"/>
          <w:lang w:val="en-US"/>
        </w:rPr>
      </w:pPr>
      <w:r w:rsidRPr="00A84AA7">
        <w:rPr>
          <w:rFonts w:ascii="Candara" w:hAnsi="Candara"/>
          <w:sz w:val="24"/>
        </w:rPr>
        <w:t>5.1</w:t>
      </w:r>
      <w:r w:rsidRPr="00A84AA7">
        <w:rPr>
          <w:rFonts w:ascii="Candara" w:hAnsi="Candara"/>
          <w:smallCaps w:val="0"/>
          <w:sz w:val="24"/>
          <w:lang w:val="en-US"/>
        </w:rPr>
        <w:tab/>
      </w:r>
      <w:r w:rsidRPr="00A84AA7">
        <w:rPr>
          <w:rFonts w:ascii="Candara" w:hAnsi="Candara"/>
          <w:smallCaps w:val="0"/>
          <w:sz w:val="24"/>
        </w:rPr>
        <w:t>Greenhouse Gases</w:t>
      </w:r>
      <w:r w:rsidRPr="00A84AA7">
        <w:rPr>
          <w:rFonts w:ascii="Candara" w:hAnsi="Candara"/>
          <w:sz w:val="24"/>
        </w:rPr>
        <w:tab/>
      </w:r>
      <w:r w:rsidR="006821A9" w:rsidRPr="00A84AA7">
        <w:rPr>
          <w:rFonts w:ascii="Candara" w:hAnsi="Candara"/>
          <w:sz w:val="24"/>
        </w:rPr>
        <w:fldChar w:fldCharType="begin"/>
      </w:r>
      <w:r w:rsidRPr="00A84AA7">
        <w:rPr>
          <w:rFonts w:ascii="Candara" w:hAnsi="Candara"/>
          <w:sz w:val="24"/>
        </w:rPr>
        <w:instrText xml:space="preserve"> PAGEREF _Toc107130614 \h </w:instrText>
      </w:r>
      <w:r w:rsidR="006821A9" w:rsidRPr="00A84AA7">
        <w:rPr>
          <w:rFonts w:ascii="Candara" w:hAnsi="Candara"/>
          <w:sz w:val="24"/>
        </w:rPr>
      </w:r>
      <w:r w:rsidR="006821A9" w:rsidRPr="00A84AA7">
        <w:rPr>
          <w:rFonts w:ascii="Candara" w:hAnsi="Candara"/>
          <w:sz w:val="24"/>
        </w:rPr>
        <w:fldChar w:fldCharType="separate"/>
      </w:r>
      <w:r w:rsidR="00940AF3">
        <w:rPr>
          <w:rFonts w:ascii="Candara" w:hAnsi="Candara"/>
          <w:sz w:val="24"/>
        </w:rPr>
        <w:t>12</w:t>
      </w:r>
      <w:r w:rsidR="006821A9" w:rsidRPr="00A84AA7">
        <w:rPr>
          <w:rFonts w:ascii="Candara" w:hAnsi="Candara"/>
          <w:sz w:val="24"/>
        </w:rPr>
        <w:fldChar w:fldCharType="end"/>
      </w:r>
    </w:p>
    <w:p w:rsidR="006B7F0B" w:rsidRPr="00A84AA7" w:rsidRDefault="006B7F0B">
      <w:pPr>
        <w:pStyle w:val="TOC2"/>
        <w:rPr>
          <w:rFonts w:ascii="Candara" w:hAnsi="Candara"/>
          <w:smallCaps w:val="0"/>
          <w:sz w:val="24"/>
          <w:lang w:val="en-US"/>
        </w:rPr>
      </w:pPr>
      <w:r w:rsidRPr="00A84AA7">
        <w:rPr>
          <w:rFonts w:ascii="Candara" w:hAnsi="Candara"/>
          <w:sz w:val="24"/>
        </w:rPr>
        <w:t>5.2</w:t>
      </w:r>
      <w:r w:rsidRPr="00A84AA7">
        <w:rPr>
          <w:rFonts w:ascii="Candara" w:hAnsi="Candara"/>
          <w:smallCaps w:val="0"/>
          <w:sz w:val="24"/>
          <w:lang w:val="en-US"/>
        </w:rPr>
        <w:tab/>
      </w:r>
      <w:r w:rsidRPr="00A84AA7">
        <w:rPr>
          <w:rFonts w:ascii="Candara" w:hAnsi="Candara"/>
          <w:smallCaps w:val="0"/>
          <w:sz w:val="24"/>
        </w:rPr>
        <w:t>Total Particulate Matter (PM44)</w:t>
      </w:r>
      <w:r w:rsidRPr="00A84AA7">
        <w:rPr>
          <w:rFonts w:ascii="Candara" w:hAnsi="Candara"/>
          <w:sz w:val="24"/>
        </w:rPr>
        <w:tab/>
      </w:r>
      <w:r w:rsidR="006821A9" w:rsidRPr="00A84AA7">
        <w:rPr>
          <w:rFonts w:ascii="Candara" w:hAnsi="Candara"/>
          <w:sz w:val="24"/>
        </w:rPr>
        <w:fldChar w:fldCharType="begin"/>
      </w:r>
      <w:r w:rsidRPr="00A84AA7">
        <w:rPr>
          <w:rFonts w:ascii="Candara" w:hAnsi="Candara"/>
          <w:sz w:val="24"/>
        </w:rPr>
        <w:instrText xml:space="preserve"> PAGEREF _Toc107130615 \h </w:instrText>
      </w:r>
      <w:r w:rsidR="006821A9" w:rsidRPr="00A84AA7">
        <w:rPr>
          <w:rFonts w:ascii="Candara" w:hAnsi="Candara"/>
          <w:sz w:val="24"/>
        </w:rPr>
      </w:r>
      <w:r w:rsidR="006821A9" w:rsidRPr="00A84AA7">
        <w:rPr>
          <w:rFonts w:ascii="Candara" w:hAnsi="Candara"/>
          <w:sz w:val="24"/>
        </w:rPr>
        <w:fldChar w:fldCharType="separate"/>
      </w:r>
      <w:r w:rsidR="00940AF3">
        <w:rPr>
          <w:rFonts w:ascii="Candara" w:hAnsi="Candara"/>
          <w:sz w:val="24"/>
        </w:rPr>
        <w:t>13</w:t>
      </w:r>
      <w:r w:rsidR="006821A9" w:rsidRPr="00A84AA7">
        <w:rPr>
          <w:rFonts w:ascii="Candara" w:hAnsi="Candara"/>
          <w:sz w:val="24"/>
        </w:rPr>
        <w:fldChar w:fldCharType="end"/>
      </w:r>
    </w:p>
    <w:p w:rsidR="006B7F0B" w:rsidRPr="00A84AA7" w:rsidRDefault="006B7F0B">
      <w:pPr>
        <w:pStyle w:val="TOC2"/>
        <w:rPr>
          <w:rFonts w:ascii="Candara" w:hAnsi="Candara"/>
          <w:smallCaps w:val="0"/>
          <w:sz w:val="24"/>
          <w:lang w:val="en-US"/>
        </w:rPr>
      </w:pPr>
      <w:r w:rsidRPr="00A84AA7">
        <w:rPr>
          <w:rFonts w:ascii="Candara" w:hAnsi="Candara"/>
          <w:sz w:val="24"/>
        </w:rPr>
        <w:t>5.</w:t>
      </w:r>
      <w:r w:rsidR="00FF1DA9" w:rsidRPr="00A84AA7">
        <w:rPr>
          <w:rFonts w:ascii="Candara" w:hAnsi="Candara"/>
          <w:sz w:val="24"/>
        </w:rPr>
        <w:t>3</w:t>
      </w:r>
      <w:r w:rsidRPr="00A84AA7">
        <w:rPr>
          <w:rFonts w:ascii="Candara" w:hAnsi="Candara"/>
          <w:smallCaps w:val="0"/>
          <w:sz w:val="24"/>
          <w:lang w:val="en-US"/>
        </w:rPr>
        <w:tab/>
      </w:r>
      <w:r w:rsidRPr="00A84AA7">
        <w:rPr>
          <w:rFonts w:ascii="Candara" w:hAnsi="Candara"/>
          <w:smallCaps w:val="0"/>
          <w:sz w:val="24"/>
        </w:rPr>
        <w:t>Nitrogen Oxides (NOx) Emissions</w:t>
      </w:r>
      <w:r w:rsidRPr="00A84AA7">
        <w:rPr>
          <w:rFonts w:ascii="Candara" w:hAnsi="Candara"/>
          <w:sz w:val="24"/>
        </w:rPr>
        <w:tab/>
        <w:t>1</w:t>
      </w:r>
      <w:r w:rsidR="00006744">
        <w:rPr>
          <w:rFonts w:ascii="Candara" w:hAnsi="Candara"/>
          <w:sz w:val="24"/>
        </w:rPr>
        <w:t>4</w:t>
      </w:r>
    </w:p>
    <w:p w:rsidR="006B7F0B" w:rsidRPr="00A84AA7" w:rsidRDefault="006B7F0B">
      <w:pPr>
        <w:pStyle w:val="TOC2"/>
        <w:rPr>
          <w:rFonts w:ascii="Candara" w:hAnsi="Candara"/>
          <w:smallCaps w:val="0"/>
          <w:sz w:val="24"/>
          <w:lang w:val="en-US"/>
        </w:rPr>
      </w:pPr>
      <w:r w:rsidRPr="00A84AA7">
        <w:rPr>
          <w:rFonts w:ascii="Candara" w:hAnsi="Candara"/>
          <w:sz w:val="24"/>
        </w:rPr>
        <w:t>5.</w:t>
      </w:r>
      <w:r w:rsidR="00FF1DA9" w:rsidRPr="00A84AA7">
        <w:rPr>
          <w:rFonts w:ascii="Candara" w:hAnsi="Candara"/>
          <w:sz w:val="24"/>
        </w:rPr>
        <w:t>4</w:t>
      </w:r>
      <w:r w:rsidRPr="00A84AA7">
        <w:rPr>
          <w:rFonts w:ascii="Candara" w:hAnsi="Candara"/>
          <w:smallCaps w:val="0"/>
          <w:sz w:val="24"/>
          <w:lang w:val="en-US"/>
        </w:rPr>
        <w:tab/>
      </w:r>
      <w:r w:rsidRPr="00A84AA7">
        <w:rPr>
          <w:rFonts w:ascii="Candara" w:hAnsi="Candara"/>
          <w:smallCaps w:val="0"/>
          <w:sz w:val="24"/>
        </w:rPr>
        <w:t>Sulphur Oxides (SOx) Emissions</w:t>
      </w:r>
      <w:r w:rsidRPr="00A84AA7">
        <w:rPr>
          <w:rFonts w:ascii="Candara" w:hAnsi="Candara"/>
          <w:sz w:val="24"/>
        </w:rPr>
        <w:tab/>
        <w:t>1</w:t>
      </w:r>
      <w:r w:rsidR="00006744">
        <w:rPr>
          <w:rFonts w:ascii="Candara" w:hAnsi="Candara"/>
          <w:sz w:val="24"/>
        </w:rPr>
        <w:t>5</w:t>
      </w:r>
    </w:p>
    <w:p w:rsidR="006B7F0B" w:rsidRPr="00A84AA7" w:rsidRDefault="006B7F0B">
      <w:pPr>
        <w:pStyle w:val="TOC2"/>
        <w:rPr>
          <w:rFonts w:ascii="Candara" w:hAnsi="Candara"/>
          <w:smallCaps w:val="0"/>
          <w:sz w:val="24"/>
          <w:lang w:val="en-US"/>
        </w:rPr>
      </w:pPr>
      <w:r w:rsidRPr="00A84AA7">
        <w:rPr>
          <w:rFonts w:ascii="Candara" w:hAnsi="Candara"/>
          <w:smallCaps w:val="0"/>
          <w:sz w:val="24"/>
        </w:rPr>
        <w:t>5.</w:t>
      </w:r>
      <w:r w:rsidR="00FF1DA9" w:rsidRPr="00A84AA7">
        <w:rPr>
          <w:rFonts w:ascii="Candara" w:hAnsi="Candara"/>
          <w:smallCaps w:val="0"/>
          <w:sz w:val="24"/>
        </w:rPr>
        <w:t>5</w:t>
      </w:r>
      <w:r w:rsidRPr="00A84AA7">
        <w:rPr>
          <w:rFonts w:ascii="Candara" w:hAnsi="Candara"/>
          <w:smallCaps w:val="0"/>
          <w:sz w:val="24"/>
          <w:lang w:val="en-US"/>
        </w:rPr>
        <w:tab/>
      </w:r>
      <w:r w:rsidRPr="00A84AA7">
        <w:rPr>
          <w:rFonts w:ascii="Candara" w:hAnsi="Candara"/>
          <w:smallCaps w:val="0"/>
          <w:sz w:val="24"/>
        </w:rPr>
        <w:t>Polycyclic Aromatic Hydrocarbon (PAH) Emissions</w:t>
      </w:r>
      <w:r w:rsidRPr="00A84AA7">
        <w:rPr>
          <w:rFonts w:ascii="Candara" w:hAnsi="Candara"/>
          <w:sz w:val="24"/>
        </w:rPr>
        <w:tab/>
      </w:r>
      <w:r w:rsidR="00797620">
        <w:rPr>
          <w:rFonts w:ascii="Candara" w:hAnsi="Candara"/>
          <w:sz w:val="24"/>
        </w:rPr>
        <w:t>1</w:t>
      </w:r>
      <w:r w:rsidR="00006744">
        <w:rPr>
          <w:rFonts w:ascii="Candara" w:hAnsi="Candara"/>
          <w:sz w:val="24"/>
        </w:rPr>
        <w:t>6</w:t>
      </w:r>
    </w:p>
    <w:p w:rsidR="006B7F0B" w:rsidRPr="00A84AA7" w:rsidRDefault="006B7F0B">
      <w:pPr>
        <w:pStyle w:val="TOC1"/>
        <w:tabs>
          <w:tab w:val="left" w:pos="720"/>
          <w:tab w:val="right" w:leader="dot" w:pos="9350"/>
        </w:tabs>
        <w:rPr>
          <w:rFonts w:ascii="Candara" w:hAnsi="Candara" w:cs="Arial"/>
          <w:b w:val="0"/>
          <w:caps w:val="0"/>
          <w:noProof/>
          <w:sz w:val="24"/>
          <w:lang w:val="en-US"/>
        </w:rPr>
      </w:pPr>
      <w:r w:rsidRPr="00A84AA7">
        <w:rPr>
          <w:rFonts w:ascii="Candara" w:hAnsi="Candara" w:cs="Arial"/>
          <w:noProof/>
          <w:sz w:val="24"/>
        </w:rPr>
        <w:t>6.</w:t>
      </w:r>
      <w:r w:rsidRPr="00A84AA7">
        <w:rPr>
          <w:rFonts w:ascii="Candara" w:hAnsi="Candara" w:cs="Arial"/>
          <w:b w:val="0"/>
          <w:caps w:val="0"/>
          <w:noProof/>
          <w:sz w:val="24"/>
          <w:lang w:val="en-US"/>
        </w:rPr>
        <w:tab/>
      </w:r>
      <w:r w:rsidRPr="00A84AA7">
        <w:rPr>
          <w:rFonts w:ascii="Candara" w:hAnsi="Candara" w:cs="Arial"/>
          <w:noProof/>
          <w:sz w:val="24"/>
        </w:rPr>
        <w:t xml:space="preserve">Water </w:t>
      </w:r>
      <w:r w:rsidR="00BC5900">
        <w:rPr>
          <w:rFonts w:ascii="Candara" w:hAnsi="Candara" w:cs="Arial"/>
          <w:noProof/>
          <w:sz w:val="24"/>
        </w:rPr>
        <w:t xml:space="preserve">Use and </w:t>
      </w:r>
      <w:r w:rsidRPr="00A84AA7">
        <w:rPr>
          <w:rFonts w:ascii="Candara" w:hAnsi="Candara" w:cs="Arial"/>
          <w:noProof/>
          <w:sz w:val="24"/>
        </w:rPr>
        <w:t>Discharges</w:t>
      </w:r>
      <w:r w:rsidRPr="00A84AA7">
        <w:rPr>
          <w:rFonts w:ascii="Candara" w:hAnsi="Candara" w:cs="Arial"/>
          <w:noProof/>
          <w:sz w:val="24"/>
        </w:rPr>
        <w:tab/>
      </w:r>
      <w:r w:rsidR="00797620">
        <w:rPr>
          <w:rFonts w:ascii="Candara" w:hAnsi="Candara" w:cs="Arial"/>
          <w:noProof/>
          <w:sz w:val="24"/>
        </w:rPr>
        <w:t>1</w:t>
      </w:r>
      <w:r w:rsidR="00006744">
        <w:rPr>
          <w:rFonts w:ascii="Candara" w:hAnsi="Candara" w:cs="Arial"/>
          <w:noProof/>
          <w:sz w:val="24"/>
        </w:rPr>
        <w:t>7</w:t>
      </w:r>
    </w:p>
    <w:p w:rsidR="006B7F0B" w:rsidRPr="00A84AA7" w:rsidRDefault="006B7F0B">
      <w:pPr>
        <w:pStyle w:val="TOC2"/>
        <w:rPr>
          <w:rFonts w:ascii="Candara" w:hAnsi="Candara"/>
          <w:smallCaps w:val="0"/>
          <w:sz w:val="24"/>
          <w:lang w:val="en-US"/>
        </w:rPr>
      </w:pPr>
      <w:r w:rsidRPr="00A84AA7">
        <w:rPr>
          <w:rFonts w:ascii="Candara" w:hAnsi="Candara"/>
          <w:sz w:val="24"/>
        </w:rPr>
        <w:t>6.1</w:t>
      </w:r>
      <w:r w:rsidRPr="00A84AA7">
        <w:rPr>
          <w:rFonts w:ascii="Candara" w:hAnsi="Candara"/>
          <w:smallCaps w:val="0"/>
          <w:sz w:val="24"/>
          <w:lang w:val="en-US"/>
        </w:rPr>
        <w:tab/>
      </w:r>
      <w:r w:rsidR="008B2504" w:rsidRPr="00A84AA7">
        <w:rPr>
          <w:rFonts w:ascii="Candara" w:hAnsi="Candara"/>
          <w:smallCaps w:val="0"/>
          <w:sz w:val="24"/>
        </w:rPr>
        <w:t>Hamilton Harbour W</w:t>
      </w:r>
      <w:r w:rsidRPr="00A84AA7">
        <w:rPr>
          <w:rFonts w:ascii="Candara" w:hAnsi="Candara"/>
          <w:smallCaps w:val="0"/>
          <w:sz w:val="24"/>
        </w:rPr>
        <w:t xml:space="preserve">ater </w:t>
      </w:r>
      <w:r w:rsidR="00BC5900">
        <w:rPr>
          <w:rFonts w:ascii="Candara" w:hAnsi="Candara"/>
          <w:smallCaps w:val="0"/>
          <w:sz w:val="24"/>
        </w:rPr>
        <w:t>Use</w:t>
      </w:r>
      <w:r w:rsidRPr="00A84AA7">
        <w:rPr>
          <w:rFonts w:ascii="Candara" w:hAnsi="Candara"/>
          <w:smallCaps w:val="0"/>
          <w:sz w:val="24"/>
        </w:rPr>
        <w:tab/>
      </w:r>
      <w:r w:rsidR="006821A9" w:rsidRPr="00A84AA7">
        <w:rPr>
          <w:rFonts w:ascii="Candara" w:hAnsi="Candara"/>
          <w:smallCaps w:val="0"/>
          <w:sz w:val="24"/>
        </w:rPr>
        <w:fldChar w:fldCharType="begin"/>
      </w:r>
      <w:r w:rsidRPr="00A84AA7">
        <w:rPr>
          <w:rFonts w:ascii="Candara" w:hAnsi="Candara"/>
          <w:smallCaps w:val="0"/>
          <w:sz w:val="24"/>
        </w:rPr>
        <w:instrText xml:space="preserve"> PAGEREF _Toc107130624 \h </w:instrText>
      </w:r>
      <w:r w:rsidR="006821A9" w:rsidRPr="00A84AA7">
        <w:rPr>
          <w:rFonts w:ascii="Candara" w:hAnsi="Candara"/>
          <w:smallCaps w:val="0"/>
          <w:sz w:val="24"/>
        </w:rPr>
      </w:r>
      <w:r w:rsidR="006821A9" w:rsidRPr="00A84AA7">
        <w:rPr>
          <w:rFonts w:ascii="Candara" w:hAnsi="Candara"/>
          <w:smallCaps w:val="0"/>
          <w:sz w:val="24"/>
        </w:rPr>
        <w:fldChar w:fldCharType="separate"/>
      </w:r>
      <w:r w:rsidR="00940AF3">
        <w:rPr>
          <w:rFonts w:ascii="Candara" w:hAnsi="Candara"/>
          <w:smallCaps w:val="0"/>
          <w:sz w:val="24"/>
        </w:rPr>
        <w:t>17</w:t>
      </w:r>
      <w:r w:rsidR="006821A9" w:rsidRPr="00A84AA7">
        <w:rPr>
          <w:rFonts w:ascii="Candara" w:hAnsi="Candara"/>
          <w:smallCaps w:val="0"/>
          <w:sz w:val="24"/>
        </w:rPr>
        <w:fldChar w:fldCharType="end"/>
      </w:r>
    </w:p>
    <w:p w:rsidR="006B7F0B" w:rsidRPr="00A84AA7" w:rsidRDefault="006B7F0B">
      <w:pPr>
        <w:pStyle w:val="TOC2"/>
        <w:rPr>
          <w:rFonts w:ascii="Candara" w:hAnsi="Candara"/>
          <w:smallCaps w:val="0"/>
          <w:sz w:val="24"/>
          <w:lang w:val="en-US"/>
        </w:rPr>
      </w:pPr>
      <w:r w:rsidRPr="00A84AA7">
        <w:rPr>
          <w:rFonts w:ascii="Candara" w:hAnsi="Candara"/>
          <w:smallCaps w:val="0"/>
          <w:sz w:val="24"/>
        </w:rPr>
        <w:t>6.2</w:t>
      </w:r>
      <w:r w:rsidRPr="00A84AA7">
        <w:rPr>
          <w:rFonts w:ascii="Candara" w:hAnsi="Candara"/>
          <w:smallCaps w:val="0"/>
          <w:sz w:val="24"/>
          <w:lang w:val="en-US"/>
        </w:rPr>
        <w:tab/>
      </w:r>
      <w:r w:rsidRPr="00A84AA7">
        <w:rPr>
          <w:rFonts w:ascii="Candara" w:hAnsi="Candara"/>
          <w:smallCaps w:val="0"/>
          <w:sz w:val="24"/>
        </w:rPr>
        <w:t xml:space="preserve">City Water </w:t>
      </w:r>
      <w:r w:rsidR="00BC5900">
        <w:rPr>
          <w:rFonts w:ascii="Candara" w:hAnsi="Candara"/>
          <w:smallCaps w:val="0"/>
          <w:sz w:val="24"/>
        </w:rPr>
        <w:t>Use</w:t>
      </w:r>
      <w:r w:rsidRPr="00A84AA7">
        <w:rPr>
          <w:rFonts w:ascii="Candara" w:hAnsi="Candara"/>
          <w:sz w:val="24"/>
        </w:rPr>
        <w:tab/>
      </w:r>
      <w:r w:rsidR="00797620">
        <w:rPr>
          <w:rFonts w:ascii="Candara" w:hAnsi="Candara"/>
          <w:sz w:val="24"/>
        </w:rPr>
        <w:t>1</w:t>
      </w:r>
      <w:r w:rsidR="00006744">
        <w:rPr>
          <w:rFonts w:ascii="Candara" w:hAnsi="Candara"/>
          <w:sz w:val="24"/>
        </w:rPr>
        <w:t>8</w:t>
      </w:r>
    </w:p>
    <w:p w:rsidR="006B7F0B" w:rsidRPr="00A84AA7" w:rsidRDefault="006B7F0B">
      <w:pPr>
        <w:pStyle w:val="TOC2"/>
        <w:rPr>
          <w:rFonts w:ascii="Candara" w:hAnsi="Candara"/>
          <w:smallCaps w:val="0"/>
          <w:sz w:val="24"/>
          <w:lang w:val="en-US"/>
        </w:rPr>
      </w:pPr>
      <w:r w:rsidRPr="00A84AA7">
        <w:rPr>
          <w:rFonts w:ascii="Candara" w:hAnsi="Candara"/>
          <w:sz w:val="24"/>
        </w:rPr>
        <w:t>6.3</w:t>
      </w:r>
      <w:r w:rsidRPr="00A84AA7">
        <w:rPr>
          <w:rFonts w:ascii="Candara" w:hAnsi="Candara"/>
          <w:smallCaps w:val="0"/>
          <w:sz w:val="24"/>
          <w:lang w:val="en-US"/>
        </w:rPr>
        <w:tab/>
      </w:r>
      <w:r w:rsidRPr="00A84AA7">
        <w:rPr>
          <w:rFonts w:ascii="Candara" w:hAnsi="Candara"/>
          <w:smallCaps w:val="0"/>
          <w:sz w:val="24"/>
        </w:rPr>
        <w:t>Total Suspended Solids</w:t>
      </w:r>
      <w:r w:rsidRPr="00A84AA7">
        <w:rPr>
          <w:rFonts w:ascii="Candara" w:hAnsi="Candara"/>
          <w:sz w:val="24"/>
        </w:rPr>
        <w:tab/>
      </w:r>
      <w:r w:rsidR="00006744">
        <w:rPr>
          <w:rFonts w:ascii="Candara" w:hAnsi="Candara"/>
          <w:sz w:val="24"/>
        </w:rPr>
        <w:t>19</w:t>
      </w:r>
    </w:p>
    <w:p w:rsidR="006B7F0B" w:rsidRPr="00A84AA7" w:rsidRDefault="006B7F0B">
      <w:pPr>
        <w:pStyle w:val="TOC3"/>
        <w:rPr>
          <w:rFonts w:ascii="Candara" w:hAnsi="Candara"/>
          <w:i w:val="0"/>
          <w:sz w:val="24"/>
          <w:lang w:val="en-US"/>
        </w:rPr>
      </w:pPr>
      <w:r w:rsidRPr="00A84AA7">
        <w:rPr>
          <w:rFonts w:ascii="Candara" w:hAnsi="Candara"/>
          <w:sz w:val="24"/>
        </w:rPr>
        <w:t>6.3.1  Total Suspended Solids in Process Water Discharged to Harbour or Storm Sewer</w:t>
      </w:r>
      <w:r w:rsidRPr="00A84AA7">
        <w:rPr>
          <w:rFonts w:ascii="Candara" w:hAnsi="Candara"/>
          <w:sz w:val="24"/>
        </w:rPr>
        <w:tab/>
      </w:r>
      <w:r w:rsidR="00006744">
        <w:rPr>
          <w:rFonts w:ascii="Candara" w:hAnsi="Candara"/>
          <w:sz w:val="24"/>
        </w:rPr>
        <w:t>20</w:t>
      </w:r>
    </w:p>
    <w:p w:rsidR="006B7F0B" w:rsidRPr="00A84AA7" w:rsidRDefault="006B7F0B">
      <w:pPr>
        <w:pStyle w:val="TOC3"/>
        <w:rPr>
          <w:rFonts w:ascii="Candara" w:hAnsi="Candara"/>
          <w:i w:val="0"/>
          <w:sz w:val="24"/>
          <w:lang w:val="en-US"/>
        </w:rPr>
      </w:pPr>
      <w:r w:rsidRPr="00A84AA7">
        <w:rPr>
          <w:rFonts w:ascii="Candara" w:hAnsi="Candara"/>
          <w:sz w:val="24"/>
        </w:rPr>
        <w:t>6.3.2  Total Suspended Solids in Process Water Discharged to Sanitary Sewer</w:t>
      </w:r>
      <w:r w:rsidRPr="00A84AA7">
        <w:rPr>
          <w:rFonts w:ascii="Candara" w:hAnsi="Candara"/>
          <w:sz w:val="24"/>
        </w:rPr>
        <w:tab/>
        <w:t>2</w:t>
      </w:r>
      <w:r w:rsidR="00006744">
        <w:rPr>
          <w:rFonts w:ascii="Candara" w:hAnsi="Candara"/>
          <w:sz w:val="24"/>
        </w:rPr>
        <w:t>1</w:t>
      </w:r>
    </w:p>
    <w:p w:rsidR="006B7F0B" w:rsidRPr="00A84AA7" w:rsidRDefault="006B7F0B">
      <w:pPr>
        <w:pStyle w:val="TOC1"/>
        <w:tabs>
          <w:tab w:val="left" w:pos="720"/>
          <w:tab w:val="right" w:leader="dot" w:pos="9350"/>
        </w:tabs>
        <w:rPr>
          <w:rFonts w:ascii="Candara" w:hAnsi="Candara" w:cs="Arial"/>
          <w:b w:val="0"/>
          <w:caps w:val="0"/>
          <w:noProof/>
          <w:sz w:val="24"/>
          <w:lang w:val="en-US"/>
        </w:rPr>
      </w:pPr>
      <w:r w:rsidRPr="00A84AA7">
        <w:rPr>
          <w:rFonts w:ascii="Candara" w:hAnsi="Candara" w:cs="Arial"/>
          <w:noProof/>
          <w:sz w:val="24"/>
        </w:rPr>
        <w:t>7.</w:t>
      </w:r>
      <w:r w:rsidRPr="00A84AA7">
        <w:rPr>
          <w:rFonts w:ascii="Candara" w:hAnsi="Candara" w:cs="Arial"/>
          <w:b w:val="0"/>
          <w:caps w:val="0"/>
          <w:noProof/>
          <w:sz w:val="24"/>
          <w:lang w:val="en-US"/>
        </w:rPr>
        <w:tab/>
      </w:r>
      <w:r w:rsidRPr="00A84AA7">
        <w:rPr>
          <w:rFonts w:ascii="Candara" w:hAnsi="Candara" w:cs="Arial"/>
          <w:noProof/>
          <w:sz w:val="24"/>
        </w:rPr>
        <w:t>Waste Management</w:t>
      </w:r>
      <w:r w:rsidRPr="00A84AA7">
        <w:rPr>
          <w:rFonts w:ascii="Candara" w:hAnsi="Candara" w:cs="Arial"/>
          <w:noProof/>
          <w:sz w:val="24"/>
        </w:rPr>
        <w:tab/>
      </w:r>
      <w:r w:rsidR="00BC5900">
        <w:rPr>
          <w:rFonts w:ascii="Candara" w:hAnsi="Candara" w:cs="Arial"/>
          <w:noProof/>
          <w:sz w:val="24"/>
        </w:rPr>
        <w:t>2</w:t>
      </w:r>
      <w:r w:rsidR="00006744">
        <w:rPr>
          <w:rFonts w:ascii="Candara" w:hAnsi="Candara" w:cs="Arial"/>
          <w:noProof/>
          <w:sz w:val="24"/>
        </w:rPr>
        <w:t>2</w:t>
      </w:r>
    </w:p>
    <w:p w:rsidR="006B7F0B" w:rsidRPr="00A84AA7" w:rsidRDefault="006B7F0B">
      <w:pPr>
        <w:pStyle w:val="TOC2"/>
        <w:rPr>
          <w:rFonts w:ascii="Candara" w:hAnsi="Candara"/>
          <w:smallCaps w:val="0"/>
          <w:sz w:val="24"/>
          <w:lang w:val="en-US"/>
        </w:rPr>
      </w:pPr>
      <w:r w:rsidRPr="00A84AA7">
        <w:rPr>
          <w:rFonts w:ascii="Candara" w:hAnsi="Candara"/>
          <w:sz w:val="24"/>
        </w:rPr>
        <w:t>7.1</w:t>
      </w:r>
      <w:r w:rsidRPr="00A84AA7">
        <w:rPr>
          <w:rFonts w:ascii="Candara" w:hAnsi="Candara"/>
          <w:smallCaps w:val="0"/>
          <w:sz w:val="24"/>
          <w:lang w:val="en-US"/>
        </w:rPr>
        <w:tab/>
      </w:r>
      <w:r w:rsidRPr="00A84AA7">
        <w:rPr>
          <w:rFonts w:ascii="Candara" w:hAnsi="Candara"/>
          <w:smallCaps w:val="0"/>
          <w:sz w:val="24"/>
        </w:rPr>
        <w:t>Offsite Disposal</w:t>
      </w:r>
      <w:r w:rsidRPr="00A84AA7">
        <w:rPr>
          <w:rFonts w:ascii="Candara" w:hAnsi="Candara"/>
          <w:sz w:val="24"/>
        </w:rPr>
        <w:tab/>
      </w:r>
      <w:r w:rsidR="006821A9" w:rsidRPr="00A84AA7">
        <w:rPr>
          <w:rFonts w:ascii="Candara" w:hAnsi="Candara"/>
          <w:sz w:val="24"/>
        </w:rPr>
        <w:fldChar w:fldCharType="begin"/>
      </w:r>
      <w:r w:rsidRPr="00A84AA7">
        <w:rPr>
          <w:rFonts w:ascii="Candara" w:hAnsi="Candara"/>
          <w:sz w:val="24"/>
        </w:rPr>
        <w:instrText xml:space="preserve"> PAGEREF _Toc107130642 \h </w:instrText>
      </w:r>
      <w:r w:rsidR="006821A9" w:rsidRPr="00A84AA7">
        <w:rPr>
          <w:rFonts w:ascii="Candara" w:hAnsi="Candara"/>
          <w:sz w:val="24"/>
        </w:rPr>
      </w:r>
      <w:r w:rsidR="006821A9" w:rsidRPr="00A84AA7">
        <w:rPr>
          <w:rFonts w:ascii="Candara" w:hAnsi="Candara"/>
          <w:sz w:val="24"/>
        </w:rPr>
        <w:fldChar w:fldCharType="separate"/>
      </w:r>
      <w:r w:rsidR="00940AF3">
        <w:rPr>
          <w:rFonts w:ascii="Candara" w:hAnsi="Candara"/>
          <w:sz w:val="24"/>
        </w:rPr>
        <w:t>22</w:t>
      </w:r>
      <w:r w:rsidR="006821A9" w:rsidRPr="00A84AA7">
        <w:rPr>
          <w:rFonts w:ascii="Candara" w:hAnsi="Candara"/>
          <w:sz w:val="24"/>
        </w:rPr>
        <w:fldChar w:fldCharType="end"/>
      </w:r>
    </w:p>
    <w:p w:rsidR="006B7F0B" w:rsidRPr="00A84AA7" w:rsidRDefault="006B7F0B">
      <w:pPr>
        <w:pStyle w:val="TOC3"/>
        <w:rPr>
          <w:rFonts w:ascii="Candara" w:hAnsi="Candara"/>
          <w:i w:val="0"/>
          <w:sz w:val="24"/>
          <w:lang w:val="en-US"/>
        </w:rPr>
      </w:pPr>
      <w:r w:rsidRPr="00A84AA7">
        <w:rPr>
          <w:rFonts w:ascii="Candara" w:hAnsi="Candara"/>
          <w:sz w:val="24"/>
        </w:rPr>
        <w:t>7.1.1  Total Off-site Disposal</w:t>
      </w:r>
      <w:r w:rsidRPr="00A84AA7">
        <w:rPr>
          <w:rFonts w:ascii="Candara" w:hAnsi="Candara"/>
          <w:sz w:val="24"/>
        </w:rPr>
        <w:tab/>
      </w:r>
      <w:r w:rsidR="00006744">
        <w:rPr>
          <w:rFonts w:ascii="Candara" w:hAnsi="Candara"/>
          <w:sz w:val="24"/>
        </w:rPr>
        <w:t>22</w:t>
      </w:r>
    </w:p>
    <w:p w:rsidR="006B7F0B" w:rsidRPr="00A84AA7" w:rsidRDefault="006821A9">
      <w:pPr>
        <w:rPr>
          <w:rFonts w:ascii="Candara" w:hAnsi="Candara"/>
        </w:rPr>
      </w:pPr>
      <w:r w:rsidRPr="00A84AA7">
        <w:rPr>
          <w:rFonts w:ascii="Candara" w:hAnsi="Candara" w:cs="Arial"/>
        </w:rPr>
        <w:fldChar w:fldCharType="end"/>
      </w:r>
    </w:p>
    <w:p w:rsidR="006B7F0B" w:rsidRDefault="006B7F0B"/>
    <w:p w:rsidR="006B7F0B" w:rsidRDefault="006B7F0B">
      <w:pPr>
        <w:pStyle w:val="Heading1"/>
        <w:rPr>
          <w:caps/>
        </w:rPr>
      </w:pPr>
      <w:r>
        <w:br w:type="page"/>
      </w:r>
      <w:bookmarkStart w:id="0" w:name="_Toc107130600"/>
      <w:r>
        <w:rPr>
          <w:caps/>
        </w:rPr>
        <w:lastRenderedPageBreak/>
        <w:t>Executive Summary</w:t>
      </w:r>
      <w:bookmarkEnd w:id="0"/>
    </w:p>
    <w:p w:rsidR="006B7F0B" w:rsidRPr="00C81ADB" w:rsidRDefault="00695D65">
      <w:pPr>
        <w:rPr>
          <w:rFonts w:ascii="Candara" w:hAnsi="Candara" w:cs="Arial"/>
          <w:sz w:val="22"/>
          <w:szCs w:val="22"/>
        </w:rPr>
      </w:pPr>
      <w:r w:rsidRPr="00C81ADB">
        <w:rPr>
          <w:rFonts w:ascii="Candara" w:hAnsi="Candara" w:cs="Arial"/>
          <w:sz w:val="22"/>
          <w:szCs w:val="22"/>
        </w:rPr>
        <w:t>T</w:t>
      </w:r>
      <w:r w:rsidR="006B7F0B" w:rsidRPr="00C81ADB">
        <w:rPr>
          <w:rFonts w:ascii="Candara" w:hAnsi="Candara" w:cs="Arial"/>
          <w:sz w:val="22"/>
          <w:szCs w:val="22"/>
        </w:rPr>
        <w:t>his report summarizes the results of the environmental survey of HIEA companies for the years 20</w:t>
      </w:r>
      <w:r w:rsidR="004D74B6">
        <w:rPr>
          <w:rFonts w:ascii="Candara" w:hAnsi="Candara" w:cs="Arial"/>
          <w:sz w:val="22"/>
          <w:szCs w:val="22"/>
        </w:rPr>
        <w:t>1</w:t>
      </w:r>
      <w:r w:rsidR="006844F5">
        <w:rPr>
          <w:rFonts w:ascii="Candara" w:hAnsi="Candara" w:cs="Arial"/>
          <w:sz w:val="22"/>
          <w:szCs w:val="22"/>
        </w:rPr>
        <w:t>2</w:t>
      </w:r>
      <w:r w:rsidR="006B7F0B" w:rsidRPr="00C81ADB">
        <w:rPr>
          <w:rFonts w:ascii="Candara" w:hAnsi="Candara" w:cs="Arial"/>
          <w:sz w:val="22"/>
          <w:szCs w:val="22"/>
        </w:rPr>
        <w:t xml:space="preserve"> through 20</w:t>
      </w:r>
      <w:r w:rsidR="00154671" w:rsidRPr="00C81ADB">
        <w:rPr>
          <w:rFonts w:ascii="Candara" w:hAnsi="Candara" w:cs="Arial"/>
          <w:sz w:val="22"/>
          <w:szCs w:val="22"/>
        </w:rPr>
        <w:t>1</w:t>
      </w:r>
      <w:r w:rsidR="006844F5">
        <w:rPr>
          <w:rFonts w:ascii="Candara" w:hAnsi="Candara" w:cs="Arial"/>
          <w:sz w:val="22"/>
          <w:szCs w:val="22"/>
        </w:rPr>
        <w:t>6</w:t>
      </w:r>
      <w:r w:rsidR="006B7F0B" w:rsidRPr="00C81ADB">
        <w:rPr>
          <w:rFonts w:ascii="Candara" w:hAnsi="Candara" w:cs="Arial"/>
          <w:sz w:val="22"/>
          <w:szCs w:val="22"/>
        </w:rPr>
        <w:t xml:space="preserve">. </w:t>
      </w:r>
      <w:r w:rsidR="006844F5">
        <w:rPr>
          <w:rFonts w:ascii="Candara" w:hAnsi="Candara" w:cs="Arial"/>
          <w:sz w:val="22"/>
          <w:szCs w:val="22"/>
        </w:rPr>
        <w:t xml:space="preserve">The data in this report represents information provided by </w:t>
      </w:r>
      <w:r w:rsidR="00185952">
        <w:rPr>
          <w:rFonts w:ascii="Candara" w:hAnsi="Candara" w:cs="Arial"/>
          <w:sz w:val="22"/>
          <w:szCs w:val="22"/>
        </w:rPr>
        <w:t>9</w:t>
      </w:r>
      <w:r w:rsidR="006844F5">
        <w:rPr>
          <w:rFonts w:ascii="Candara" w:hAnsi="Candara" w:cs="Arial"/>
          <w:sz w:val="22"/>
          <w:szCs w:val="22"/>
        </w:rPr>
        <w:t xml:space="preserve"> of the 12</w:t>
      </w:r>
      <w:r w:rsidR="006B7F0B" w:rsidRPr="00C81ADB">
        <w:rPr>
          <w:rFonts w:ascii="Candara" w:hAnsi="Candara" w:cs="Arial"/>
          <w:sz w:val="22"/>
          <w:szCs w:val="22"/>
        </w:rPr>
        <w:t xml:space="preserve"> HIEA </w:t>
      </w:r>
      <w:r w:rsidR="006844F5">
        <w:rPr>
          <w:rFonts w:ascii="Candara" w:hAnsi="Candara" w:cs="Arial"/>
          <w:sz w:val="22"/>
          <w:szCs w:val="22"/>
        </w:rPr>
        <w:t xml:space="preserve">member </w:t>
      </w:r>
      <w:r w:rsidR="006B7F0B" w:rsidRPr="00C81ADB">
        <w:rPr>
          <w:rFonts w:ascii="Candara" w:hAnsi="Candara" w:cs="Arial"/>
          <w:sz w:val="22"/>
          <w:szCs w:val="22"/>
        </w:rPr>
        <w:t>companies</w:t>
      </w:r>
      <w:r w:rsidR="006844F5">
        <w:rPr>
          <w:rFonts w:ascii="Candara" w:hAnsi="Candara" w:cs="Arial"/>
          <w:sz w:val="22"/>
          <w:szCs w:val="22"/>
        </w:rPr>
        <w:t xml:space="preserve"> who</w:t>
      </w:r>
      <w:r w:rsidR="004D74B6">
        <w:rPr>
          <w:rFonts w:ascii="Candara" w:hAnsi="Candara" w:cs="Arial"/>
          <w:sz w:val="22"/>
          <w:szCs w:val="22"/>
        </w:rPr>
        <w:t xml:space="preserve"> </w:t>
      </w:r>
      <w:r w:rsidR="006B7F0B" w:rsidRPr="00C81ADB">
        <w:rPr>
          <w:rFonts w:ascii="Candara" w:hAnsi="Candara" w:cs="Arial"/>
          <w:sz w:val="22"/>
          <w:szCs w:val="22"/>
        </w:rPr>
        <w:t xml:space="preserve">responded to </w:t>
      </w:r>
      <w:r w:rsidR="004D74B6">
        <w:rPr>
          <w:rFonts w:ascii="Candara" w:hAnsi="Candara" w:cs="Arial"/>
          <w:sz w:val="22"/>
          <w:szCs w:val="22"/>
        </w:rPr>
        <w:t>the</w:t>
      </w:r>
      <w:r w:rsidR="006B7F0B" w:rsidRPr="00C81ADB">
        <w:rPr>
          <w:rFonts w:ascii="Candara" w:hAnsi="Candara" w:cs="Arial"/>
          <w:sz w:val="22"/>
          <w:szCs w:val="22"/>
        </w:rPr>
        <w:t xml:space="preserve"> electronic survey.  The data was compiled by Karen Logan.  This report was written based on the compiled data and uses 1997 as a base year to evaluate environmental trends.  </w:t>
      </w:r>
      <w:r w:rsidRPr="00C81ADB">
        <w:rPr>
          <w:rFonts w:ascii="Candara" w:hAnsi="Candara" w:cs="Arial"/>
          <w:sz w:val="22"/>
          <w:szCs w:val="22"/>
        </w:rPr>
        <w:t xml:space="preserve">Data from new members is only collected and included in the survey from the date they joined. </w:t>
      </w:r>
      <w:r w:rsidR="006B7F0B" w:rsidRPr="00C81ADB">
        <w:rPr>
          <w:rFonts w:ascii="Candara" w:hAnsi="Candara" w:cs="Arial"/>
          <w:sz w:val="22"/>
          <w:szCs w:val="22"/>
        </w:rPr>
        <w:t>Information was collected in the following areas:</w:t>
      </w:r>
    </w:p>
    <w:p w:rsidR="006B7F0B" w:rsidRPr="00C81ADB" w:rsidRDefault="006B7F0B" w:rsidP="008C7D0F">
      <w:pPr>
        <w:numPr>
          <w:ilvl w:val="0"/>
          <w:numId w:val="12"/>
        </w:numPr>
        <w:tabs>
          <w:tab w:val="clear" w:pos="360"/>
        </w:tabs>
        <w:ind w:left="720"/>
        <w:rPr>
          <w:rFonts w:ascii="Candara" w:hAnsi="Candara" w:cs="Arial"/>
          <w:sz w:val="22"/>
          <w:szCs w:val="22"/>
        </w:rPr>
      </w:pPr>
      <w:r w:rsidRPr="00C81ADB">
        <w:rPr>
          <w:rFonts w:ascii="Candara" w:hAnsi="Candara" w:cs="Arial"/>
          <w:sz w:val="22"/>
          <w:szCs w:val="22"/>
        </w:rPr>
        <w:t xml:space="preserve">Facility Contacts and Information: includes members of the Board of Directors, Technical Committee and company representatives that attend Community Advisory Panel meetings.  Also included </w:t>
      </w:r>
      <w:proofErr w:type="gramStart"/>
      <w:r w:rsidRPr="00C81ADB">
        <w:rPr>
          <w:rFonts w:ascii="Candara" w:hAnsi="Candara" w:cs="Arial"/>
          <w:sz w:val="22"/>
          <w:szCs w:val="22"/>
        </w:rPr>
        <w:t>is</w:t>
      </w:r>
      <w:proofErr w:type="gramEnd"/>
      <w:r w:rsidRPr="00C81ADB">
        <w:rPr>
          <w:rFonts w:ascii="Candara" w:hAnsi="Candara" w:cs="Arial"/>
          <w:sz w:val="22"/>
          <w:szCs w:val="22"/>
        </w:rPr>
        <w:t xml:space="preserve"> a revised Emergency Contact list and a listing of land area.</w:t>
      </w:r>
    </w:p>
    <w:p w:rsidR="006B7F0B" w:rsidRPr="00C81ADB" w:rsidRDefault="006B7F0B" w:rsidP="008C7D0F">
      <w:pPr>
        <w:numPr>
          <w:ilvl w:val="0"/>
          <w:numId w:val="12"/>
        </w:numPr>
        <w:tabs>
          <w:tab w:val="clear" w:pos="360"/>
        </w:tabs>
        <w:ind w:left="720"/>
        <w:rPr>
          <w:rFonts w:ascii="Candara" w:hAnsi="Candara" w:cs="Arial"/>
          <w:sz w:val="22"/>
          <w:szCs w:val="22"/>
        </w:rPr>
      </w:pPr>
      <w:r w:rsidRPr="00C81ADB">
        <w:rPr>
          <w:rFonts w:ascii="Candara" w:hAnsi="Candara" w:cs="Arial"/>
          <w:sz w:val="22"/>
          <w:szCs w:val="22"/>
        </w:rPr>
        <w:t>Fiscal Data: includes number of employees and municipal taxes used to calculate dues, and environmental spending.</w:t>
      </w:r>
    </w:p>
    <w:p w:rsidR="006B7F0B" w:rsidRPr="00C81ADB" w:rsidRDefault="006B7F0B" w:rsidP="008C7D0F">
      <w:pPr>
        <w:numPr>
          <w:ilvl w:val="0"/>
          <w:numId w:val="13"/>
        </w:numPr>
        <w:tabs>
          <w:tab w:val="clear" w:pos="360"/>
        </w:tabs>
        <w:ind w:left="720"/>
        <w:rPr>
          <w:rFonts w:ascii="Candara" w:hAnsi="Candara" w:cs="Arial"/>
          <w:sz w:val="22"/>
          <w:szCs w:val="22"/>
        </w:rPr>
      </w:pPr>
      <w:r w:rsidRPr="00C81ADB">
        <w:rPr>
          <w:rFonts w:ascii="Candara" w:hAnsi="Candara" w:cs="Arial"/>
          <w:sz w:val="22"/>
          <w:szCs w:val="22"/>
        </w:rPr>
        <w:t xml:space="preserve">Air Emissions, Water Discharges, and Waste Management: Only </w:t>
      </w:r>
      <w:r w:rsidRPr="00C81ADB">
        <w:rPr>
          <w:rFonts w:ascii="Candara" w:hAnsi="Candara" w:cs="Arial"/>
          <w:sz w:val="22"/>
          <w:szCs w:val="22"/>
          <w:u w:val="single"/>
        </w:rPr>
        <w:t>aggregate</w:t>
      </w:r>
      <w:r w:rsidRPr="00C81ADB">
        <w:rPr>
          <w:rFonts w:ascii="Candara" w:hAnsi="Candara" w:cs="Arial"/>
          <w:sz w:val="22"/>
          <w:szCs w:val="22"/>
        </w:rPr>
        <w:t xml:space="preserve"> emission, discharge or waste quantity data are reported. Each parameter is charted to show trends. No individual company emission, discharge or waste quantities are reported. An accompanying table is included to show which facility reported for each parameter.</w:t>
      </w:r>
    </w:p>
    <w:p w:rsidR="00C81ADB" w:rsidRPr="00C81ADB" w:rsidRDefault="00C81ADB">
      <w:pPr>
        <w:rPr>
          <w:rFonts w:ascii="Candara" w:hAnsi="Candara" w:cs="Arial"/>
          <w:sz w:val="22"/>
          <w:szCs w:val="22"/>
        </w:rPr>
      </w:pPr>
    </w:p>
    <w:p w:rsidR="006B7F0B" w:rsidRPr="00C81ADB" w:rsidRDefault="006B7F0B">
      <w:pPr>
        <w:rPr>
          <w:rFonts w:ascii="Candara" w:hAnsi="Candara" w:cs="Arial"/>
          <w:color w:val="000000" w:themeColor="text1"/>
          <w:sz w:val="22"/>
          <w:szCs w:val="22"/>
        </w:rPr>
      </w:pPr>
      <w:r w:rsidRPr="00C81ADB">
        <w:rPr>
          <w:rFonts w:ascii="Candara" w:hAnsi="Candara" w:cs="Arial"/>
          <w:sz w:val="22"/>
          <w:szCs w:val="22"/>
        </w:rPr>
        <w:t xml:space="preserve">Fiscal data indicates that HIEA companies have </w:t>
      </w:r>
      <w:r w:rsidRPr="00C81ADB">
        <w:rPr>
          <w:rFonts w:ascii="Candara" w:hAnsi="Candara" w:cs="Arial"/>
          <w:color w:val="000000" w:themeColor="text1"/>
          <w:sz w:val="22"/>
          <w:szCs w:val="22"/>
        </w:rPr>
        <w:t xml:space="preserve">spent </w:t>
      </w:r>
      <w:r w:rsidR="004D74B6">
        <w:rPr>
          <w:rFonts w:ascii="Candara" w:hAnsi="Candara" w:cs="Arial"/>
          <w:color w:val="000000" w:themeColor="text1"/>
          <w:sz w:val="22"/>
          <w:szCs w:val="22"/>
        </w:rPr>
        <w:t>$</w:t>
      </w:r>
      <w:r w:rsidR="001443A0">
        <w:rPr>
          <w:rFonts w:ascii="Candara" w:hAnsi="Candara" w:cs="Arial"/>
          <w:color w:val="000000" w:themeColor="text1"/>
          <w:sz w:val="22"/>
          <w:szCs w:val="22"/>
        </w:rPr>
        <w:t>318.9</w:t>
      </w:r>
      <w:r w:rsidR="004D74B6">
        <w:rPr>
          <w:rFonts w:ascii="Candara" w:hAnsi="Candara" w:cs="Arial"/>
          <w:color w:val="000000" w:themeColor="text1"/>
          <w:sz w:val="22"/>
          <w:szCs w:val="22"/>
        </w:rPr>
        <w:t xml:space="preserve"> </w:t>
      </w:r>
      <w:r w:rsidRPr="00C81ADB">
        <w:rPr>
          <w:rFonts w:ascii="Candara" w:hAnsi="Candara" w:cs="Arial"/>
          <w:color w:val="000000" w:themeColor="text1"/>
          <w:sz w:val="22"/>
          <w:szCs w:val="22"/>
        </w:rPr>
        <w:t>million on environmental capital expenses from 20</w:t>
      </w:r>
      <w:r w:rsidR="004D74B6">
        <w:rPr>
          <w:rFonts w:ascii="Candara" w:hAnsi="Candara" w:cs="Arial"/>
          <w:color w:val="000000" w:themeColor="text1"/>
          <w:sz w:val="22"/>
          <w:szCs w:val="22"/>
        </w:rPr>
        <w:t>1</w:t>
      </w:r>
      <w:r w:rsidR="001443A0">
        <w:rPr>
          <w:rFonts w:ascii="Candara" w:hAnsi="Candara" w:cs="Arial"/>
          <w:color w:val="000000" w:themeColor="text1"/>
          <w:sz w:val="22"/>
          <w:szCs w:val="22"/>
        </w:rPr>
        <w:t>2</w:t>
      </w:r>
      <w:r w:rsidRPr="00C81ADB">
        <w:rPr>
          <w:rFonts w:ascii="Candara" w:hAnsi="Candara" w:cs="Arial"/>
          <w:color w:val="000000" w:themeColor="text1"/>
          <w:sz w:val="22"/>
          <w:szCs w:val="22"/>
        </w:rPr>
        <w:t xml:space="preserve"> to 20</w:t>
      </w:r>
      <w:r w:rsidR="00154671" w:rsidRPr="00C81ADB">
        <w:rPr>
          <w:rFonts w:ascii="Candara" w:hAnsi="Candara" w:cs="Arial"/>
          <w:color w:val="000000" w:themeColor="text1"/>
          <w:sz w:val="22"/>
          <w:szCs w:val="22"/>
        </w:rPr>
        <w:t>1</w:t>
      </w:r>
      <w:r w:rsidR="001443A0">
        <w:rPr>
          <w:rFonts w:ascii="Candara" w:hAnsi="Candara" w:cs="Arial"/>
          <w:color w:val="000000" w:themeColor="text1"/>
          <w:sz w:val="22"/>
          <w:szCs w:val="22"/>
        </w:rPr>
        <w:t>6</w:t>
      </w:r>
      <w:r w:rsidRPr="00C81ADB">
        <w:rPr>
          <w:rFonts w:ascii="Candara" w:hAnsi="Candara" w:cs="Arial"/>
          <w:color w:val="000000" w:themeColor="text1"/>
          <w:sz w:val="22"/>
          <w:szCs w:val="22"/>
        </w:rPr>
        <w:t>.  In 20</w:t>
      </w:r>
      <w:r w:rsidR="00154671" w:rsidRPr="00C81ADB">
        <w:rPr>
          <w:rFonts w:ascii="Candara" w:hAnsi="Candara" w:cs="Arial"/>
          <w:color w:val="000000" w:themeColor="text1"/>
          <w:sz w:val="22"/>
          <w:szCs w:val="22"/>
        </w:rPr>
        <w:t>1</w:t>
      </w:r>
      <w:r w:rsidR="001443A0">
        <w:rPr>
          <w:rFonts w:ascii="Candara" w:hAnsi="Candara" w:cs="Arial"/>
          <w:color w:val="000000" w:themeColor="text1"/>
          <w:sz w:val="22"/>
          <w:szCs w:val="22"/>
        </w:rPr>
        <w:t>6</w:t>
      </w:r>
      <w:r w:rsidRPr="00C81ADB">
        <w:rPr>
          <w:rFonts w:ascii="Candara" w:hAnsi="Candara" w:cs="Arial"/>
          <w:color w:val="000000" w:themeColor="text1"/>
          <w:sz w:val="22"/>
          <w:szCs w:val="22"/>
        </w:rPr>
        <w:t xml:space="preserve">, HIEA companies employed </w:t>
      </w:r>
      <w:r w:rsidR="001443A0">
        <w:rPr>
          <w:rFonts w:ascii="Candara" w:hAnsi="Candara" w:cs="Arial"/>
          <w:color w:val="000000" w:themeColor="text1"/>
          <w:sz w:val="22"/>
          <w:szCs w:val="22"/>
        </w:rPr>
        <w:t>7,119</w:t>
      </w:r>
      <w:r w:rsidR="00D10E6A" w:rsidRPr="00C81ADB">
        <w:rPr>
          <w:rFonts w:ascii="Candara" w:hAnsi="Candara" w:cs="Arial"/>
          <w:bCs/>
          <w:color w:val="000000" w:themeColor="text1"/>
          <w:sz w:val="22"/>
          <w:szCs w:val="22"/>
        </w:rPr>
        <w:t xml:space="preserve"> </w:t>
      </w:r>
      <w:r w:rsidRPr="00C81ADB">
        <w:rPr>
          <w:rFonts w:ascii="Candara" w:hAnsi="Candara" w:cs="Arial"/>
          <w:color w:val="000000" w:themeColor="text1"/>
          <w:sz w:val="22"/>
          <w:szCs w:val="22"/>
        </w:rPr>
        <w:t xml:space="preserve">people and paid </w:t>
      </w:r>
      <w:r w:rsidR="00694A93">
        <w:rPr>
          <w:rFonts w:ascii="Candara" w:hAnsi="Candara" w:cs="Arial"/>
          <w:color w:val="000000" w:themeColor="text1"/>
          <w:sz w:val="22"/>
          <w:szCs w:val="22"/>
        </w:rPr>
        <w:t>over</w:t>
      </w:r>
      <w:r w:rsidRPr="00C81ADB">
        <w:rPr>
          <w:rFonts w:ascii="Candara" w:hAnsi="Candara" w:cs="Arial"/>
          <w:color w:val="000000" w:themeColor="text1"/>
          <w:sz w:val="22"/>
          <w:szCs w:val="22"/>
        </w:rPr>
        <w:t xml:space="preserve"> $</w:t>
      </w:r>
      <w:r w:rsidRPr="00C81ADB">
        <w:rPr>
          <w:rFonts w:ascii="Candara" w:hAnsi="Candara" w:cs="Arial"/>
          <w:bCs/>
          <w:color w:val="000000" w:themeColor="text1"/>
          <w:sz w:val="22"/>
          <w:szCs w:val="22"/>
        </w:rPr>
        <w:t>2</w:t>
      </w:r>
      <w:r w:rsidR="004D74B6">
        <w:rPr>
          <w:rFonts w:ascii="Candara" w:hAnsi="Candara" w:cs="Arial"/>
          <w:bCs/>
          <w:color w:val="000000" w:themeColor="text1"/>
          <w:sz w:val="22"/>
          <w:szCs w:val="22"/>
        </w:rPr>
        <w:t>1</w:t>
      </w:r>
      <w:r w:rsidR="00694A93">
        <w:rPr>
          <w:rFonts w:ascii="Candara" w:hAnsi="Candara" w:cs="Arial"/>
          <w:bCs/>
          <w:color w:val="000000" w:themeColor="text1"/>
          <w:sz w:val="22"/>
          <w:szCs w:val="22"/>
        </w:rPr>
        <w:t>.</w:t>
      </w:r>
      <w:r w:rsidR="001443A0">
        <w:rPr>
          <w:rFonts w:ascii="Candara" w:hAnsi="Candara" w:cs="Arial"/>
          <w:bCs/>
          <w:color w:val="000000" w:themeColor="text1"/>
          <w:sz w:val="22"/>
          <w:szCs w:val="22"/>
        </w:rPr>
        <w:t>4</w:t>
      </w:r>
      <w:r w:rsidRPr="00C81ADB">
        <w:rPr>
          <w:rFonts w:ascii="Candara" w:hAnsi="Candara" w:cs="Arial"/>
          <w:bCs/>
          <w:color w:val="000000" w:themeColor="text1"/>
          <w:sz w:val="22"/>
          <w:szCs w:val="22"/>
        </w:rPr>
        <w:t xml:space="preserve"> million</w:t>
      </w:r>
      <w:r w:rsidRPr="00C81ADB">
        <w:rPr>
          <w:rFonts w:ascii="Candara" w:hAnsi="Candara" w:cs="Arial"/>
          <w:color w:val="000000" w:themeColor="text1"/>
          <w:sz w:val="22"/>
          <w:szCs w:val="22"/>
        </w:rPr>
        <w:t xml:space="preserve"> in municipal taxes</w:t>
      </w:r>
      <w:r w:rsidR="004D74B6">
        <w:rPr>
          <w:rFonts w:ascii="Candara" w:hAnsi="Candara" w:cs="Arial"/>
          <w:color w:val="000000" w:themeColor="text1"/>
          <w:sz w:val="22"/>
          <w:szCs w:val="22"/>
        </w:rPr>
        <w:t xml:space="preserve"> while occupying almost 740 hectares of land</w:t>
      </w:r>
      <w:r w:rsidRPr="00C81ADB">
        <w:rPr>
          <w:rFonts w:ascii="Candara" w:hAnsi="Candara" w:cs="Arial"/>
          <w:color w:val="000000" w:themeColor="text1"/>
          <w:sz w:val="22"/>
          <w:szCs w:val="22"/>
        </w:rPr>
        <w:t>.</w:t>
      </w:r>
    </w:p>
    <w:p w:rsidR="006B7F0B" w:rsidRPr="00C81ADB" w:rsidRDefault="006B7F0B">
      <w:pPr>
        <w:pStyle w:val="Header"/>
        <w:tabs>
          <w:tab w:val="clear" w:pos="4320"/>
          <w:tab w:val="clear" w:pos="8640"/>
        </w:tabs>
        <w:rPr>
          <w:rFonts w:ascii="Candara" w:hAnsi="Candara" w:cs="Arial"/>
          <w:color w:val="000000" w:themeColor="text1"/>
          <w:sz w:val="22"/>
          <w:szCs w:val="22"/>
        </w:rPr>
      </w:pPr>
    </w:p>
    <w:p w:rsidR="006B7F0B" w:rsidRPr="00C81ADB" w:rsidRDefault="000912D3" w:rsidP="000912D3">
      <w:pPr>
        <w:rPr>
          <w:rFonts w:ascii="Candara" w:hAnsi="Candara" w:cs="Arial"/>
          <w:color w:val="000000" w:themeColor="text1"/>
          <w:sz w:val="22"/>
          <w:szCs w:val="22"/>
        </w:rPr>
      </w:pPr>
      <w:r w:rsidRPr="00C81ADB">
        <w:rPr>
          <w:rFonts w:ascii="Candara" w:hAnsi="Candara" w:cs="Arial"/>
          <w:color w:val="000000" w:themeColor="text1"/>
          <w:sz w:val="22"/>
          <w:szCs w:val="22"/>
        </w:rPr>
        <w:t>As a result of improv</w:t>
      </w:r>
      <w:r w:rsidR="008C7D0F" w:rsidRPr="00C81ADB">
        <w:rPr>
          <w:rFonts w:ascii="Candara" w:hAnsi="Candara" w:cs="Arial"/>
          <w:color w:val="000000" w:themeColor="text1"/>
          <w:sz w:val="22"/>
          <w:szCs w:val="22"/>
        </w:rPr>
        <w:t>ing</w:t>
      </w:r>
      <w:r w:rsidRPr="00C81ADB">
        <w:rPr>
          <w:rFonts w:ascii="Candara" w:hAnsi="Candara" w:cs="Arial"/>
          <w:color w:val="000000" w:themeColor="text1"/>
          <w:sz w:val="22"/>
          <w:szCs w:val="22"/>
        </w:rPr>
        <w:t xml:space="preserve"> production levels </w:t>
      </w:r>
      <w:r w:rsidR="002E2B1B">
        <w:rPr>
          <w:rFonts w:ascii="Candara" w:hAnsi="Candara" w:cs="Arial"/>
          <w:color w:val="000000" w:themeColor="text1"/>
          <w:sz w:val="22"/>
          <w:szCs w:val="22"/>
        </w:rPr>
        <w:t>some</w:t>
      </w:r>
      <w:r w:rsidRPr="00C81ADB">
        <w:rPr>
          <w:rFonts w:ascii="Candara" w:hAnsi="Candara" w:cs="Arial"/>
          <w:color w:val="000000" w:themeColor="text1"/>
          <w:sz w:val="22"/>
          <w:szCs w:val="22"/>
        </w:rPr>
        <w:t xml:space="preserve"> parameters have shown an increase over the 20</w:t>
      </w:r>
      <w:r w:rsidR="00040FEF" w:rsidRPr="00C81ADB">
        <w:rPr>
          <w:rFonts w:ascii="Candara" w:hAnsi="Candara" w:cs="Arial"/>
          <w:color w:val="000000" w:themeColor="text1"/>
          <w:sz w:val="22"/>
          <w:szCs w:val="22"/>
        </w:rPr>
        <w:t>1</w:t>
      </w:r>
      <w:r w:rsidR="00694A93">
        <w:rPr>
          <w:rFonts w:ascii="Candara" w:hAnsi="Candara" w:cs="Arial"/>
          <w:color w:val="000000" w:themeColor="text1"/>
          <w:sz w:val="22"/>
          <w:szCs w:val="22"/>
        </w:rPr>
        <w:t>4</w:t>
      </w:r>
      <w:r w:rsidRPr="00C81ADB">
        <w:rPr>
          <w:rFonts w:ascii="Candara" w:hAnsi="Candara" w:cs="Arial"/>
          <w:color w:val="000000" w:themeColor="text1"/>
          <w:sz w:val="22"/>
          <w:szCs w:val="22"/>
        </w:rPr>
        <w:t xml:space="preserve"> levels. In most cases, however, the 5-year trend for </w:t>
      </w:r>
      <w:r w:rsidR="005E4AAC" w:rsidRPr="00C81ADB">
        <w:rPr>
          <w:rFonts w:ascii="Candara" w:hAnsi="Candara" w:cs="Arial"/>
          <w:color w:val="000000" w:themeColor="text1"/>
          <w:sz w:val="22"/>
          <w:szCs w:val="22"/>
        </w:rPr>
        <w:t xml:space="preserve">releases to air and water </w:t>
      </w:r>
      <w:r w:rsidR="008C7D0F" w:rsidRPr="00C81ADB">
        <w:rPr>
          <w:rFonts w:ascii="Candara" w:hAnsi="Candara" w:cs="Arial"/>
          <w:color w:val="000000" w:themeColor="text1"/>
          <w:sz w:val="22"/>
          <w:szCs w:val="22"/>
        </w:rPr>
        <w:t xml:space="preserve">discharges continue to </w:t>
      </w:r>
      <w:r w:rsidR="005E4AAC" w:rsidRPr="00C81ADB">
        <w:rPr>
          <w:rFonts w:ascii="Candara" w:hAnsi="Candara" w:cs="Arial"/>
          <w:color w:val="000000" w:themeColor="text1"/>
          <w:sz w:val="22"/>
          <w:szCs w:val="22"/>
        </w:rPr>
        <w:t>represent a</w:t>
      </w:r>
      <w:r w:rsidR="002A1D18">
        <w:rPr>
          <w:rFonts w:ascii="Candara" w:hAnsi="Candara" w:cs="Arial"/>
          <w:color w:val="000000" w:themeColor="text1"/>
          <w:sz w:val="22"/>
          <w:szCs w:val="22"/>
        </w:rPr>
        <w:t>n</w:t>
      </w:r>
      <w:r w:rsidR="00CC7729">
        <w:rPr>
          <w:rFonts w:ascii="Candara" w:hAnsi="Candara" w:cs="Arial"/>
          <w:color w:val="000000" w:themeColor="text1"/>
          <w:sz w:val="22"/>
          <w:szCs w:val="22"/>
        </w:rPr>
        <w:t xml:space="preserve"> </w:t>
      </w:r>
      <w:r w:rsidR="005E4AAC" w:rsidRPr="00C81ADB">
        <w:rPr>
          <w:rFonts w:ascii="Candara" w:hAnsi="Candara" w:cs="Arial"/>
          <w:color w:val="000000" w:themeColor="text1"/>
          <w:sz w:val="22"/>
          <w:szCs w:val="22"/>
        </w:rPr>
        <w:t xml:space="preserve">improvement when </w:t>
      </w:r>
      <w:r w:rsidR="006B7F0B" w:rsidRPr="00C81ADB">
        <w:rPr>
          <w:rFonts w:ascii="Candara" w:hAnsi="Candara" w:cs="Arial"/>
          <w:color w:val="000000" w:themeColor="text1"/>
          <w:sz w:val="22"/>
          <w:szCs w:val="22"/>
        </w:rPr>
        <w:t xml:space="preserve">compared to the 1997 base year.  </w:t>
      </w:r>
    </w:p>
    <w:p w:rsidR="006B7F0B" w:rsidRPr="00C81ADB" w:rsidRDefault="006B7F0B">
      <w:pPr>
        <w:rPr>
          <w:rFonts w:ascii="Candara" w:hAnsi="Candara" w:cs="Arial"/>
          <w:color w:val="000000" w:themeColor="text1"/>
          <w:sz w:val="22"/>
          <w:szCs w:val="22"/>
        </w:rPr>
      </w:pPr>
    </w:p>
    <w:p w:rsidR="006B7F0B" w:rsidRPr="00C81ADB" w:rsidRDefault="006B7F0B">
      <w:pPr>
        <w:rPr>
          <w:rFonts w:ascii="Candara" w:hAnsi="Candara" w:cs="Arial"/>
          <w:color w:val="000000" w:themeColor="text1"/>
          <w:sz w:val="22"/>
          <w:szCs w:val="22"/>
        </w:rPr>
      </w:pPr>
      <w:r w:rsidRPr="00C81ADB">
        <w:rPr>
          <w:rFonts w:ascii="Candara" w:hAnsi="Candara" w:cs="Arial"/>
          <w:color w:val="000000" w:themeColor="text1"/>
          <w:sz w:val="22"/>
          <w:szCs w:val="22"/>
        </w:rPr>
        <w:t>20</w:t>
      </w:r>
      <w:r w:rsidR="000912D3" w:rsidRPr="00C81ADB">
        <w:rPr>
          <w:rFonts w:ascii="Candara" w:hAnsi="Candara" w:cs="Arial"/>
          <w:color w:val="000000" w:themeColor="text1"/>
          <w:sz w:val="22"/>
          <w:szCs w:val="22"/>
        </w:rPr>
        <w:t>1</w:t>
      </w:r>
      <w:r w:rsidR="001443A0">
        <w:rPr>
          <w:rFonts w:ascii="Candara" w:hAnsi="Candara" w:cs="Arial"/>
          <w:color w:val="000000" w:themeColor="text1"/>
          <w:sz w:val="22"/>
          <w:szCs w:val="22"/>
        </w:rPr>
        <w:t>6</w:t>
      </w:r>
      <w:r w:rsidRPr="00C81ADB">
        <w:rPr>
          <w:rFonts w:ascii="Candara" w:hAnsi="Candara" w:cs="Arial"/>
          <w:color w:val="000000" w:themeColor="text1"/>
          <w:sz w:val="22"/>
          <w:szCs w:val="22"/>
        </w:rPr>
        <w:t xml:space="preserve"> Air emission highlights relative to 1997 include:</w:t>
      </w:r>
    </w:p>
    <w:p w:rsidR="00FA199D" w:rsidRPr="00C81ADB" w:rsidRDefault="00322841">
      <w:pPr>
        <w:numPr>
          <w:ilvl w:val="0"/>
          <w:numId w:val="39"/>
        </w:numPr>
        <w:rPr>
          <w:rFonts w:ascii="Candara" w:hAnsi="Candara" w:cs="Arial"/>
          <w:color w:val="000000" w:themeColor="text1"/>
          <w:sz w:val="22"/>
          <w:szCs w:val="22"/>
        </w:rPr>
      </w:pPr>
      <w:r>
        <w:rPr>
          <w:rFonts w:ascii="Candara" w:hAnsi="Candara" w:cs="Arial"/>
          <w:color w:val="000000" w:themeColor="text1"/>
          <w:sz w:val="22"/>
          <w:szCs w:val="22"/>
        </w:rPr>
        <w:t>4</w:t>
      </w:r>
      <w:r w:rsidR="001B0013">
        <w:rPr>
          <w:rFonts w:ascii="Candara" w:hAnsi="Candara" w:cs="Arial"/>
          <w:color w:val="000000" w:themeColor="text1"/>
          <w:sz w:val="22"/>
          <w:szCs w:val="22"/>
        </w:rPr>
        <w:t>3</w:t>
      </w:r>
      <w:r w:rsidR="00FA199D" w:rsidRPr="00C81ADB">
        <w:rPr>
          <w:rFonts w:ascii="Candara" w:hAnsi="Candara" w:cs="Arial"/>
          <w:color w:val="000000" w:themeColor="text1"/>
          <w:sz w:val="22"/>
          <w:szCs w:val="22"/>
        </w:rPr>
        <w:t>% reduction in Greenhouse Gases</w:t>
      </w:r>
      <w:r w:rsidR="002E2B1B">
        <w:rPr>
          <w:rFonts w:ascii="Candara" w:hAnsi="Candara" w:cs="Arial"/>
          <w:color w:val="000000" w:themeColor="text1"/>
          <w:sz w:val="22"/>
          <w:szCs w:val="22"/>
        </w:rPr>
        <w:t>.</w:t>
      </w:r>
    </w:p>
    <w:p w:rsidR="006B7F0B" w:rsidRPr="00C81ADB" w:rsidRDefault="002E2B1B">
      <w:pPr>
        <w:numPr>
          <w:ilvl w:val="0"/>
          <w:numId w:val="39"/>
        </w:numPr>
        <w:rPr>
          <w:rFonts w:ascii="Candara" w:hAnsi="Candara" w:cs="Arial"/>
          <w:color w:val="000000" w:themeColor="text1"/>
          <w:sz w:val="22"/>
          <w:szCs w:val="22"/>
        </w:rPr>
      </w:pPr>
      <w:r>
        <w:rPr>
          <w:rFonts w:ascii="Candara" w:hAnsi="Candara" w:cs="Arial"/>
          <w:color w:val="000000" w:themeColor="text1"/>
          <w:sz w:val="22"/>
          <w:szCs w:val="22"/>
        </w:rPr>
        <w:t>7</w:t>
      </w:r>
      <w:r w:rsidR="001B0013">
        <w:rPr>
          <w:rFonts w:ascii="Candara" w:hAnsi="Candara" w:cs="Arial"/>
          <w:color w:val="000000" w:themeColor="text1"/>
          <w:sz w:val="22"/>
          <w:szCs w:val="22"/>
        </w:rPr>
        <w:t>8</w:t>
      </w:r>
      <w:r w:rsidR="006B7F0B" w:rsidRPr="00C81ADB">
        <w:rPr>
          <w:rFonts w:ascii="Candara" w:hAnsi="Candara" w:cs="Arial"/>
          <w:color w:val="000000" w:themeColor="text1"/>
          <w:sz w:val="22"/>
          <w:szCs w:val="22"/>
        </w:rPr>
        <w:t>% reduction in Total Particulate Matter.</w:t>
      </w:r>
    </w:p>
    <w:p w:rsidR="006B7F0B" w:rsidRPr="00C81ADB" w:rsidRDefault="00322841" w:rsidP="008C7D0F">
      <w:pPr>
        <w:numPr>
          <w:ilvl w:val="0"/>
          <w:numId w:val="39"/>
        </w:numPr>
        <w:rPr>
          <w:rFonts w:ascii="Candara" w:hAnsi="Candara" w:cs="Arial"/>
          <w:color w:val="000000" w:themeColor="text1"/>
          <w:sz w:val="22"/>
          <w:szCs w:val="22"/>
        </w:rPr>
      </w:pPr>
      <w:r>
        <w:rPr>
          <w:rFonts w:ascii="Candara" w:hAnsi="Candara" w:cs="Arial"/>
          <w:color w:val="000000" w:themeColor="text1"/>
          <w:sz w:val="22"/>
          <w:szCs w:val="22"/>
        </w:rPr>
        <w:t>4</w:t>
      </w:r>
      <w:r w:rsidR="001B0013">
        <w:rPr>
          <w:rFonts w:ascii="Candara" w:hAnsi="Candara" w:cs="Arial"/>
          <w:color w:val="000000" w:themeColor="text1"/>
          <w:sz w:val="22"/>
          <w:szCs w:val="22"/>
        </w:rPr>
        <w:t>2</w:t>
      </w:r>
      <w:r w:rsidR="006B7F0B" w:rsidRPr="00C81ADB">
        <w:rPr>
          <w:rFonts w:ascii="Candara" w:hAnsi="Candara" w:cs="Arial"/>
          <w:color w:val="000000" w:themeColor="text1"/>
          <w:sz w:val="22"/>
          <w:szCs w:val="22"/>
        </w:rPr>
        <w:t xml:space="preserve">% reduction in </w:t>
      </w:r>
      <w:r w:rsidR="00447FB7" w:rsidRPr="00C81ADB">
        <w:rPr>
          <w:rFonts w:ascii="Candara" w:hAnsi="Candara" w:cs="Arial"/>
          <w:color w:val="000000" w:themeColor="text1"/>
          <w:sz w:val="22"/>
          <w:szCs w:val="22"/>
        </w:rPr>
        <w:t>Nitrogen</w:t>
      </w:r>
      <w:r w:rsidR="006B7F0B" w:rsidRPr="00C81ADB">
        <w:rPr>
          <w:rFonts w:ascii="Candara" w:hAnsi="Candara" w:cs="Arial"/>
          <w:color w:val="000000" w:themeColor="text1"/>
          <w:sz w:val="22"/>
          <w:szCs w:val="22"/>
        </w:rPr>
        <w:t xml:space="preserve"> Oxides.</w:t>
      </w:r>
    </w:p>
    <w:p w:rsidR="006B7F0B" w:rsidRPr="00C81ADB" w:rsidRDefault="008C7D0F">
      <w:pPr>
        <w:numPr>
          <w:ilvl w:val="0"/>
          <w:numId w:val="39"/>
        </w:numPr>
        <w:rPr>
          <w:rFonts w:ascii="Candara" w:hAnsi="Candara" w:cs="Arial"/>
          <w:color w:val="000000" w:themeColor="text1"/>
          <w:sz w:val="22"/>
          <w:szCs w:val="22"/>
        </w:rPr>
      </w:pPr>
      <w:r w:rsidRPr="00C81ADB">
        <w:rPr>
          <w:rFonts w:ascii="Candara" w:hAnsi="Candara" w:cs="Arial"/>
          <w:color w:val="000000" w:themeColor="text1"/>
          <w:sz w:val="22"/>
          <w:szCs w:val="22"/>
        </w:rPr>
        <w:t>8</w:t>
      </w:r>
      <w:r w:rsidR="001B0013">
        <w:rPr>
          <w:rFonts w:ascii="Candara" w:hAnsi="Candara" w:cs="Arial"/>
          <w:color w:val="000000" w:themeColor="text1"/>
          <w:sz w:val="22"/>
          <w:szCs w:val="22"/>
        </w:rPr>
        <w:t>6</w:t>
      </w:r>
      <w:r w:rsidR="006B7F0B" w:rsidRPr="00C81ADB">
        <w:rPr>
          <w:rFonts w:ascii="Candara" w:hAnsi="Candara" w:cs="Arial"/>
          <w:color w:val="000000" w:themeColor="text1"/>
          <w:sz w:val="22"/>
          <w:szCs w:val="22"/>
        </w:rPr>
        <w:t xml:space="preserve">% reduction in </w:t>
      </w:r>
      <w:proofErr w:type="spellStart"/>
      <w:r w:rsidR="006B7F0B" w:rsidRPr="00C81ADB">
        <w:rPr>
          <w:rFonts w:ascii="Candara" w:hAnsi="Candara" w:cs="Arial"/>
          <w:color w:val="000000" w:themeColor="text1"/>
          <w:sz w:val="22"/>
          <w:szCs w:val="22"/>
        </w:rPr>
        <w:t>Polycyclic</w:t>
      </w:r>
      <w:proofErr w:type="spellEnd"/>
      <w:r w:rsidR="006B7F0B" w:rsidRPr="00C81ADB">
        <w:rPr>
          <w:rFonts w:ascii="Candara" w:hAnsi="Candara" w:cs="Arial"/>
          <w:color w:val="000000" w:themeColor="text1"/>
          <w:sz w:val="22"/>
          <w:szCs w:val="22"/>
        </w:rPr>
        <w:t xml:space="preserve"> Aromatic Hydrocarbons (</w:t>
      </w:r>
      <w:proofErr w:type="spellStart"/>
      <w:r w:rsidR="006B7F0B" w:rsidRPr="00C81ADB">
        <w:rPr>
          <w:rFonts w:ascii="Candara" w:hAnsi="Candara" w:cs="Arial"/>
          <w:color w:val="000000" w:themeColor="text1"/>
          <w:sz w:val="22"/>
          <w:szCs w:val="22"/>
        </w:rPr>
        <w:t>PAH</w:t>
      </w:r>
      <w:r w:rsidRPr="00C81ADB">
        <w:rPr>
          <w:rFonts w:ascii="Candara" w:hAnsi="Candara" w:cs="Arial"/>
          <w:color w:val="000000" w:themeColor="text1"/>
          <w:sz w:val="22"/>
          <w:szCs w:val="22"/>
        </w:rPr>
        <w:t>s</w:t>
      </w:r>
      <w:proofErr w:type="spellEnd"/>
      <w:r w:rsidR="006B7F0B" w:rsidRPr="00C81ADB">
        <w:rPr>
          <w:rFonts w:ascii="Candara" w:hAnsi="Candara" w:cs="Arial"/>
          <w:color w:val="000000" w:themeColor="text1"/>
          <w:sz w:val="22"/>
          <w:szCs w:val="22"/>
        </w:rPr>
        <w:t xml:space="preserve">). </w:t>
      </w:r>
    </w:p>
    <w:p w:rsidR="006B7F0B" w:rsidRPr="00C81ADB" w:rsidRDefault="006B7F0B">
      <w:pPr>
        <w:pStyle w:val="Header"/>
        <w:tabs>
          <w:tab w:val="clear" w:pos="4320"/>
          <w:tab w:val="clear" w:pos="8640"/>
        </w:tabs>
        <w:rPr>
          <w:rFonts w:ascii="Candara" w:hAnsi="Candara" w:cs="Arial"/>
          <w:color w:val="000000" w:themeColor="text1"/>
          <w:sz w:val="22"/>
          <w:szCs w:val="22"/>
        </w:rPr>
      </w:pPr>
    </w:p>
    <w:p w:rsidR="006B7F0B" w:rsidRPr="00C81ADB" w:rsidRDefault="006B7F0B">
      <w:pPr>
        <w:rPr>
          <w:rFonts w:ascii="Candara" w:hAnsi="Candara" w:cs="Arial"/>
          <w:color w:val="000000" w:themeColor="text1"/>
          <w:sz w:val="22"/>
          <w:szCs w:val="22"/>
        </w:rPr>
      </w:pPr>
      <w:r w:rsidRPr="00C81ADB">
        <w:rPr>
          <w:rFonts w:ascii="Candara" w:hAnsi="Candara" w:cs="Arial"/>
          <w:color w:val="000000" w:themeColor="text1"/>
          <w:sz w:val="22"/>
          <w:szCs w:val="22"/>
        </w:rPr>
        <w:t>20</w:t>
      </w:r>
      <w:r w:rsidR="005E4AAC" w:rsidRPr="00C81ADB">
        <w:rPr>
          <w:rFonts w:ascii="Candara" w:hAnsi="Candara" w:cs="Arial"/>
          <w:color w:val="000000" w:themeColor="text1"/>
          <w:sz w:val="22"/>
          <w:szCs w:val="22"/>
        </w:rPr>
        <w:t>1</w:t>
      </w:r>
      <w:r w:rsidR="001443A0">
        <w:rPr>
          <w:rFonts w:ascii="Candara" w:hAnsi="Candara" w:cs="Arial"/>
          <w:color w:val="000000" w:themeColor="text1"/>
          <w:sz w:val="22"/>
          <w:szCs w:val="22"/>
        </w:rPr>
        <w:t>6</w:t>
      </w:r>
      <w:r w:rsidRPr="00C81ADB">
        <w:rPr>
          <w:rFonts w:ascii="Candara" w:hAnsi="Candara" w:cs="Arial"/>
          <w:color w:val="000000" w:themeColor="text1"/>
          <w:sz w:val="22"/>
          <w:szCs w:val="22"/>
        </w:rPr>
        <w:t xml:space="preserve"> Water discharge highlights relative to 1997 include:</w:t>
      </w:r>
    </w:p>
    <w:p w:rsidR="006B7F0B" w:rsidRPr="00C81ADB" w:rsidRDefault="00495A78">
      <w:pPr>
        <w:numPr>
          <w:ilvl w:val="0"/>
          <w:numId w:val="40"/>
        </w:numPr>
        <w:rPr>
          <w:rFonts w:ascii="Candara" w:hAnsi="Candara" w:cs="Arial"/>
          <w:bCs/>
          <w:color w:val="000000" w:themeColor="text1"/>
          <w:sz w:val="22"/>
          <w:szCs w:val="22"/>
        </w:rPr>
      </w:pPr>
      <w:r>
        <w:rPr>
          <w:rFonts w:ascii="Candara" w:hAnsi="Candara" w:cs="Arial"/>
          <w:bCs/>
          <w:color w:val="000000" w:themeColor="text1"/>
          <w:sz w:val="22"/>
          <w:szCs w:val="22"/>
        </w:rPr>
        <w:t>4</w:t>
      </w:r>
      <w:r w:rsidR="001B0013">
        <w:rPr>
          <w:rFonts w:ascii="Candara" w:hAnsi="Candara" w:cs="Arial"/>
          <w:bCs/>
          <w:color w:val="000000" w:themeColor="text1"/>
          <w:sz w:val="22"/>
          <w:szCs w:val="22"/>
        </w:rPr>
        <w:t>5</w:t>
      </w:r>
      <w:r w:rsidR="000D5514" w:rsidRPr="00C81ADB">
        <w:rPr>
          <w:rFonts w:ascii="Candara" w:hAnsi="Candara" w:cs="Arial"/>
          <w:bCs/>
          <w:color w:val="000000" w:themeColor="text1"/>
          <w:sz w:val="22"/>
          <w:szCs w:val="22"/>
        </w:rPr>
        <w:t xml:space="preserve">% reduction in </w:t>
      </w:r>
      <w:r w:rsidR="006B7F0B" w:rsidRPr="00C81ADB">
        <w:rPr>
          <w:rFonts w:ascii="Candara" w:hAnsi="Candara" w:cs="Arial"/>
          <w:bCs/>
          <w:color w:val="000000" w:themeColor="text1"/>
          <w:sz w:val="22"/>
          <w:szCs w:val="22"/>
        </w:rPr>
        <w:t>Bay</w:t>
      </w:r>
      <w:r w:rsidR="000D5514" w:rsidRPr="00C81ADB">
        <w:rPr>
          <w:rFonts w:ascii="Candara" w:hAnsi="Candara" w:cs="Arial"/>
          <w:bCs/>
          <w:color w:val="000000" w:themeColor="text1"/>
          <w:sz w:val="22"/>
          <w:szCs w:val="22"/>
        </w:rPr>
        <w:t xml:space="preserve"> </w:t>
      </w:r>
      <w:r w:rsidR="006B7F0B" w:rsidRPr="00C81ADB">
        <w:rPr>
          <w:rFonts w:ascii="Candara" w:hAnsi="Candara" w:cs="Arial"/>
          <w:bCs/>
          <w:color w:val="000000" w:themeColor="text1"/>
          <w:sz w:val="22"/>
          <w:szCs w:val="22"/>
        </w:rPr>
        <w:t xml:space="preserve">water </w:t>
      </w:r>
      <w:r w:rsidR="008C7D0F" w:rsidRPr="00C81ADB">
        <w:rPr>
          <w:rFonts w:ascii="Candara" w:hAnsi="Candara" w:cs="Arial"/>
          <w:bCs/>
          <w:color w:val="000000" w:themeColor="text1"/>
          <w:sz w:val="22"/>
          <w:szCs w:val="22"/>
        </w:rPr>
        <w:t>use</w:t>
      </w:r>
      <w:r w:rsidR="006B7F0B" w:rsidRPr="00C81ADB">
        <w:rPr>
          <w:rFonts w:ascii="Candara" w:hAnsi="Candara" w:cs="Arial"/>
          <w:bCs/>
          <w:color w:val="000000" w:themeColor="text1"/>
          <w:sz w:val="22"/>
          <w:szCs w:val="22"/>
        </w:rPr>
        <w:t>.</w:t>
      </w:r>
    </w:p>
    <w:p w:rsidR="006B7F0B" w:rsidRPr="00C81ADB" w:rsidRDefault="00D10E6A">
      <w:pPr>
        <w:numPr>
          <w:ilvl w:val="0"/>
          <w:numId w:val="40"/>
        </w:numPr>
        <w:rPr>
          <w:rFonts w:ascii="Candara" w:hAnsi="Candara" w:cs="Arial"/>
          <w:bCs/>
          <w:color w:val="000000" w:themeColor="text1"/>
          <w:sz w:val="22"/>
          <w:szCs w:val="22"/>
        </w:rPr>
      </w:pPr>
      <w:r w:rsidRPr="00C81ADB">
        <w:rPr>
          <w:rFonts w:ascii="Candara" w:hAnsi="Candara" w:cs="Arial"/>
          <w:bCs/>
          <w:color w:val="000000" w:themeColor="text1"/>
          <w:sz w:val="22"/>
          <w:szCs w:val="22"/>
        </w:rPr>
        <w:t>5</w:t>
      </w:r>
      <w:r w:rsidR="001B0013">
        <w:rPr>
          <w:rFonts w:ascii="Candara" w:hAnsi="Candara" w:cs="Arial"/>
          <w:bCs/>
          <w:color w:val="000000" w:themeColor="text1"/>
          <w:sz w:val="22"/>
          <w:szCs w:val="22"/>
        </w:rPr>
        <w:t>4</w:t>
      </w:r>
      <w:r w:rsidR="000D5514" w:rsidRPr="00C81ADB">
        <w:rPr>
          <w:rFonts w:ascii="Candara" w:hAnsi="Candara" w:cs="Arial"/>
          <w:bCs/>
          <w:color w:val="000000" w:themeColor="text1"/>
          <w:sz w:val="22"/>
          <w:szCs w:val="22"/>
        </w:rPr>
        <w:t xml:space="preserve">% reduction in City water </w:t>
      </w:r>
      <w:r w:rsidR="008C7D0F" w:rsidRPr="00C81ADB">
        <w:rPr>
          <w:rFonts w:ascii="Candara" w:hAnsi="Candara" w:cs="Arial"/>
          <w:bCs/>
          <w:color w:val="000000" w:themeColor="text1"/>
          <w:sz w:val="22"/>
          <w:szCs w:val="22"/>
        </w:rPr>
        <w:t>use</w:t>
      </w:r>
      <w:r w:rsidR="006B7F0B" w:rsidRPr="00C81ADB">
        <w:rPr>
          <w:rFonts w:ascii="Candara" w:hAnsi="Candara" w:cs="Arial"/>
          <w:bCs/>
          <w:color w:val="000000" w:themeColor="text1"/>
          <w:sz w:val="22"/>
          <w:szCs w:val="22"/>
        </w:rPr>
        <w:t xml:space="preserve">.  </w:t>
      </w:r>
    </w:p>
    <w:p w:rsidR="000D5514" w:rsidRPr="00C81ADB" w:rsidRDefault="008711D4" w:rsidP="000D5514">
      <w:pPr>
        <w:numPr>
          <w:ilvl w:val="0"/>
          <w:numId w:val="40"/>
        </w:numPr>
        <w:rPr>
          <w:rFonts w:ascii="Candara" w:hAnsi="Candara" w:cs="Arial"/>
          <w:bCs/>
          <w:color w:val="000000" w:themeColor="text1"/>
          <w:sz w:val="22"/>
          <w:szCs w:val="22"/>
        </w:rPr>
      </w:pPr>
      <w:r w:rsidRPr="00C81ADB">
        <w:rPr>
          <w:rFonts w:ascii="Candara" w:hAnsi="Candara" w:cs="Arial"/>
          <w:bCs/>
          <w:color w:val="000000" w:themeColor="text1"/>
          <w:sz w:val="22"/>
          <w:szCs w:val="22"/>
        </w:rPr>
        <w:t>9</w:t>
      </w:r>
      <w:r w:rsidR="001B0013">
        <w:rPr>
          <w:rFonts w:ascii="Candara" w:hAnsi="Candara" w:cs="Arial"/>
          <w:bCs/>
          <w:color w:val="000000" w:themeColor="text1"/>
          <w:sz w:val="22"/>
          <w:szCs w:val="22"/>
        </w:rPr>
        <w:t>5</w:t>
      </w:r>
      <w:r w:rsidRPr="00C81ADB">
        <w:rPr>
          <w:rFonts w:ascii="Candara" w:hAnsi="Candara" w:cs="Arial"/>
          <w:bCs/>
          <w:color w:val="000000" w:themeColor="text1"/>
          <w:sz w:val="22"/>
          <w:szCs w:val="22"/>
        </w:rPr>
        <w:t xml:space="preserve">% reduction in </w:t>
      </w:r>
      <w:r w:rsidR="000D5514" w:rsidRPr="00C81ADB">
        <w:rPr>
          <w:rFonts w:ascii="Candara" w:hAnsi="Candara" w:cs="Arial"/>
          <w:bCs/>
          <w:color w:val="000000" w:themeColor="text1"/>
          <w:sz w:val="22"/>
          <w:szCs w:val="22"/>
        </w:rPr>
        <w:t xml:space="preserve">Suspended Solids discharged to the Harbour and </w:t>
      </w:r>
      <w:r w:rsidR="00495A78">
        <w:rPr>
          <w:rFonts w:ascii="Candara" w:hAnsi="Candara" w:cs="Arial"/>
          <w:bCs/>
          <w:color w:val="000000" w:themeColor="text1"/>
          <w:sz w:val="22"/>
          <w:szCs w:val="22"/>
        </w:rPr>
        <w:t xml:space="preserve">over </w:t>
      </w:r>
      <w:r w:rsidR="001B0013">
        <w:rPr>
          <w:rFonts w:ascii="Candara" w:hAnsi="Candara" w:cs="Arial"/>
          <w:bCs/>
          <w:color w:val="000000" w:themeColor="text1"/>
          <w:sz w:val="22"/>
          <w:szCs w:val="22"/>
        </w:rPr>
        <w:t>83</w:t>
      </w:r>
      <w:r w:rsidRPr="00C81ADB">
        <w:rPr>
          <w:rFonts w:ascii="Candara" w:hAnsi="Candara" w:cs="Arial"/>
          <w:bCs/>
          <w:color w:val="000000" w:themeColor="text1"/>
          <w:sz w:val="22"/>
          <w:szCs w:val="22"/>
        </w:rPr>
        <w:t xml:space="preserve">% reduction in </w:t>
      </w:r>
      <w:r w:rsidR="000D5514" w:rsidRPr="00C81ADB">
        <w:rPr>
          <w:rFonts w:ascii="Candara" w:hAnsi="Candara" w:cs="Arial"/>
          <w:bCs/>
          <w:color w:val="000000" w:themeColor="text1"/>
          <w:sz w:val="22"/>
          <w:szCs w:val="22"/>
        </w:rPr>
        <w:t xml:space="preserve">Suspended Solids discharged to sanitary sewer </w:t>
      </w:r>
      <w:r w:rsidRPr="00C81ADB">
        <w:rPr>
          <w:rFonts w:ascii="Candara" w:hAnsi="Candara" w:cs="Arial"/>
          <w:bCs/>
          <w:color w:val="000000" w:themeColor="text1"/>
          <w:sz w:val="22"/>
          <w:szCs w:val="22"/>
        </w:rPr>
        <w:t xml:space="preserve">for an overall </w:t>
      </w:r>
      <w:r w:rsidR="009D2CFB">
        <w:rPr>
          <w:rFonts w:ascii="Candara" w:hAnsi="Candara" w:cs="Arial"/>
          <w:bCs/>
          <w:color w:val="000000" w:themeColor="text1"/>
          <w:sz w:val="22"/>
          <w:szCs w:val="22"/>
        </w:rPr>
        <w:t>9</w:t>
      </w:r>
      <w:r w:rsidR="00495A78">
        <w:rPr>
          <w:rFonts w:ascii="Candara" w:hAnsi="Candara" w:cs="Arial"/>
          <w:bCs/>
          <w:color w:val="000000" w:themeColor="text1"/>
          <w:sz w:val="22"/>
          <w:szCs w:val="22"/>
        </w:rPr>
        <w:t>3</w:t>
      </w:r>
      <w:r w:rsidRPr="00C81ADB">
        <w:rPr>
          <w:rFonts w:ascii="Candara" w:hAnsi="Candara" w:cs="Arial"/>
          <w:bCs/>
          <w:color w:val="000000" w:themeColor="text1"/>
          <w:sz w:val="22"/>
          <w:szCs w:val="22"/>
        </w:rPr>
        <w:t>% reduction</w:t>
      </w:r>
      <w:r w:rsidR="000D5514" w:rsidRPr="00C81ADB">
        <w:rPr>
          <w:rFonts w:ascii="Candara" w:hAnsi="Candara" w:cs="Arial"/>
          <w:bCs/>
          <w:color w:val="000000" w:themeColor="text1"/>
          <w:sz w:val="22"/>
          <w:szCs w:val="22"/>
        </w:rPr>
        <w:t>.</w:t>
      </w:r>
    </w:p>
    <w:p w:rsidR="006B7F0B" w:rsidRPr="00C81ADB" w:rsidRDefault="006B7F0B">
      <w:pPr>
        <w:rPr>
          <w:rFonts w:ascii="Candara" w:hAnsi="Candara" w:cs="Arial"/>
          <w:bCs/>
          <w:color w:val="FF0000"/>
          <w:sz w:val="22"/>
          <w:szCs w:val="22"/>
        </w:rPr>
      </w:pPr>
    </w:p>
    <w:p w:rsidR="006B7F0B" w:rsidRPr="00C81ADB" w:rsidRDefault="008C7D0F">
      <w:pPr>
        <w:rPr>
          <w:rFonts w:ascii="Candara" w:hAnsi="Candara" w:cs="Arial"/>
          <w:bCs/>
          <w:color w:val="000000" w:themeColor="text1"/>
          <w:sz w:val="22"/>
          <w:szCs w:val="22"/>
        </w:rPr>
      </w:pPr>
      <w:r w:rsidRPr="00C81ADB">
        <w:rPr>
          <w:rFonts w:ascii="Candara" w:hAnsi="Candara" w:cs="Arial"/>
          <w:bCs/>
          <w:color w:val="000000" w:themeColor="text1"/>
          <w:sz w:val="22"/>
          <w:szCs w:val="22"/>
        </w:rPr>
        <w:t>T</w:t>
      </w:r>
      <w:r w:rsidR="006B7F0B" w:rsidRPr="00C81ADB">
        <w:rPr>
          <w:rFonts w:ascii="Candara" w:hAnsi="Candara" w:cs="Arial"/>
          <w:bCs/>
          <w:color w:val="000000" w:themeColor="text1"/>
          <w:sz w:val="22"/>
          <w:szCs w:val="22"/>
        </w:rPr>
        <w:t>he decline in Harbour discharges outweighed the increase in sanitary discharges resulting in a net decline.</w:t>
      </w:r>
      <w:r w:rsidR="006B7F0B" w:rsidRPr="00C81ADB">
        <w:rPr>
          <w:rFonts w:ascii="Candara" w:hAnsi="Candara" w:cs="Arial"/>
          <w:color w:val="000000" w:themeColor="text1"/>
          <w:sz w:val="22"/>
          <w:szCs w:val="22"/>
        </w:rPr>
        <w:t xml:space="preserve">  In addition, sanitary sewer discharges are treated at the Hamilton Sewage Treatment Plant, which further reduces the impact on Hamilton Harbour. All calculations are based on </w:t>
      </w:r>
      <w:r w:rsidR="00FA199D" w:rsidRPr="00C81ADB">
        <w:rPr>
          <w:rFonts w:ascii="Candara" w:hAnsi="Candara" w:cs="Arial"/>
          <w:color w:val="000000" w:themeColor="text1"/>
          <w:sz w:val="22"/>
          <w:szCs w:val="22"/>
        </w:rPr>
        <w:t>reported figures. The</w:t>
      </w:r>
      <w:r w:rsidR="006B7F0B" w:rsidRPr="00C81ADB">
        <w:rPr>
          <w:rFonts w:ascii="Candara" w:hAnsi="Candara" w:cs="Arial"/>
          <w:color w:val="000000" w:themeColor="text1"/>
          <w:sz w:val="22"/>
          <w:szCs w:val="22"/>
        </w:rPr>
        <w:t xml:space="preserve"> assumed control efficiency rate at the treatment plant has </w:t>
      </w:r>
      <w:r w:rsidR="00FA199D" w:rsidRPr="00C81ADB">
        <w:rPr>
          <w:rFonts w:ascii="Candara" w:hAnsi="Candara" w:cs="Arial"/>
          <w:color w:val="000000" w:themeColor="text1"/>
          <w:sz w:val="22"/>
          <w:szCs w:val="22"/>
        </w:rPr>
        <w:t>not been</w:t>
      </w:r>
      <w:r w:rsidR="006B7F0B" w:rsidRPr="00C81ADB">
        <w:rPr>
          <w:rFonts w:ascii="Candara" w:hAnsi="Candara" w:cs="Arial"/>
          <w:color w:val="000000" w:themeColor="text1"/>
          <w:sz w:val="22"/>
          <w:szCs w:val="22"/>
        </w:rPr>
        <w:t xml:space="preserve"> confirmed</w:t>
      </w:r>
      <w:r w:rsidR="00FA199D" w:rsidRPr="00C81ADB">
        <w:rPr>
          <w:rFonts w:ascii="Candara" w:hAnsi="Candara" w:cs="Arial"/>
          <w:color w:val="000000" w:themeColor="text1"/>
          <w:sz w:val="22"/>
          <w:szCs w:val="22"/>
        </w:rPr>
        <w:t xml:space="preserve"> and therefore has not been considered in this report</w:t>
      </w:r>
      <w:r w:rsidR="006B7F0B" w:rsidRPr="00C81ADB">
        <w:rPr>
          <w:rFonts w:ascii="Candara" w:hAnsi="Candara" w:cs="Arial"/>
          <w:color w:val="000000" w:themeColor="text1"/>
          <w:sz w:val="22"/>
          <w:szCs w:val="22"/>
        </w:rPr>
        <w:t>.</w:t>
      </w:r>
    </w:p>
    <w:p w:rsidR="006B7F0B" w:rsidRPr="00C81ADB" w:rsidRDefault="006B7F0B">
      <w:pPr>
        <w:pStyle w:val="Header"/>
        <w:tabs>
          <w:tab w:val="clear" w:pos="4320"/>
          <w:tab w:val="clear" w:pos="8640"/>
        </w:tabs>
        <w:rPr>
          <w:rFonts w:ascii="Candara" w:hAnsi="Candara" w:cs="Arial"/>
          <w:bCs/>
          <w:color w:val="FF0000"/>
          <w:sz w:val="22"/>
          <w:szCs w:val="22"/>
        </w:rPr>
      </w:pPr>
    </w:p>
    <w:p w:rsidR="006B7F0B" w:rsidRPr="00695D65" w:rsidRDefault="006B7F0B">
      <w:pPr>
        <w:rPr>
          <w:rFonts w:ascii="Arial" w:hAnsi="Arial" w:cs="Arial"/>
          <w:sz w:val="22"/>
          <w:szCs w:val="22"/>
        </w:rPr>
      </w:pPr>
      <w:r w:rsidRPr="00C81ADB">
        <w:rPr>
          <w:rFonts w:ascii="Candara" w:hAnsi="Candara" w:cs="Arial"/>
          <w:bCs/>
          <w:sz w:val="22"/>
          <w:szCs w:val="22"/>
        </w:rPr>
        <w:t xml:space="preserve">Waste management results require careful interpretation to discern whether trends are positive (environmentally beneficial) or negative. For example, HIEA companies </w:t>
      </w:r>
      <w:r w:rsidR="008C7D0F" w:rsidRPr="00C81ADB">
        <w:rPr>
          <w:rFonts w:ascii="Candara" w:hAnsi="Candara" w:cs="Arial"/>
          <w:bCs/>
          <w:sz w:val="22"/>
          <w:szCs w:val="22"/>
        </w:rPr>
        <w:t>report</w:t>
      </w:r>
      <w:r w:rsidR="00FA764A">
        <w:rPr>
          <w:rFonts w:ascii="Candara" w:hAnsi="Candara" w:cs="Arial"/>
          <w:bCs/>
          <w:sz w:val="22"/>
          <w:szCs w:val="22"/>
        </w:rPr>
        <w:t>ed</w:t>
      </w:r>
      <w:r w:rsidR="008C7D0F" w:rsidRPr="00C81ADB">
        <w:rPr>
          <w:rFonts w:ascii="Candara" w:hAnsi="Candara" w:cs="Arial"/>
          <w:bCs/>
          <w:sz w:val="22"/>
          <w:szCs w:val="22"/>
        </w:rPr>
        <w:t xml:space="preserve"> a </w:t>
      </w:r>
      <w:r w:rsidR="0076169F" w:rsidRPr="00C81ADB">
        <w:rPr>
          <w:rFonts w:ascii="Candara" w:hAnsi="Candara" w:cs="Arial"/>
          <w:bCs/>
          <w:sz w:val="22"/>
          <w:szCs w:val="22"/>
        </w:rPr>
        <w:t xml:space="preserve">total offsite disposal </w:t>
      </w:r>
      <w:r w:rsidR="008C7D0F" w:rsidRPr="00C81ADB">
        <w:rPr>
          <w:rFonts w:ascii="Candara" w:hAnsi="Candara" w:cs="Arial"/>
          <w:bCs/>
          <w:sz w:val="22"/>
          <w:szCs w:val="22"/>
        </w:rPr>
        <w:t>of</w:t>
      </w:r>
      <w:r w:rsidR="0076169F" w:rsidRPr="00C81ADB">
        <w:rPr>
          <w:rFonts w:ascii="Candara" w:hAnsi="Candara" w:cs="Arial"/>
          <w:bCs/>
          <w:sz w:val="22"/>
          <w:szCs w:val="22"/>
        </w:rPr>
        <w:t xml:space="preserve"> </w:t>
      </w:r>
      <w:r w:rsidR="008B210F">
        <w:rPr>
          <w:rFonts w:ascii="Candara" w:hAnsi="Candara" w:cs="Arial"/>
          <w:bCs/>
          <w:sz w:val="22"/>
          <w:szCs w:val="22"/>
        </w:rPr>
        <w:t>4</w:t>
      </w:r>
      <w:r w:rsidR="001443A0">
        <w:rPr>
          <w:rFonts w:ascii="Candara" w:hAnsi="Candara" w:cs="Arial"/>
          <w:bCs/>
          <w:sz w:val="22"/>
          <w:szCs w:val="22"/>
        </w:rPr>
        <w:t>98,747</w:t>
      </w:r>
      <w:r w:rsidR="00EF5247">
        <w:rPr>
          <w:rFonts w:ascii="Candara" w:hAnsi="Candara" w:cs="Arial"/>
          <w:bCs/>
          <w:sz w:val="22"/>
          <w:szCs w:val="22"/>
        </w:rPr>
        <w:t xml:space="preserve"> metric</w:t>
      </w:r>
      <w:r w:rsidR="0076169F" w:rsidRPr="00C81ADB">
        <w:rPr>
          <w:rFonts w:ascii="Candara" w:hAnsi="Candara" w:cs="Arial"/>
          <w:bCs/>
          <w:sz w:val="22"/>
          <w:szCs w:val="22"/>
        </w:rPr>
        <w:t xml:space="preserve"> tonnes</w:t>
      </w:r>
      <w:r w:rsidR="00CC7729">
        <w:rPr>
          <w:rFonts w:ascii="Candara" w:hAnsi="Candara" w:cs="Arial"/>
          <w:bCs/>
          <w:sz w:val="22"/>
          <w:szCs w:val="22"/>
        </w:rPr>
        <w:t xml:space="preserve"> </w:t>
      </w:r>
      <w:r w:rsidR="008B210F">
        <w:rPr>
          <w:rFonts w:ascii="Candara" w:hAnsi="Candara" w:cs="Arial"/>
          <w:bCs/>
          <w:sz w:val="22"/>
          <w:szCs w:val="22"/>
        </w:rPr>
        <w:t>in 201</w:t>
      </w:r>
      <w:r w:rsidR="001443A0">
        <w:rPr>
          <w:rFonts w:ascii="Candara" w:hAnsi="Candara" w:cs="Arial"/>
          <w:bCs/>
          <w:sz w:val="22"/>
          <w:szCs w:val="22"/>
        </w:rPr>
        <w:t>6</w:t>
      </w:r>
      <w:r w:rsidR="008B210F">
        <w:rPr>
          <w:rFonts w:ascii="Candara" w:hAnsi="Candara" w:cs="Arial"/>
          <w:bCs/>
          <w:sz w:val="22"/>
          <w:szCs w:val="22"/>
        </w:rPr>
        <w:t xml:space="preserve"> which is </w:t>
      </w:r>
      <w:r w:rsidR="001443A0">
        <w:rPr>
          <w:rFonts w:ascii="Candara" w:hAnsi="Candara" w:cs="Arial"/>
          <w:bCs/>
          <w:sz w:val="22"/>
          <w:szCs w:val="22"/>
        </w:rPr>
        <w:t>52,931</w:t>
      </w:r>
      <w:r w:rsidR="00CC7729">
        <w:rPr>
          <w:rFonts w:ascii="Candara" w:hAnsi="Candara" w:cs="Arial"/>
          <w:bCs/>
          <w:sz w:val="22"/>
          <w:szCs w:val="22"/>
        </w:rPr>
        <w:t xml:space="preserve"> </w:t>
      </w:r>
      <w:r w:rsidR="008B210F">
        <w:rPr>
          <w:rFonts w:ascii="Candara" w:hAnsi="Candara" w:cs="Arial"/>
          <w:bCs/>
          <w:sz w:val="22"/>
          <w:szCs w:val="22"/>
        </w:rPr>
        <w:t>metric</w:t>
      </w:r>
      <w:r w:rsidR="008B210F" w:rsidRPr="00C81ADB">
        <w:rPr>
          <w:rFonts w:ascii="Candara" w:hAnsi="Candara" w:cs="Arial"/>
          <w:bCs/>
          <w:sz w:val="22"/>
          <w:szCs w:val="22"/>
        </w:rPr>
        <w:t xml:space="preserve"> tonnes</w:t>
      </w:r>
      <w:r w:rsidR="008B210F">
        <w:rPr>
          <w:rFonts w:ascii="Candara" w:hAnsi="Candara" w:cs="Arial"/>
          <w:bCs/>
          <w:sz w:val="22"/>
          <w:szCs w:val="22"/>
        </w:rPr>
        <w:t xml:space="preserve"> </w:t>
      </w:r>
      <w:r w:rsidR="001443A0">
        <w:rPr>
          <w:rFonts w:ascii="Candara" w:hAnsi="Candara" w:cs="Arial"/>
          <w:bCs/>
          <w:sz w:val="22"/>
          <w:szCs w:val="22"/>
        </w:rPr>
        <w:t>more</w:t>
      </w:r>
      <w:r w:rsidR="008B210F">
        <w:rPr>
          <w:rFonts w:ascii="Candara" w:hAnsi="Candara" w:cs="Arial"/>
          <w:bCs/>
          <w:sz w:val="22"/>
          <w:szCs w:val="22"/>
        </w:rPr>
        <w:t xml:space="preserve"> that that reported in 201</w:t>
      </w:r>
      <w:r w:rsidR="001443A0">
        <w:rPr>
          <w:rFonts w:ascii="Candara" w:hAnsi="Candara" w:cs="Arial"/>
          <w:bCs/>
          <w:sz w:val="22"/>
          <w:szCs w:val="22"/>
        </w:rPr>
        <w:t>5</w:t>
      </w:r>
      <w:r w:rsidR="008C7D0F" w:rsidRPr="00C81ADB">
        <w:rPr>
          <w:rFonts w:ascii="Candara" w:hAnsi="Candara" w:cs="Arial"/>
          <w:bCs/>
          <w:sz w:val="22"/>
          <w:szCs w:val="22"/>
        </w:rPr>
        <w:t>.</w:t>
      </w:r>
      <w:r w:rsidR="0076169F" w:rsidRPr="00C81ADB">
        <w:rPr>
          <w:rFonts w:ascii="Candara" w:hAnsi="Candara" w:cs="Arial"/>
          <w:bCs/>
          <w:sz w:val="22"/>
          <w:szCs w:val="22"/>
        </w:rPr>
        <w:t xml:space="preserve"> </w:t>
      </w:r>
      <w:r w:rsidR="00FA199D" w:rsidRPr="00C81ADB">
        <w:rPr>
          <w:rFonts w:ascii="Candara" w:hAnsi="Candara" w:cs="Arial"/>
          <w:bCs/>
          <w:sz w:val="22"/>
          <w:szCs w:val="22"/>
        </w:rPr>
        <w:t xml:space="preserve">This </w:t>
      </w:r>
      <w:r w:rsidR="001443A0">
        <w:rPr>
          <w:rFonts w:ascii="Candara" w:hAnsi="Candara" w:cs="Arial"/>
          <w:bCs/>
          <w:sz w:val="22"/>
          <w:szCs w:val="22"/>
        </w:rPr>
        <w:t>in</w:t>
      </w:r>
      <w:r w:rsidR="00DC1E0B" w:rsidRPr="00C81ADB">
        <w:rPr>
          <w:rFonts w:ascii="Candara" w:hAnsi="Candara" w:cs="Arial"/>
          <w:bCs/>
          <w:sz w:val="22"/>
          <w:szCs w:val="22"/>
        </w:rPr>
        <w:t>crease in</w:t>
      </w:r>
      <w:r w:rsidRPr="00C81ADB">
        <w:rPr>
          <w:rFonts w:ascii="Candara" w:hAnsi="Candara" w:cs="Arial"/>
          <w:bCs/>
          <w:sz w:val="22"/>
          <w:szCs w:val="22"/>
        </w:rPr>
        <w:t xml:space="preserve"> waste disposal </w:t>
      </w:r>
      <w:r w:rsidR="0076169F" w:rsidRPr="00C81ADB">
        <w:rPr>
          <w:rFonts w:ascii="Candara" w:hAnsi="Candara" w:cs="Arial"/>
          <w:bCs/>
          <w:sz w:val="22"/>
          <w:szCs w:val="22"/>
        </w:rPr>
        <w:t xml:space="preserve">could be in part due to </w:t>
      </w:r>
      <w:r w:rsidR="00DC1E0B" w:rsidRPr="00C81ADB">
        <w:rPr>
          <w:rFonts w:ascii="Candara" w:hAnsi="Candara" w:cs="Arial"/>
          <w:bCs/>
          <w:sz w:val="22"/>
          <w:szCs w:val="22"/>
        </w:rPr>
        <w:t>changes in waste management</w:t>
      </w:r>
      <w:r w:rsidR="00392DAC" w:rsidRPr="00C81ADB">
        <w:rPr>
          <w:rFonts w:ascii="Candara" w:hAnsi="Candara" w:cs="Arial"/>
          <w:bCs/>
          <w:sz w:val="22"/>
          <w:szCs w:val="22"/>
        </w:rPr>
        <w:t xml:space="preserve"> practices </w:t>
      </w:r>
      <w:r w:rsidR="009D2CFB">
        <w:rPr>
          <w:rFonts w:ascii="Candara" w:hAnsi="Candara" w:cs="Arial"/>
          <w:bCs/>
          <w:sz w:val="22"/>
          <w:szCs w:val="22"/>
        </w:rPr>
        <w:t>and</w:t>
      </w:r>
      <w:r w:rsidR="00392DAC" w:rsidRPr="00C81ADB">
        <w:rPr>
          <w:rFonts w:ascii="Candara" w:hAnsi="Candara" w:cs="Arial"/>
          <w:bCs/>
          <w:sz w:val="22"/>
          <w:szCs w:val="22"/>
        </w:rPr>
        <w:t xml:space="preserve"> reporting by HIEA members</w:t>
      </w:r>
      <w:r w:rsidR="009D2CFB">
        <w:rPr>
          <w:rFonts w:ascii="Candara" w:hAnsi="Candara" w:cs="Arial"/>
          <w:bCs/>
          <w:sz w:val="22"/>
          <w:szCs w:val="22"/>
        </w:rPr>
        <w:t xml:space="preserve"> or the difference in </w:t>
      </w:r>
      <w:r w:rsidR="00FA764A">
        <w:rPr>
          <w:rFonts w:ascii="Candara" w:hAnsi="Candara" w:cs="Arial"/>
          <w:bCs/>
          <w:sz w:val="22"/>
          <w:szCs w:val="22"/>
        </w:rPr>
        <w:t>annual production and business</w:t>
      </w:r>
      <w:r w:rsidRPr="00C81ADB">
        <w:rPr>
          <w:rFonts w:ascii="Candara" w:hAnsi="Candara" w:cs="Arial"/>
          <w:bCs/>
          <w:sz w:val="22"/>
          <w:szCs w:val="22"/>
        </w:rPr>
        <w:t>.</w:t>
      </w:r>
      <w:r w:rsidR="001443A0">
        <w:rPr>
          <w:rFonts w:ascii="Candara" w:hAnsi="Candara" w:cs="Arial"/>
          <w:bCs/>
          <w:sz w:val="22"/>
          <w:szCs w:val="22"/>
        </w:rPr>
        <w:t xml:space="preserve"> </w:t>
      </w:r>
      <w:r w:rsidRPr="00C81ADB">
        <w:rPr>
          <w:rFonts w:ascii="Candara" w:hAnsi="Candara" w:cs="Arial"/>
          <w:bCs/>
          <w:sz w:val="22"/>
          <w:szCs w:val="22"/>
        </w:rPr>
        <w:t xml:space="preserve"> </w:t>
      </w:r>
    </w:p>
    <w:p w:rsidR="006B7F0B" w:rsidRDefault="006B7F0B">
      <w:pPr>
        <w:pStyle w:val="Header"/>
        <w:tabs>
          <w:tab w:val="clear" w:pos="4320"/>
          <w:tab w:val="clear" w:pos="8640"/>
        </w:tabs>
        <w:sectPr w:rsidR="006B7F0B" w:rsidSect="00C81ADB">
          <w:headerReference w:type="even" r:id="rId9"/>
          <w:headerReference w:type="default" r:id="rId10"/>
          <w:headerReference w:type="first" r:id="rId11"/>
          <w:pgSz w:w="12240" w:h="15840"/>
          <w:pgMar w:top="1260" w:right="1440" w:bottom="900" w:left="1440" w:header="706" w:footer="706" w:gutter="0"/>
          <w:cols w:space="708"/>
          <w:titlePg/>
          <w:docGrid w:linePitch="360"/>
        </w:sectPr>
      </w:pPr>
    </w:p>
    <w:p w:rsidR="006B7F0B" w:rsidRPr="00922A1A" w:rsidRDefault="006B7F0B">
      <w:pPr>
        <w:pStyle w:val="Heading1"/>
        <w:rPr>
          <w:rFonts w:ascii="Candara" w:hAnsi="Candara"/>
          <w:caps/>
        </w:rPr>
      </w:pPr>
      <w:bookmarkStart w:id="1" w:name="_Toc107130601"/>
      <w:r w:rsidRPr="00922A1A">
        <w:rPr>
          <w:rFonts w:ascii="Candara" w:hAnsi="Candara"/>
          <w:caps/>
        </w:rPr>
        <w:lastRenderedPageBreak/>
        <w:t>Facility Contacts and Information</w:t>
      </w:r>
      <w:bookmarkEnd w:id="1"/>
    </w:p>
    <w:p w:rsidR="006B7F0B" w:rsidRPr="000E157E" w:rsidRDefault="006B7F0B" w:rsidP="00CF06AC">
      <w:pPr>
        <w:pStyle w:val="Heading2"/>
        <w:tabs>
          <w:tab w:val="left" w:pos="14580"/>
        </w:tabs>
        <w:rPr>
          <w:rFonts w:ascii="Candara" w:hAnsi="Candara"/>
          <w:iCs w:val="0"/>
        </w:rPr>
      </w:pPr>
      <w:bookmarkStart w:id="2" w:name="_Toc107130602"/>
      <w:r w:rsidRPr="000E157E">
        <w:rPr>
          <w:rFonts w:ascii="Candara" w:hAnsi="Candara"/>
          <w:iCs w:val="0"/>
        </w:rPr>
        <w:t>CONTACT LIST – BOARD OF DIRECTORS</w:t>
      </w:r>
      <w:bookmarkEnd w:id="2"/>
      <w:r w:rsidRPr="000E157E">
        <w:rPr>
          <w:rFonts w:ascii="Candara" w:hAnsi="Candara"/>
          <w:iCs w:val="0"/>
        </w:rPr>
        <w:t xml:space="preserve"> (</w:t>
      </w:r>
      <w:r w:rsidR="00C732D0">
        <w:rPr>
          <w:rFonts w:ascii="Candara" w:hAnsi="Candara"/>
          <w:iCs w:val="0"/>
        </w:rPr>
        <w:t>current</w:t>
      </w:r>
      <w:r w:rsidR="00FA764A">
        <w:rPr>
          <w:rFonts w:ascii="Candara" w:hAnsi="Candara"/>
          <w:iCs w:val="0"/>
        </w:rPr>
        <w:t xml:space="preserve"> - 201</w:t>
      </w:r>
      <w:r w:rsidR="0030644E">
        <w:rPr>
          <w:rFonts w:ascii="Candara" w:hAnsi="Candara"/>
          <w:iCs w:val="0"/>
        </w:rPr>
        <w:t>7</w:t>
      </w:r>
      <w:r w:rsidRPr="000E157E">
        <w:rPr>
          <w:rFonts w:ascii="Candara" w:hAnsi="Candara"/>
          <w:iCs w:val="0"/>
        </w:rPr>
        <w:t>)</w:t>
      </w:r>
      <w:r w:rsidR="00AC1719" w:rsidRPr="000E157E">
        <w:rPr>
          <w:rFonts w:ascii="Candara" w:hAnsi="Candara"/>
        </w:rPr>
        <w:t xml:space="preserve"> </w:t>
      </w:r>
    </w:p>
    <w:p w:rsidR="006B7F0B" w:rsidRPr="00922A1A" w:rsidRDefault="006B7F0B">
      <w:pPr>
        <w:pStyle w:val="Header"/>
        <w:tabs>
          <w:tab w:val="clear" w:pos="4320"/>
          <w:tab w:val="clear" w:pos="8640"/>
        </w:tabs>
        <w:rPr>
          <w:rFonts w:ascii="Candara" w:hAnsi="Candara"/>
        </w:rPr>
      </w:pPr>
    </w:p>
    <w:tbl>
      <w:tblPr>
        <w:tblW w:w="148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1890"/>
        <w:gridCol w:w="810"/>
        <w:gridCol w:w="900"/>
        <w:gridCol w:w="1708"/>
        <w:gridCol w:w="1892"/>
        <w:gridCol w:w="900"/>
        <w:gridCol w:w="540"/>
        <w:gridCol w:w="810"/>
        <w:gridCol w:w="1350"/>
        <w:gridCol w:w="1260"/>
        <w:gridCol w:w="2790"/>
      </w:tblGrid>
      <w:tr w:rsidR="00E1510D" w:rsidRPr="00922A1A" w:rsidTr="00B67940">
        <w:trPr>
          <w:trHeight w:val="467"/>
        </w:trPr>
        <w:tc>
          <w:tcPr>
            <w:tcW w:w="1890" w:type="dxa"/>
            <w:shd w:val="clear" w:color="auto" w:fill="C0C0C0"/>
            <w:vAlign w:val="center"/>
          </w:tcPr>
          <w:p w:rsidR="00E1510D" w:rsidRPr="00922A1A" w:rsidRDefault="00E1510D" w:rsidP="001819D2">
            <w:pPr>
              <w:jc w:val="center"/>
              <w:rPr>
                <w:rFonts w:ascii="Candara" w:hAnsi="Candara"/>
                <w:b/>
                <w:bCs/>
                <w:sz w:val="20"/>
              </w:rPr>
            </w:pPr>
            <w:r w:rsidRPr="00922A1A">
              <w:rPr>
                <w:rFonts w:ascii="Candara" w:hAnsi="Candara"/>
                <w:b/>
                <w:bCs/>
                <w:sz w:val="20"/>
              </w:rPr>
              <w:t>Facility</w:t>
            </w:r>
          </w:p>
        </w:tc>
        <w:tc>
          <w:tcPr>
            <w:tcW w:w="810" w:type="dxa"/>
            <w:shd w:val="clear" w:color="auto" w:fill="C0C0C0"/>
            <w:vAlign w:val="center"/>
          </w:tcPr>
          <w:p w:rsidR="00E1510D" w:rsidRPr="00922A1A" w:rsidRDefault="00E1510D">
            <w:pPr>
              <w:jc w:val="center"/>
              <w:rPr>
                <w:rFonts w:ascii="Candara" w:hAnsi="Candara"/>
                <w:b/>
                <w:bCs/>
                <w:sz w:val="20"/>
              </w:rPr>
            </w:pPr>
            <w:r w:rsidRPr="00922A1A">
              <w:rPr>
                <w:rFonts w:ascii="Candara" w:hAnsi="Candara"/>
                <w:b/>
                <w:bCs/>
                <w:sz w:val="20"/>
              </w:rPr>
              <w:t>First</w:t>
            </w:r>
          </w:p>
          <w:p w:rsidR="00E1510D" w:rsidRPr="00922A1A" w:rsidRDefault="00E1510D">
            <w:pPr>
              <w:jc w:val="center"/>
              <w:rPr>
                <w:rFonts w:ascii="Candara" w:hAnsi="Candara"/>
                <w:b/>
                <w:bCs/>
                <w:sz w:val="20"/>
              </w:rPr>
            </w:pPr>
            <w:r w:rsidRPr="00922A1A">
              <w:rPr>
                <w:rFonts w:ascii="Candara" w:hAnsi="Candara"/>
                <w:b/>
                <w:bCs/>
                <w:sz w:val="20"/>
              </w:rPr>
              <w:t>Name</w:t>
            </w:r>
          </w:p>
        </w:tc>
        <w:tc>
          <w:tcPr>
            <w:tcW w:w="900" w:type="dxa"/>
            <w:shd w:val="clear" w:color="auto" w:fill="C0C0C0"/>
            <w:vAlign w:val="center"/>
          </w:tcPr>
          <w:p w:rsidR="00E1510D" w:rsidRPr="00922A1A" w:rsidRDefault="00E1510D">
            <w:pPr>
              <w:ind w:left="-108"/>
              <w:jc w:val="center"/>
              <w:rPr>
                <w:rFonts w:ascii="Candara" w:hAnsi="Candara"/>
                <w:b/>
                <w:bCs/>
                <w:sz w:val="20"/>
              </w:rPr>
            </w:pPr>
            <w:r w:rsidRPr="00922A1A">
              <w:rPr>
                <w:rFonts w:ascii="Candara" w:hAnsi="Candara"/>
                <w:b/>
                <w:bCs/>
                <w:sz w:val="20"/>
              </w:rPr>
              <w:t>Last</w:t>
            </w:r>
          </w:p>
          <w:p w:rsidR="00E1510D" w:rsidRPr="00922A1A" w:rsidRDefault="00E1510D">
            <w:pPr>
              <w:ind w:left="-108"/>
              <w:jc w:val="center"/>
              <w:rPr>
                <w:rFonts w:ascii="Candara" w:hAnsi="Candara"/>
                <w:b/>
                <w:bCs/>
                <w:sz w:val="20"/>
              </w:rPr>
            </w:pPr>
            <w:r w:rsidRPr="00922A1A">
              <w:rPr>
                <w:rFonts w:ascii="Candara" w:hAnsi="Candara"/>
                <w:b/>
                <w:bCs/>
                <w:sz w:val="20"/>
              </w:rPr>
              <w:t>Name</w:t>
            </w:r>
          </w:p>
        </w:tc>
        <w:tc>
          <w:tcPr>
            <w:tcW w:w="1708" w:type="dxa"/>
            <w:shd w:val="clear" w:color="auto" w:fill="C0C0C0"/>
            <w:vAlign w:val="center"/>
          </w:tcPr>
          <w:p w:rsidR="00E1510D" w:rsidRPr="00922A1A" w:rsidRDefault="00E1510D" w:rsidP="007D2BC6">
            <w:pPr>
              <w:ind w:left="-108"/>
              <w:jc w:val="center"/>
              <w:rPr>
                <w:rFonts w:ascii="Candara" w:hAnsi="Candara"/>
                <w:b/>
                <w:bCs/>
                <w:sz w:val="20"/>
              </w:rPr>
            </w:pPr>
            <w:r w:rsidRPr="00922A1A">
              <w:rPr>
                <w:rFonts w:ascii="Candara" w:hAnsi="Candara"/>
                <w:b/>
                <w:bCs/>
                <w:sz w:val="20"/>
              </w:rPr>
              <w:t>Title</w:t>
            </w:r>
          </w:p>
        </w:tc>
        <w:tc>
          <w:tcPr>
            <w:tcW w:w="1892" w:type="dxa"/>
            <w:shd w:val="clear" w:color="auto" w:fill="C0C0C0"/>
            <w:vAlign w:val="center"/>
          </w:tcPr>
          <w:p w:rsidR="00E1510D" w:rsidRPr="00922A1A" w:rsidRDefault="00E1510D">
            <w:pPr>
              <w:ind w:left="-108" w:right="-108"/>
              <w:jc w:val="center"/>
              <w:rPr>
                <w:rFonts w:ascii="Candara" w:hAnsi="Candara"/>
                <w:b/>
                <w:bCs/>
                <w:sz w:val="20"/>
              </w:rPr>
            </w:pPr>
            <w:r w:rsidRPr="00922A1A">
              <w:rPr>
                <w:rFonts w:ascii="Candara" w:hAnsi="Candara"/>
                <w:b/>
                <w:bCs/>
                <w:sz w:val="20"/>
              </w:rPr>
              <w:t>Address</w:t>
            </w:r>
          </w:p>
        </w:tc>
        <w:tc>
          <w:tcPr>
            <w:tcW w:w="900" w:type="dxa"/>
            <w:shd w:val="clear" w:color="auto" w:fill="C0C0C0"/>
            <w:vAlign w:val="center"/>
          </w:tcPr>
          <w:p w:rsidR="00E1510D" w:rsidRPr="00922A1A" w:rsidRDefault="00E1510D">
            <w:pPr>
              <w:jc w:val="center"/>
              <w:rPr>
                <w:rFonts w:ascii="Candara" w:hAnsi="Candara"/>
                <w:b/>
                <w:bCs/>
                <w:sz w:val="20"/>
              </w:rPr>
            </w:pPr>
            <w:r w:rsidRPr="00922A1A">
              <w:rPr>
                <w:rFonts w:ascii="Candara" w:hAnsi="Candara"/>
                <w:b/>
                <w:bCs/>
                <w:sz w:val="20"/>
              </w:rPr>
              <w:t>City</w:t>
            </w:r>
          </w:p>
        </w:tc>
        <w:tc>
          <w:tcPr>
            <w:tcW w:w="540" w:type="dxa"/>
            <w:shd w:val="clear" w:color="auto" w:fill="C0C0C0"/>
            <w:vAlign w:val="center"/>
          </w:tcPr>
          <w:p w:rsidR="00E1510D" w:rsidRPr="00922A1A" w:rsidRDefault="00E1510D">
            <w:pPr>
              <w:ind w:left="-108" w:right="-108"/>
              <w:jc w:val="center"/>
              <w:rPr>
                <w:rFonts w:ascii="Candara" w:hAnsi="Candara"/>
                <w:b/>
                <w:bCs/>
                <w:sz w:val="20"/>
              </w:rPr>
            </w:pPr>
            <w:proofErr w:type="spellStart"/>
            <w:r w:rsidRPr="00922A1A">
              <w:rPr>
                <w:rFonts w:ascii="Candara" w:hAnsi="Candara"/>
                <w:b/>
                <w:bCs/>
                <w:sz w:val="20"/>
              </w:rPr>
              <w:t>Prov</w:t>
            </w:r>
            <w:proofErr w:type="spellEnd"/>
            <w:r w:rsidRPr="00922A1A">
              <w:rPr>
                <w:rFonts w:ascii="Candara" w:hAnsi="Candara"/>
                <w:b/>
                <w:bCs/>
                <w:sz w:val="20"/>
              </w:rPr>
              <w:t>.</w:t>
            </w:r>
          </w:p>
        </w:tc>
        <w:tc>
          <w:tcPr>
            <w:tcW w:w="810" w:type="dxa"/>
            <w:shd w:val="clear" w:color="auto" w:fill="C0C0C0"/>
            <w:vAlign w:val="center"/>
          </w:tcPr>
          <w:p w:rsidR="00E1510D" w:rsidRPr="00922A1A" w:rsidRDefault="00E1510D" w:rsidP="007D2BC6">
            <w:pPr>
              <w:ind w:left="18" w:right="-72"/>
              <w:jc w:val="center"/>
              <w:rPr>
                <w:rFonts w:ascii="Candara" w:hAnsi="Candara"/>
                <w:b/>
                <w:bCs/>
                <w:sz w:val="20"/>
              </w:rPr>
            </w:pPr>
            <w:r w:rsidRPr="00922A1A">
              <w:rPr>
                <w:rFonts w:ascii="Candara" w:hAnsi="Candara"/>
                <w:b/>
                <w:bCs/>
                <w:sz w:val="20"/>
              </w:rPr>
              <w:t>Postal Code</w:t>
            </w:r>
          </w:p>
        </w:tc>
        <w:tc>
          <w:tcPr>
            <w:tcW w:w="1350" w:type="dxa"/>
            <w:shd w:val="clear" w:color="auto" w:fill="C0C0C0"/>
            <w:vAlign w:val="center"/>
          </w:tcPr>
          <w:p w:rsidR="00E1510D" w:rsidRPr="00922A1A" w:rsidRDefault="00E1510D">
            <w:pPr>
              <w:jc w:val="center"/>
              <w:rPr>
                <w:rFonts w:ascii="Candara" w:hAnsi="Candara"/>
                <w:b/>
                <w:bCs/>
                <w:sz w:val="20"/>
              </w:rPr>
            </w:pPr>
            <w:r w:rsidRPr="00922A1A">
              <w:rPr>
                <w:rFonts w:ascii="Candara" w:hAnsi="Candara"/>
                <w:b/>
                <w:bCs/>
                <w:sz w:val="20"/>
              </w:rPr>
              <w:t>Telephone-</w:t>
            </w:r>
          </w:p>
          <w:p w:rsidR="00E1510D" w:rsidRPr="00922A1A" w:rsidRDefault="00E1510D">
            <w:pPr>
              <w:jc w:val="center"/>
              <w:rPr>
                <w:rFonts w:ascii="Candara" w:hAnsi="Candara"/>
                <w:b/>
                <w:bCs/>
                <w:sz w:val="20"/>
              </w:rPr>
            </w:pPr>
            <w:r w:rsidRPr="00922A1A">
              <w:rPr>
                <w:rFonts w:ascii="Candara" w:hAnsi="Candara"/>
                <w:b/>
                <w:bCs/>
                <w:sz w:val="20"/>
              </w:rPr>
              <w:t>Business</w:t>
            </w:r>
          </w:p>
        </w:tc>
        <w:tc>
          <w:tcPr>
            <w:tcW w:w="1260" w:type="dxa"/>
            <w:shd w:val="clear" w:color="auto" w:fill="C0C0C0"/>
            <w:vAlign w:val="center"/>
          </w:tcPr>
          <w:p w:rsidR="00E1510D" w:rsidRPr="00922A1A" w:rsidRDefault="00E1510D">
            <w:pPr>
              <w:jc w:val="center"/>
              <w:rPr>
                <w:rFonts w:ascii="Candara" w:hAnsi="Candara"/>
                <w:b/>
                <w:bCs/>
                <w:sz w:val="20"/>
              </w:rPr>
            </w:pPr>
            <w:r w:rsidRPr="00922A1A">
              <w:rPr>
                <w:rFonts w:ascii="Candara" w:hAnsi="Candara"/>
                <w:b/>
                <w:bCs/>
                <w:sz w:val="20"/>
              </w:rPr>
              <w:t>Fax</w:t>
            </w:r>
          </w:p>
        </w:tc>
        <w:tc>
          <w:tcPr>
            <w:tcW w:w="2790" w:type="dxa"/>
            <w:shd w:val="clear" w:color="auto" w:fill="C0C0C0"/>
            <w:vAlign w:val="center"/>
          </w:tcPr>
          <w:p w:rsidR="00E1510D" w:rsidRPr="00922A1A" w:rsidRDefault="00E1510D">
            <w:pPr>
              <w:jc w:val="center"/>
              <w:rPr>
                <w:rFonts w:ascii="Candara" w:hAnsi="Candara"/>
                <w:b/>
                <w:bCs/>
                <w:sz w:val="20"/>
              </w:rPr>
            </w:pPr>
            <w:r w:rsidRPr="00922A1A">
              <w:rPr>
                <w:rFonts w:ascii="Candara" w:hAnsi="Candara"/>
                <w:b/>
                <w:bCs/>
                <w:sz w:val="20"/>
              </w:rPr>
              <w:t>E-mail</w:t>
            </w:r>
          </w:p>
        </w:tc>
      </w:tr>
      <w:tr w:rsidR="00E1510D" w:rsidRPr="000D2E55" w:rsidTr="00B67940">
        <w:trPr>
          <w:trHeight w:val="576"/>
        </w:trPr>
        <w:tc>
          <w:tcPr>
            <w:tcW w:w="1890" w:type="dxa"/>
            <w:vAlign w:val="center"/>
          </w:tcPr>
          <w:p w:rsidR="00E1510D" w:rsidRPr="000D2E55" w:rsidRDefault="00E1510D" w:rsidP="001819D2">
            <w:pPr>
              <w:rPr>
                <w:rFonts w:ascii="Candara" w:hAnsi="Candara"/>
                <w:sz w:val="17"/>
                <w:szCs w:val="17"/>
              </w:rPr>
            </w:pPr>
            <w:r w:rsidRPr="000D2E55">
              <w:rPr>
                <w:rFonts w:ascii="Candara" w:hAnsi="Candara"/>
                <w:sz w:val="17"/>
                <w:szCs w:val="17"/>
              </w:rPr>
              <w:t xml:space="preserve">Air </w:t>
            </w:r>
            <w:proofErr w:type="spellStart"/>
            <w:r w:rsidRPr="000D2E55">
              <w:rPr>
                <w:rFonts w:ascii="Candara" w:hAnsi="Candara"/>
                <w:sz w:val="17"/>
                <w:szCs w:val="17"/>
              </w:rPr>
              <w:t>Liquide</w:t>
            </w:r>
            <w:proofErr w:type="spellEnd"/>
          </w:p>
        </w:tc>
        <w:tc>
          <w:tcPr>
            <w:tcW w:w="810" w:type="dxa"/>
            <w:vAlign w:val="center"/>
          </w:tcPr>
          <w:p w:rsidR="00E1510D" w:rsidRPr="000D2E55" w:rsidRDefault="00C732D0" w:rsidP="005F79F0">
            <w:pPr>
              <w:ind w:left="-18"/>
              <w:rPr>
                <w:rFonts w:ascii="Candara" w:hAnsi="Candara"/>
                <w:sz w:val="17"/>
                <w:szCs w:val="17"/>
              </w:rPr>
            </w:pPr>
            <w:r>
              <w:rPr>
                <w:rFonts w:ascii="Candara" w:hAnsi="Candara"/>
                <w:sz w:val="17"/>
                <w:szCs w:val="17"/>
              </w:rPr>
              <w:t>Jim</w:t>
            </w:r>
          </w:p>
        </w:tc>
        <w:tc>
          <w:tcPr>
            <w:tcW w:w="900" w:type="dxa"/>
            <w:vAlign w:val="center"/>
          </w:tcPr>
          <w:p w:rsidR="00E1510D" w:rsidRPr="000D2E55" w:rsidRDefault="00C732D0">
            <w:pPr>
              <w:ind w:left="-29"/>
              <w:rPr>
                <w:rFonts w:ascii="Candara" w:hAnsi="Candara"/>
                <w:sz w:val="17"/>
                <w:szCs w:val="17"/>
              </w:rPr>
            </w:pPr>
            <w:r>
              <w:rPr>
                <w:rFonts w:ascii="Candara" w:hAnsi="Candara"/>
                <w:sz w:val="17"/>
                <w:szCs w:val="17"/>
              </w:rPr>
              <w:t>Kruchka</w:t>
            </w:r>
          </w:p>
        </w:tc>
        <w:tc>
          <w:tcPr>
            <w:tcW w:w="1708" w:type="dxa"/>
            <w:vAlign w:val="center"/>
          </w:tcPr>
          <w:p w:rsidR="00E1510D" w:rsidRPr="000D2E55" w:rsidRDefault="00C732D0" w:rsidP="007D2BC6">
            <w:pPr>
              <w:ind w:left="-18" w:firstLine="18"/>
              <w:rPr>
                <w:rFonts w:ascii="Candara" w:hAnsi="Candara"/>
                <w:sz w:val="17"/>
                <w:szCs w:val="17"/>
              </w:rPr>
            </w:pPr>
            <w:r>
              <w:rPr>
                <w:rFonts w:ascii="Candara" w:hAnsi="Candara"/>
                <w:sz w:val="17"/>
                <w:szCs w:val="17"/>
              </w:rPr>
              <w:t>HSEQ Coordinator</w:t>
            </w:r>
          </w:p>
        </w:tc>
        <w:tc>
          <w:tcPr>
            <w:tcW w:w="1892" w:type="dxa"/>
            <w:vAlign w:val="center"/>
          </w:tcPr>
          <w:p w:rsidR="00E1510D" w:rsidRPr="000D2E55" w:rsidRDefault="00E1510D" w:rsidP="008B2FEB">
            <w:pPr>
              <w:ind w:left="-18" w:right="-108"/>
              <w:rPr>
                <w:rFonts w:ascii="Candara" w:hAnsi="Candara"/>
                <w:sz w:val="17"/>
                <w:szCs w:val="17"/>
              </w:rPr>
            </w:pPr>
            <w:r w:rsidRPr="000D2E55">
              <w:rPr>
                <w:rFonts w:ascii="Candara" w:hAnsi="Candara"/>
                <w:sz w:val="17"/>
                <w:szCs w:val="17"/>
              </w:rPr>
              <w:t>95 Birmingham St</w:t>
            </w:r>
            <w:r w:rsidR="008B2FEB">
              <w:rPr>
                <w:rFonts w:ascii="Candara" w:hAnsi="Candara"/>
                <w:sz w:val="17"/>
                <w:szCs w:val="17"/>
              </w:rPr>
              <w:t>.</w:t>
            </w:r>
          </w:p>
        </w:tc>
        <w:tc>
          <w:tcPr>
            <w:tcW w:w="900" w:type="dxa"/>
            <w:vAlign w:val="center"/>
          </w:tcPr>
          <w:p w:rsidR="00E1510D" w:rsidRPr="000D2E55" w:rsidRDefault="00E1510D">
            <w:pPr>
              <w:rPr>
                <w:rFonts w:ascii="Candara" w:hAnsi="Candara"/>
                <w:sz w:val="17"/>
                <w:szCs w:val="17"/>
              </w:rPr>
            </w:pPr>
            <w:r w:rsidRPr="000D2E55">
              <w:rPr>
                <w:rFonts w:ascii="Candara" w:hAnsi="Candara"/>
                <w:sz w:val="17"/>
                <w:szCs w:val="17"/>
              </w:rPr>
              <w:t>Hamilton</w:t>
            </w:r>
          </w:p>
        </w:tc>
        <w:tc>
          <w:tcPr>
            <w:tcW w:w="540" w:type="dxa"/>
            <w:vAlign w:val="center"/>
          </w:tcPr>
          <w:p w:rsidR="00E1510D" w:rsidRPr="000D2E55" w:rsidRDefault="00E1510D">
            <w:pPr>
              <w:jc w:val="center"/>
              <w:rPr>
                <w:rFonts w:ascii="Candara" w:hAnsi="Candara"/>
                <w:sz w:val="17"/>
                <w:szCs w:val="17"/>
              </w:rPr>
            </w:pPr>
            <w:r w:rsidRPr="000D2E55">
              <w:rPr>
                <w:rFonts w:ascii="Candara" w:hAnsi="Candara"/>
                <w:sz w:val="17"/>
                <w:szCs w:val="17"/>
              </w:rPr>
              <w:t>ON</w:t>
            </w:r>
          </w:p>
        </w:tc>
        <w:tc>
          <w:tcPr>
            <w:tcW w:w="810" w:type="dxa"/>
            <w:vAlign w:val="center"/>
          </w:tcPr>
          <w:p w:rsidR="00E1510D" w:rsidRPr="000D2E55" w:rsidRDefault="00E1510D" w:rsidP="007D2BC6">
            <w:pPr>
              <w:ind w:left="18" w:right="-72"/>
              <w:rPr>
                <w:rFonts w:ascii="Candara" w:hAnsi="Candara"/>
                <w:sz w:val="17"/>
                <w:szCs w:val="17"/>
              </w:rPr>
            </w:pPr>
            <w:r w:rsidRPr="000D2E55">
              <w:rPr>
                <w:rFonts w:ascii="Candara" w:hAnsi="Candara"/>
                <w:sz w:val="17"/>
                <w:szCs w:val="17"/>
              </w:rPr>
              <w:t>L8L 6W6</w:t>
            </w:r>
          </w:p>
        </w:tc>
        <w:tc>
          <w:tcPr>
            <w:tcW w:w="1350" w:type="dxa"/>
            <w:noWrap/>
            <w:vAlign w:val="center"/>
          </w:tcPr>
          <w:p w:rsidR="00E1510D" w:rsidRPr="000D2E55" w:rsidRDefault="00E1510D" w:rsidP="004C1773">
            <w:pPr>
              <w:ind w:right="-108"/>
              <w:rPr>
                <w:rFonts w:ascii="Candara" w:hAnsi="Candara"/>
                <w:sz w:val="17"/>
                <w:szCs w:val="17"/>
              </w:rPr>
            </w:pPr>
            <w:r w:rsidRPr="000D2E55">
              <w:rPr>
                <w:rFonts w:ascii="Candara" w:hAnsi="Candara"/>
                <w:sz w:val="17"/>
                <w:szCs w:val="17"/>
              </w:rPr>
              <w:t>905-547-</w:t>
            </w:r>
            <w:r w:rsidR="004C1773">
              <w:rPr>
                <w:rFonts w:ascii="Candara" w:hAnsi="Candara"/>
                <w:sz w:val="17"/>
                <w:szCs w:val="17"/>
              </w:rPr>
              <w:t>9522</w:t>
            </w:r>
          </w:p>
        </w:tc>
        <w:tc>
          <w:tcPr>
            <w:tcW w:w="1260" w:type="dxa"/>
            <w:vAlign w:val="center"/>
          </w:tcPr>
          <w:p w:rsidR="00E1510D" w:rsidRPr="000D2E55" w:rsidRDefault="00E1510D" w:rsidP="004A6963">
            <w:pPr>
              <w:rPr>
                <w:rFonts w:ascii="Candara" w:hAnsi="Candara"/>
                <w:sz w:val="17"/>
                <w:szCs w:val="17"/>
              </w:rPr>
            </w:pPr>
            <w:r w:rsidRPr="000D2E55">
              <w:rPr>
                <w:rFonts w:ascii="Candara" w:hAnsi="Candara"/>
                <w:sz w:val="17"/>
                <w:szCs w:val="17"/>
              </w:rPr>
              <w:t>905-547-2733</w:t>
            </w:r>
          </w:p>
        </w:tc>
        <w:tc>
          <w:tcPr>
            <w:tcW w:w="2790" w:type="dxa"/>
            <w:vAlign w:val="center"/>
          </w:tcPr>
          <w:p w:rsidR="00E1510D" w:rsidRPr="000D2E55" w:rsidRDefault="00C732D0" w:rsidP="00E1510D">
            <w:pPr>
              <w:ind w:right="-108"/>
              <w:rPr>
                <w:rFonts w:ascii="Candara" w:hAnsi="Candara"/>
                <w:sz w:val="17"/>
                <w:szCs w:val="17"/>
              </w:rPr>
            </w:pPr>
            <w:r>
              <w:rPr>
                <w:rFonts w:ascii="Candara" w:hAnsi="Candara"/>
                <w:sz w:val="17"/>
                <w:szCs w:val="17"/>
              </w:rPr>
              <w:t>Jim.Kruchka</w:t>
            </w:r>
            <w:r w:rsidR="00E1510D" w:rsidRPr="000D2E55">
              <w:rPr>
                <w:rFonts w:ascii="Candara" w:hAnsi="Candara"/>
                <w:sz w:val="17"/>
                <w:szCs w:val="17"/>
              </w:rPr>
              <w:t xml:space="preserve">@AirLiquide.com </w:t>
            </w:r>
          </w:p>
        </w:tc>
      </w:tr>
      <w:tr w:rsidR="00E1510D" w:rsidRPr="000D2E55" w:rsidTr="00B67940">
        <w:trPr>
          <w:trHeight w:val="576"/>
        </w:trPr>
        <w:tc>
          <w:tcPr>
            <w:tcW w:w="1890" w:type="dxa"/>
            <w:vAlign w:val="center"/>
          </w:tcPr>
          <w:p w:rsidR="00E1510D" w:rsidRPr="000D2E55" w:rsidRDefault="00E1510D" w:rsidP="00E1510D">
            <w:pPr>
              <w:rPr>
                <w:rFonts w:ascii="Candara" w:hAnsi="Candara"/>
                <w:sz w:val="17"/>
                <w:szCs w:val="17"/>
              </w:rPr>
            </w:pPr>
            <w:r w:rsidRPr="000D2E55">
              <w:rPr>
                <w:rFonts w:ascii="Candara" w:hAnsi="Candara"/>
                <w:sz w:val="17"/>
                <w:szCs w:val="17"/>
              </w:rPr>
              <w:t>ArcelorMittal Dofasco Inc.</w:t>
            </w:r>
          </w:p>
        </w:tc>
        <w:tc>
          <w:tcPr>
            <w:tcW w:w="810" w:type="dxa"/>
            <w:vAlign w:val="center"/>
          </w:tcPr>
          <w:p w:rsidR="00E1510D" w:rsidRPr="000D2E55" w:rsidRDefault="00FA764A" w:rsidP="005F79F0">
            <w:pPr>
              <w:ind w:left="-18"/>
              <w:rPr>
                <w:rFonts w:ascii="Candara" w:hAnsi="Candara"/>
                <w:sz w:val="17"/>
                <w:szCs w:val="17"/>
              </w:rPr>
            </w:pPr>
            <w:r>
              <w:rPr>
                <w:rFonts w:ascii="Candara" w:hAnsi="Candara"/>
                <w:sz w:val="17"/>
                <w:szCs w:val="17"/>
              </w:rPr>
              <w:t xml:space="preserve">John </w:t>
            </w:r>
          </w:p>
        </w:tc>
        <w:tc>
          <w:tcPr>
            <w:tcW w:w="900" w:type="dxa"/>
            <w:vAlign w:val="center"/>
          </w:tcPr>
          <w:p w:rsidR="00E1510D" w:rsidRPr="000D2E55" w:rsidRDefault="00FA764A">
            <w:pPr>
              <w:ind w:left="-29"/>
              <w:rPr>
                <w:rFonts w:ascii="Candara" w:hAnsi="Candara"/>
                <w:sz w:val="17"/>
                <w:szCs w:val="17"/>
              </w:rPr>
            </w:pPr>
            <w:r>
              <w:rPr>
                <w:rFonts w:ascii="Candara" w:hAnsi="Candara"/>
                <w:sz w:val="17"/>
                <w:szCs w:val="17"/>
              </w:rPr>
              <w:t>Lundrigan</w:t>
            </w:r>
          </w:p>
        </w:tc>
        <w:tc>
          <w:tcPr>
            <w:tcW w:w="1708" w:type="dxa"/>
            <w:vAlign w:val="center"/>
          </w:tcPr>
          <w:p w:rsidR="00E1510D" w:rsidRPr="000D2E55" w:rsidRDefault="00E1510D" w:rsidP="003D4CA5">
            <w:pPr>
              <w:ind w:left="18"/>
              <w:rPr>
                <w:rFonts w:ascii="Candara" w:hAnsi="Candara"/>
                <w:sz w:val="17"/>
                <w:szCs w:val="17"/>
              </w:rPr>
            </w:pPr>
            <w:r w:rsidRPr="000D2E55">
              <w:rPr>
                <w:rFonts w:ascii="Candara" w:hAnsi="Candara"/>
                <w:sz w:val="17"/>
                <w:szCs w:val="17"/>
              </w:rPr>
              <w:t>Manager - Environment</w:t>
            </w:r>
          </w:p>
        </w:tc>
        <w:tc>
          <w:tcPr>
            <w:tcW w:w="1892" w:type="dxa"/>
            <w:vAlign w:val="center"/>
          </w:tcPr>
          <w:p w:rsidR="00CE5366" w:rsidRPr="000D2E55" w:rsidRDefault="00CE5366">
            <w:pPr>
              <w:ind w:left="-18" w:right="-108"/>
              <w:rPr>
                <w:rFonts w:ascii="Candara" w:hAnsi="Candara"/>
                <w:sz w:val="17"/>
                <w:szCs w:val="17"/>
              </w:rPr>
            </w:pPr>
            <w:r w:rsidRPr="000D2E55">
              <w:rPr>
                <w:rFonts w:ascii="Candara" w:hAnsi="Candara"/>
                <w:sz w:val="17"/>
                <w:szCs w:val="17"/>
              </w:rPr>
              <w:t>1330 Burlington St</w:t>
            </w:r>
            <w:r w:rsidR="008B2FEB">
              <w:rPr>
                <w:rFonts w:ascii="Candara" w:hAnsi="Candara"/>
                <w:sz w:val="17"/>
                <w:szCs w:val="17"/>
              </w:rPr>
              <w:t>.</w:t>
            </w:r>
            <w:r w:rsidRPr="000D2E55">
              <w:rPr>
                <w:rFonts w:ascii="Candara" w:hAnsi="Candara"/>
                <w:sz w:val="17"/>
                <w:szCs w:val="17"/>
              </w:rPr>
              <w:t xml:space="preserve"> E.</w:t>
            </w:r>
          </w:p>
          <w:p w:rsidR="00E1510D" w:rsidRPr="000D2E55" w:rsidRDefault="00E1510D">
            <w:pPr>
              <w:ind w:left="-18" w:right="-108"/>
              <w:rPr>
                <w:rFonts w:ascii="Candara" w:hAnsi="Candara"/>
                <w:sz w:val="17"/>
                <w:szCs w:val="17"/>
              </w:rPr>
            </w:pPr>
            <w:r w:rsidRPr="000D2E55">
              <w:rPr>
                <w:rFonts w:ascii="Candara" w:hAnsi="Candara"/>
                <w:sz w:val="17"/>
                <w:szCs w:val="17"/>
              </w:rPr>
              <w:t>P.0. Box 2460</w:t>
            </w:r>
          </w:p>
        </w:tc>
        <w:tc>
          <w:tcPr>
            <w:tcW w:w="900" w:type="dxa"/>
            <w:vAlign w:val="center"/>
          </w:tcPr>
          <w:p w:rsidR="00E1510D" w:rsidRPr="000D2E55" w:rsidRDefault="00E1510D">
            <w:pPr>
              <w:rPr>
                <w:rFonts w:ascii="Candara" w:hAnsi="Candara"/>
                <w:sz w:val="17"/>
                <w:szCs w:val="17"/>
              </w:rPr>
            </w:pPr>
            <w:r w:rsidRPr="000D2E55">
              <w:rPr>
                <w:rFonts w:ascii="Candara" w:hAnsi="Candara"/>
                <w:sz w:val="17"/>
                <w:szCs w:val="17"/>
              </w:rPr>
              <w:t>Hamilton</w:t>
            </w:r>
          </w:p>
        </w:tc>
        <w:tc>
          <w:tcPr>
            <w:tcW w:w="540" w:type="dxa"/>
            <w:vAlign w:val="center"/>
          </w:tcPr>
          <w:p w:rsidR="00E1510D" w:rsidRPr="000D2E55" w:rsidRDefault="00E1510D">
            <w:pPr>
              <w:jc w:val="center"/>
              <w:rPr>
                <w:rFonts w:ascii="Candara" w:hAnsi="Candara"/>
                <w:sz w:val="17"/>
                <w:szCs w:val="17"/>
              </w:rPr>
            </w:pPr>
            <w:r w:rsidRPr="000D2E55">
              <w:rPr>
                <w:rFonts w:ascii="Candara" w:hAnsi="Candara"/>
                <w:sz w:val="17"/>
                <w:szCs w:val="17"/>
              </w:rPr>
              <w:t>ON</w:t>
            </w:r>
          </w:p>
        </w:tc>
        <w:tc>
          <w:tcPr>
            <w:tcW w:w="810" w:type="dxa"/>
            <w:vAlign w:val="center"/>
          </w:tcPr>
          <w:p w:rsidR="00E1510D" w:rsidRPr="000D2E55" w:rsidRDefault="00E1510D" w:rsidP="007D2BC6">
            <w:pPr>
              <w:ind w:left="18" w:right="-72"/>
              <w:rPr>
                <w:rFonts w:ascii="Candara" w:hAnsi="Candara"/>
                <w:sz w:val="17"/>
                <w:szCs w:val="17"/>
              </w:rPr>
            </w:pPr>
            <w:r w:rsidRPr="000D2E55">
              <w:rPr>
                <w:rFonts w:ascii="Candara" w:hAnsi="Candara"/>
                <w:sz w:val="17"/>
                <w:szCs w:val="17"/>
              </w:rPr>
              <w:t>L8N 3J5</w:t>
            </w:r>
          </w:p>
        </w:tc>
        <w:tc>
          <w:tcPr>
            <w:tcW w:w="1350" w:type="dxa"/>
            <w:vAlign w:val="center"/>
          </w:tcPr>
          <w:p w:rsidR="006D1E04" w:rsidRDefault="00E1510D" w:rsidP="006D1E04">
            <w:pPr>
              <w:rPr>
                <w:rFonts w:ascii="Candara" w:hAnsi="Candara"/>
                <w:sz w:val="17"/>
                <w:szCs w:val="17"/>
              </w:rPr>
            </w:pPr>
            <w:r w:rsidRPr="000D2E55">
              <w:rPr>
                <w:rFonts w:ascii="Candara" w:hAnsi="Candara"/>
                <w:sz w:val="17"/>
                <w:szCs w:val="17"/>
              </w:rPr>
              <w:t>905-548-7200</w:t>
            </w:r>
            <w:r w:rsidR="00944A40" w:rsidRPr="000D2E55">
              <w:rPr>
                <w:rFonts w:ascii="Candara" w:hAnsi="Candara"/>
                <w:sz w:val="17"/>
                <w:szCs w:val="17"/>
              </w:rPr>
              <w:t xml:space="preserve"> </w:t>
            </w:r>
            <w:r w:rsidRPr="000D2E55">
              <w:rPr>
                <w:rFonts w:ascii="Candara" w:hAnsi="Candara"/>
                <w:sz w:val="17"/>
                <w:szCs w:val="17"/>
              </w:rPr>
              <w:t xml:space="preserve"> </w:t>
            </w:r>
          </w:p>
          <w:p w:rsidR="00E1510D" w:rsidRPr="000D2E55" w:rsidRDefault="006D1E04" w:rsidP="003D4CA5">
            <w:pPr>
              <w:rPr>
                <w:rFonts w:ascii="Candara" w:hAnsi="Candara"/>
                <w:sz w:val="17"/>
                <w:szCs w:val="17"/>
              </w:rPr>
            </w:pPr>
            <w:r>
              <w:rPr>
                <w:rFonts w:ascii="Candara" w:hAnsi="Candara"/>
                <w:sz w:val="17"/>
                <w:szCs w:val="17"/>
              </w:rPr>
              <w:t xml:space="preserve">x </w:t>
            </w:r>
            <w:r w:rsidR="003D4CA5">
              <w:rPr>
                <w:rFonts w:ascii="Candara" w:hAnsi="Candara"/>
                <w:sz w:val="17"/>
                <w:szCs w:val="17"/>
              </w:rPr>
              <w:t>6100</w:t>
            </w:r>
          </w:p>
        </w:tc>
        <w:tc>
          <w:tcPr>
            <w:tcW w:w="1260" w:type="dxa"/>
            <w:vAlign w:val="center"/>
          </w:tcPr>
          <w:p w:rsidR="00E1510D" w:rsidRPr="000D2E55" w:rsidRDefault="00E1510D" w:rsidP="003D4CA5">
            <w:pPr>
              <w:rPr>
                <w:rFonts w:ascii="Candara" w:hAnsi="Candara"/>
                <w:sz w:val="17"/>
                <w:szCs w:val="17"/>
              </w:rPr>
            </w:pPr>
            <w:r w:rsidRPr="000D2E55">
              <w:rPr>
                <w:rFonts w:ascii="Candara" w:hAnsi="Candara"/>
                <w:sz w:val="17"/>
                <w:szCs w:val="17"/>
              </w:rPr>
              <w:t>905-548-</w:t>
            </w:r>
            <w:r w:rsidR="003D4CA5">
              <w:rPr>
                <w:rFonts w:ascii="Candara" w:hAnsi="Candara"/>
                <w:sz w:val="17"/>
                <w:szCs w:val="17"/>
              </w:rPr>
              <w:t>7000</w:t>
            </w:r>
          </w:p>
        </w:tc>
        <w:tc>
          <w:tcPr>
            <w:tcW w:w="2790" w:type="dxa"/>
            <w:vAlign w:val="center"/>
          </w:tcPr>
          <w:p w:rsidR="00E1510D" w:rsidRPr="000D2E55" w:rsidRDefault="003D4CA5" w:rsidP="003D4CA5">
            <w:pPr>
              <w:ind w:right="-108"/>
              <w:rPr>
                <w:rFonts w:ascii="Candara" w:hAnsi="Candara"/>
                <w:sz w:val="17"/>
                <w:szCs w:val="17"/>
              </w:rPr>
            </w:pPr>
            <w:r>
              <w:rPr>
                <w:rFonts w:ascii="Candara" w:hAnsi="Candara"/>
                <w:sz w:val="17"/>
                <w:szCs w:val="17"/>
              </w:rPr>
              <w:t>john.lundrigan</w:t>
            </w:r>
            <w:r w:rsidR="00E1510D" w:rsidRPr="000D2E55">
              <w:rPr>
                <w:rFonts w:ascii="Candara" w:hAnsi="Candara"/>
                <w:sz w:val="17"/>
                <w:szCs w:val="17"/>
              </w:rPr>
              <w:t>@arcelormittal.com</w:t>
            </w:r>
          </w:p>
        </w:tc>
      </w:tr>
      <w:tr w:rsidR="009808E9" w:rsidRPr="000D2E55" w:rsidTr="00B67940">
        <w:trPr>
          <w:trHeight w:val="576"/>
        </w:trPr>
        <w:tc>
          <w:tcPr>
            <w:tcW w:w="1890" w:type="dxa"/>
            <w:vAlign w:val="center"/>
          </w:tcPr>
          <w:p w:rsidR="009808E9" w:rsidRPr="000D2E55" w:rsidRDefault="00550528" w:rsidP="00E1510D">
            <w:pPr>
              <w:rPr>
                <w:rFonts w:ascii="Candara" w:hAnsi="Candara"/>
                <w:sz w:val="17"/>
                <w:szCs w:val="17"/>
              </w:rPr>
            </w:pPr>
            <w:r w:rsidRPr="007D07A5">
              <w:rPr>
                <w:rFonts w:ascii="Candara" w:hAnsi="Candara"/>
                <w:bCs/>
                <w:sz w:val="19"/>
                <w:szCs w:val="19"/>
              </w:rPr>
              <w:t xml:space="preserve">ArcelorMittal </w:t>
            </w:r>
            <w:r>
              <w:rPr>
                <w:rFonts w:ascii="Candara" w:hAnsi="Candara"/>
                <w:bCs/>
                <w:sz w:val="19"/>
                <w:szCs w:val="19"/>
              </w:rPr>
              <w:t xml:space="preserve">Long Products Canada - </w:t>
            </w:r>
            <w:r w:rsidRPr="007D07A5">
              <w:rPr>
                <w:rFonts w:ascii="Candara" w:hAnsi="Candara"/>
                <w:bCs/>
                <w:sz w:val="19"/>
                <w:szCs w:val="19"/>
              </w:rPr>
              <w:t>Hamilton East</w:t>
            </w:r>
          </w:p>
        </w:tc>
        <w:tc>
          <w:tcPr>
            <w:tcW w:w="810" w:type="dxa"/>
            <w:vAlign w:val="center"/>
          </w:tcPr>
          <w:p w:rsidR="009808E9" w:rsidRPr="003B1D5D" w:rsidRDefault="009808E9" w:rsidP="00392C45">
            <w:pPr>
              <w:ind w:left="-18"/>
              <w:rPr>
                <w:rFonts w:ascii="Candara" w:hAnsi="Candara"/>
                <w:sz w:val="17"/>
                <w:szCs w:val="17"/>
              </w:rPr>
            </w:pPr>
            <w:r>
              <w:rPr>
                <w:rFonts w:ascii="Candara" w:hAnsi="Candara"/>
                <w:color w:val="000000"/>
                <w:sz w:val="17"/>
                <w:szCs w:val="17"/>
              </w:rPr>
              <w:t>Irene</w:t>
            </w:r>
          </w:p>
        </w:tc>
        <w:tc>
          <w:tcPr>
            <w:tcW w:w="900" w:type="dxa"/>
            <w:vAlign w:val="center"/>
          </w:tcPr>
          <w:p w:rsidR="009808E9" w:rsidRPr="003B1D5D" w:rsidRDefault="009808E9" w:rsidP="00392C45">
            <w:pPr>
              <w:ind w:left="-28" w:right="-108"/>
              <w:rPr>
                <w:rFonts w:ascii="Candara" w:hAnsi="Candara"/>
                <w:sz w:val="17"/>
                <w:szCs w:val="17"/>
              </w:rPr>
            </w:pPr>
            <w:r>
              <w:rPr>
                <w:rFonts w:ascii="Candara" w:hAnsi="Candara"/>
                <w:color w:val="000000"/>
                <w:sz w:val="17"/>
                <w:szCs w:val="17"/>
              </w:rPr>
              <w:t>Boutilier</w:t>
            </w:r>
          </w:p>
        </w:tc>
        <w:tc>
          <w:tcPr>
            <w:tcW w:w="1708" w:type="dxa"/>
            <w:vAlign w:val="center"/>
          </w:tcPr>
          <w:p w:rsidR="009808E9" w:rsidRPr="000D2E55" w:rsidRDefault="003D4CA5" w:rsidP="007D2BC6">
            <w:pPr>
              <w:ind w:left="-18" w:firstLine="18"/>
              <w:rPr>
                <w:rFonts w:ascii="Candara" w:hAnsi="Candara"/>
                <w:sz w:val="17"/>
                <w:szCs w:val="17"/>
              </w:rPr>
            </w:pPr>
            <w:r>
              <w:rPr>
                <w:rFonts w:ascii="Candara" w:hAnsi="Candara"/>
                <w:sz w:val="17"/>
                <w:szCs w:val="17"/>
              </w:rPr>
              <w:t>Environmental Health and Safety Specialist</w:t>
            </w:r>
          </w:p>
        </w:tc>
        <w:tc>
          <w:tcPr>
            <w:tcW w:w="1892" w:type="dxa"/>
            <w:vAlign w:val="center"/>
          </w:tcPr>
          <w:p w:rsidR="009808E9" w:rsidRPr="000D2E55" w:rsidRDefault="009808E9">
            <w:pPr>
              <w:ind w:left="-18"/>
              <w:rPr>
                <w:rFonts w:ascii="Candara" w:hAnsi="Candara"/>
                <w:sz w:val="17"/>
                <w:szCs w:val="17"/>
              </w:rPr>
            </w:pPr>
            <w:r w:rsidRPr="000D2E55">
              <w:rPr>
                <w:rFonts w:ascii="Candara" w:hAnsi="Candara"/>
                <w:sz w:val="17"/>
                <w:szCs w:val="17"/>
              </w:rPr>
              <w:t xml:space="preserve">690 </w:t>
            </w:r>
            <w:proofErr w:type="spellStart"/>
            <w:r w:rsidRPr="000D2E55">
              <w:rPr>
                <w:rFonts w:ascii="Candara" w:hAnsi="Candara"/>
                <w:sz w:val="17"/>
                <w:szCs w:val="17"/>
              </w:rPr>
              <w:t>Strathearne</w:t>
            </w:r>
            <w:proofErr w:type="spellEnd"/>
            <w:r w:rsidRPr="000D2E55">
              <w:rPr>
                <w:rFonts w:ascii="Candara" w:hAnsi="Candara"/>
                <w:sz w:val="17"/>
                <w:szCs w:val="17"/>
              </w:rPr>
              <w:t xml:space="preserve"> Ave. N.</w:t>
            </w:r>
          </w:p>
        </w:tc>
        <w:tc>
          <w:tcPr>
            <w:tcW w:w="900" w:type="dxa"/>
            <w:vAlign w:val="center"/>
          </w:tcPr>
          <w:p w:rsidR="009808E9" w:rsidRPr="000D2E55" w:rsidRDefault="009808E9">
            <w:pPr>
              <w:rPr>
                <w:rFonts w:ascii="Candara" w:hAnsi="Candara"/>
                <w:sz w:val="17"/>
                <w:szCs w:val="17"/>
              </w:rPr>
            </w:pPr>
            <w:r w:rsidRPr="000D2E55">
              <w:rPr>
                <w:rFonts w:ascii="Candara" w:hAnsi="Candara"/>
                <w:sz w:val="17"/>
                <w:szCs w:val="17"/>
              </w:rPr>
              <w:t>Hamilton</w:t>
            </w:r>
          </w:p>
        </w:tc>
        <w:tc>
          <w:tcPr>
            <w:tcW w:w="540" w:type="dxa"/>
            <w:vAlign w:val="center"/>
          </w:tcPr>
          <w:p w:rsidR="009808E9" w:rsidRPr="000D2E55" w:rsidRDefault="009808E9">
            <w:pPr>
              <w:jc w:val="center"/>
              <w:rPr>
                <w:rFonts w:ascii="Candara" w:hAnsi="Candara"/>
                <w:sz w:val="17"/>
                <w:szCs w:val="17"/>
              </w:rPr>
            </w:pPr>
            <w:r w:rsidRPr="000D2E55">
              <w:rPr>
                <w:rFonts w:ascii="Candara" w:hAnsi="Candara"/>
                <w:sz w:val="17"/>
                <w:szCs w:val="17"/>
              </w:rPr>
              <w:t>ON</w:t>
            </w:r>
          </w:p>
        </w:tc>
        <w:tc>
          <w:tcPr>
            <w:tcW w:w="810" w:type="dxa"/>
            <w:vAlign w:val="center"/>
          </w:tcPr>
          <w:p w:rsidR="009808E9" w:rsidRPr="000D2E55" w:rsidRDefault="009808E9" w:rsidP="007D2BC6">
            <w:pPr>
              <w:ind w:left="18" w:right="-72"/>
              <w:rPr>
                <w:rFonts w:ascii="Candara" w:hAnsi="Candara"/>
                <w:sz w:val="17"/>
                <w:szCs w:val="17"/>
              </w:rPr>
            </w:pPr>
            <w:r w:rsidRPr="000D2E55">
              <w:rPr>
                <w:rFonts w:ascii="Candara" w:hAnsi="Candara"/>
                <w:sz w:val="17"/>
                <w:szCs w:val="17"/>
              </w:rPr>
              <w:t>L8H 7N8</w:t>
            </w:r>
          </w:p>
        </w:tc>
        <w:tc>
          <w:tcPr>
            <w:tcW w:w="1350" w:type="dxa"/>
            <w:vAlign w:val="center"/>
          </w:tcPr>
          <w:p w:rsidR="009808E9" w:rsidRDefault="009808E9" w:rsidP="002566D3">
            <w:pPr>
              <w:rPr>
                <w:rFonts w:ascii="Candara" w:hAnsi="Candara"/>
                <w:sz w:val="17"/>
                <w:szCs w:val="17"/>
              </w:rPr>
            </w:pPr>
            <w:r w:rsidRPr="000D2E55">
              <w:rPr>
                <w:rFonts w:ascii="Candara" w:hAnsi="Candara"/>
                <w:sz w:val="17"/>
                <w:szCs w:val="17"/>
              </w:rPr>
              <w:t xml:space="preserve">905-528-9473 </w:t>
            </w:r>
          </w:p>
          <w:p w:rsidR="009808E9" w:rsidRPr="000D2E55" w:rsidRDefault="009808E9" w:rsidP="009808E9">
            <w:pPr>
              <w:rPr>
                <w:rFonts w:ascii="Candara" w:hAnsi="Candara"/>
                <w:sz w:val="17"/>
                <w:szCs w:val="17"/>
              </w:rPr>
            </w:pPr>
            <w:r w:rsidRPr="000D2E55">
              <w:rPr>
                <w:rFonts w:ascii="Candara" w:hAnsi="Candara"/>
                <w:sz w:val="17"/>
                <w:szCs w:val="17"/>
              </w:rPr>
              <w:t>x 68</w:t>
            </w:r>
            <w:r>
              <w:rPr>
                <w:rFonts w:ascii="Candara" w:hAnsi="Candara"/>
                <w:sz w:val="17"/>
                <w:szCs w:val="17"/>
              </w:rPr>
              <w:t>65</w:t>
            </w:r>
          </w:p>
        </w:tc>
        <w:tc>
          <w:tcPr>
            <w:tcW w:w="1260" w:type="dxa"/>
            <w:vAlign w:val="center"/>
          </w:tcPr>
          <w:p w:rsidR="009808E9" w:rsidRPr="000D2E55" w:rsidRDefault="009808E9" w:rsidP="009808E9">
            <w:pPr>
              <w:rPr>
                <w:rFonts w:ascii="Candara" w:hAnsi="Candara"/>
                <w:sz w:val="17"/>
                <w:szCs w:val="17"/>
              </w:rPr>
            </w:pPr>
            <w:r w:rsidRPr="000D2E55">
              <w:rPr>
                <w:rFonts w:ascii="Candara" w:hAnsi="Candara"/>
                <w:sz w:val="17"/>
                <w:szCs w:val="17"/>
              </w:rPr>
              <w:t>905</w:t>
            </w:r>
            <w:r>
              <w:rPr>
                <w:rFonts w:ascii="Candara" w:hAnsi="Candara"/>
                <w:sz w:val="17"/>
                <w:szCs w:val="17"/>
              </w:rPr>
              <w:t>-577-4481</w:t>
            </w:r>
          </w:p>
        </w:tc>
        <w:tc>
          <w:tcPr>
            <w:tcW w:w="2790" w:type="dxa"/>
            <w:vAlign w:val="center"/>
          </w:tcPr>
          <w:p w:rsidR="009808E9" w:rsidRPr="000D2E55" w:rsidRDefault="003D4CA5" w:rsidP="00944A40">
            <w:pPr>
              <w:ind w:right="-108"/>
              <w:rPr>
                <w:rFonts w:ascii="Candara" w:hAnsi="Candara"/>
                <w:sz w:val="17"/>
                <w:szCs w:val="17"/>
              </w:rPr>
            </w:pPr>
            <w:r>
              <w:rPr>
                <w:rFonts w:ascii="Candara" w:hAnsi="Candara"/>
                <w:sz w:val="17"/>
                <w:szCs w:val="17"/>
              </w:rPr>
              <w:t>Irene.boutilier</w:t>
            </w:r>
            <w:r w:rsidR="009808E9" w:rsidRPr="000D2E55">
              <w:rPr>
                <w:rFonts w:ascii="Candara" w:hAnsi="Candara"/>
                <w:sz w:val="17"/>
                <w:szCs w:val="17"/>
              </w:rPr>
              <w:t>@arcelormittal.com</w:t>
            </w:r>
          </w:p>
        </w:tc>
      </w:tr>
      <w:tr w:rsidR="00E1510D" w:rsidRPr="000D2E55" w:rsidTr="00B67940">
        <w:trPr>
          <w:trHeight w:val="576"/>
        </w:trPr>
        <w:tc>
          <w:tcPr>
            <w:tcW w:w="1890" w:type="dxa"/>
            <w:vAlign w:val="center"/>
          </w:tcPr>
          <w:p w:rsidR="00E1510D" w:rsidRPr="000D2E55" w:rsidRDefault="006C424E" w:rsidP="006C424E">
            <w:pPr>
              <w:ind w:right="-108"/>
              <w:rPr>
                <w:rFonts w:ascii="Candara" w:hAnsi="Candara" w:cs="Arial"/>
                <w:sz w:val="17"/>
                <w:szCs w:val="17"/>
              </w:rPr>
            </w:pPr>
            <w:r>
              <w:rPr>
                <w:rFonts w:ascii="Candara" w:hAnsi="Candara"/>
                <w:sz w:val="17"/>
                <w:szCs w:val="17"/>
              </w:rPr>
              <w:t>Canadian Asphalt Industries Inc,</w:t>
            </w:r>
          </w:p>
        </w:tc>
        <w:tc>
          <w:tcPr>
            <w:tcW w:w="810" w:type="dxa"/>
            <w:vAlign w:val="center"/>
          </w:tcPr>
          <w:p w:rsidR="00E1510D" w:rsidRPr="000D2E55" w:rsidRDefault="00944A40" w:rsidP="005F79F0">
            <w:pPr>
              <w:ind w:left="-18"/>
              <w:rPr>
                <w:rFonts w:ascii="Candara" w:hAnsi="Candara"/>
                <w:sz w:val="17"/>
                <w:szCs w:val="17"/>
              </w:rPr>
            </w:pPr>
            <w:r w:rsidRPr="000D2E55">
              <w:rPr>
                <w:rFonts w:ascii="Candara" w:hAnsi="Candara"/>
                <w:sz w:val="17"/>
                <w:szCs w:val="17"/>
              </w:rPr>
              <w:t>Guy</w:t>
            </w:r>
          </w:p>
        </w:tc>
        <w:tc>
          <w:tcPr>
            <w:tcW w:w="900" w:type="dxa"/>
            <w:vAlign w:val="center"/>
          </w:tcPr>
          <w:p w:rsidR="00E1510D" w:rsidRPr="000D2E55" w:rsidRDefault="00944A40">
            <w:pPr>
              <w:ind w:left="-29"/>
              <w:rPr>
                <w:rFonts w:ascii="Candara" w:hAnsi="Candara"/>
                <w:sz w:val="17"/>
                <w:szCs w:val="17"/>
              </w:rPr>
            </w:pPr>
            <w:r w:rsidRPr="000D2E55">
              <w:rPr>
                <w:rFonts w:ascii="Candara" w:hAnsi="Candara"/>
                <w:sz w:val="17"/>
                <w:szCs w:val="17"/>
              </w:rPr>
              <w:t>Bélanger</w:t>
            </w:r>
          </w:p>
        </w:tc>
        <w:tc>
          <w:tcPr>
            <w:tcW w:w="1708" w:type="dxa"/>
            <w:vAlign w:val="center"/>
          </w:tcPr>
          <w:p w:rsidR="00E1510D" w:rsidRPr="000D2E55" w:rsidRDefault="00E1510D" w:rsidP="007D2BC6">
            <w:pPr>
              <w:ind w:left="-18" w:firstLine="18"/>
              <w:rPr>
                <w:rFonts w:ascii="Candara" w:hAnsi="Candara"/>
                <w:sz w:val="17"/>
                <w:szCs w:val="17"/>
              </w:rPr>
            </w:pPr>
            <w:r w:rsidRPr="000D2E55">
              <w:rPr>
                <w:rFonts w:ascii="Candara" w:hAnsi="Candara"/>
                <w:sz w:val="17"/>
                <w:szCs w:val="17"/>
              </w:rPr>
              <w:t>Plant Manager</w:t>
            </w:r>
          </w:p>
        </w:tc>
        <w:tc>
          <w:tcPr>
            <w:tcW w:w="1892" w:type="dxa"/>
            <w:vAlign w:val="center"/>
          </w:tcPr>
          <w:p w:rsidR="00E1510D" w:rsidRPr="000D2E55" w:rsidRDefault="00E1510D">
            <w:pPr>
              <w:ind w:left="-18" w:right="-108"/>
              <w:rPr>
                <w:rFonts w:ascii="Candara" w:hAnsi="Candara"/>
                <w:sz w:val="17"/>
                <w:szCs w:val="17"/>
              </w:rPr>
            </w:pPr>
            <w:r w:rsidRPr="000D2E55">
              <w:rPr>
                <w:rFonts w:ascii="Candara" w:hAnsi="Candara"/>
                <w:sz w:val="17"/>
                <w:szCs w:val="17"/>
              </w:rPr>
              <w:t>400 Eastport Blvd.</w:t>
            </w:r>
          </w:p>
        </w:tc>
        <w:tc>
          <w:tcPr>
            <w:tcW w:w="900" w:type="dxa"/>
            <w:vAlign w:val="center"/>
          </w:tcPr>
          <w:p w:rsidR="00E1510D" w:rsidRPr="000D2E55" w:rsidRDefault="00E1510D">
            <w:pPr>
              <w:ind w:right="-108"/>
              <w:rPr>
                <w:rFonts w:ascii="Candara" w:hAnsi="Candara"/>
                <w:sz w:val="17"/>
                <w:szCs w:val="17"/>
              </w:rPr>
            </w:pPr>
            <w:r w:rsidRPr="000D2E55">
              <w:rPr>
                <w:rFonts w:ascii="Candara" w:hAnsi="Candara"/>
                <w:sz w:val="17"/>
                <w:szCs w:val="17"/>
              </w:rPr>
              <w:t>Hamilton</w:t>
            </w:r>
          </w:p>
        </w:tc>
        <w:tc>
          <w:tcPr>
            <w:tcW w:w="540" w:type="dxa"/>
            <w:vAlign w:val="center"/>
          </w:tcPr>
          <w:p w:rsidR="00E1510D" w:rsidRPr="000D2E55" w:rsidRDefault="00E1510D">
            <w:pPr>
              <w:jc w:val="center"/>
              <w:rPr>
                <w:rFonts w:ascii="Candara" w:hAnsi="Candara"/>
                <w:sz w:val="17"/>
                <w:szCs w:val="17"/>
              </w:rPr>
            </w:pPr>
            <w:r w:rsidRPr="000D2E55">
              <w:rPr>
                <w:rFonts w:ascii="Candara" w:hAnsi="Candara"/>
                <w:sz w:val="17"/>
                <w:szCs w:val="17"/>
              </w:rPr>
              <w:t>ON</w:t>
            </w:r>
          </w:p>
        </w:tc>
        <w:tc>
          <w:tcPr>
            <w:tcW w:w="810" w:type="dxa"/>
            <w:vAlign w:val="center"/>
          </w:tcPr>
          <w:p w:rsidR="00E1510D" w:rsidRPr="000D2E55" w:rsidRDefault="00E1510D" w:rsidP="007D2BC6">
            <w:pPr>
              <w:ind w:left="18" w:right="-72"/>
              <w:rPr>
                <w:rFonts w:ascii="Candara" w:hAnsi="Candara"/>
                <w:sz w:val="17"/>
                <w:szCs w:val="17"/>
              </w:rPr>
            </w:pPr>
            <w:r w:rsidRPr="000D2E55">
              <w:rPr>
                <w:rFonts w:ascii="Candara" w:hAnsi="Candara"/>
                <w:sz w:val="17"/>
                <w:szCs w:val="17"/>
              </w:rPr>
              <w:t>L8H 7S4</w:t>
            </w:r>
          </w:p>
        </w:tc>
        <w:tc>
          <w:tcPr>
            <w:tcW w:w="1350" w:type="dxa"/>
            <w:vAlign w:val="center"/>
          </w:tcPr>
          <w:p w:rsidR="00E1510D" w:rsidRPr="000D2E55" w:rsidRDefault="00E1510D">
            <w:pPr>
              <w:rPr>
                <w:rFonts w:ascii="Candara" w:hAnsi="Candara"/>
                <w:sz w:val="17"/>
                <w:szCs w:val="17"/>
              </w:rPr>
            </w:pPr>
            <w:r w:rsidRPr="000D2E55">
              <w:rPr>
                <w:rFonts w:ascii="Candara" w:hAnsi="Candara"/>
                <w:sz w:val="17"/>
                <w:szCs w:val="17"/>
              </w:rPr>
              <w:t>905-549-4561</w:t>
            </w:r>
          </w:p>
        </w:tc>
        <w:tc>
          <w:tcPr>
            <w:tcW w:w="1260" w:type="dxa"/>
            <w:vAlign w:val="center"/>
          </w:tcPr>
          <w:p w:rsidR="00E1510D" w:rsidRPr="000D2E55" w:rsidRDefault="00E1510D">
            <w:pPr>
              <w:ind w:right="-108"/>
              <w:rPr>
                <w:rFonts w:ascii="Candara" w:hAnsi="Candara"/>
                <w:sz w:val="17"/>
                <w:szCs w:val="17"/>
              </w:rPr>
            </w:pPr>
            <w:r w:rsidRPr="000D2E55">
              <w:rPr>
                <w:rFonts w:ascii="Candara" w:hAnsi="Candara"/>
                <w:sz w:val="17"/>
                <w:szCs w:val="17"/>
              </w:rPr>
              <w:t>905-549-0866</w:t>
            </w:r>
          </w:p>
        </w:tc>
        <w:tc>
          <w:tcPr>
            <w:tcW w:w="2790" w:type="dxa"/>
            <w:vAlign w:val="center"/>
          </w:tcPr>
          <w:p w:rsidR="00E1510D" w:rsidRPr="000D2E55" w:rsidRDefault="00E1510D" w:rsidP="006C424E">
            <w:pPr>
              <w:ind w:left="-52" w:right="-108"/>
              <w:rPr>
                <w:rFonts w:ascii="Candara" w:hAnsi="Candara"/>
                <w:sz w:val="17"/>
                <w:szCs w:val="17"/>
              </w:rPr>
            </w:pPr>
            <w:r w:rsidRPr="000D2E55">
              <w:rPr>
                <w:rFonts w:ascii="Candara" w:hAnsi="Candara"/>
                <w:sz w:val="17"/>
                <w:szCs w:val="17"/>
              </w:rPr>
              <w:t xml:space="preserve"> </w:t>
            </w:r>
            <w:r w:rsidR="00944A40" w:rsidRPr="000D2E55">
              <w:rPr>
                <w:rFonts w:ascii="Candara" w:hAnsi="Candara"/>
                <w:sz w:val="17"/>
                <w:szCs w:val="17"/>
              </w:rPr>
              <w:t>Guy.Belanger</w:t>
            </w:r>
            <w:r w:rsidRPr="000D2E55">
              <w:rPr>
                <w:rFonts w:ascii="Candara" w:hAnsi="Candara"/>
                <w:sz w:val="17"/>
                <w:szCs w:val="17"/>
              </w:rPr>
              <w:t>@</w:t>
            </w:r>
            <w:r w:rsidR="006C424E">
              <w:rPr>
                <w:rFonts w:ascii="Candara" w:hAnsi="Candara"/>
                <w:sz w:val="17"/>
                <w:szCs w:val="17"/>
              </w:rPr>
              <w:t>canadianasphalt</w:t>
            </w:r>
            <w:r w:rsidRPr="000D2E55">
              <w:rPr>
                <w:rFonts w:ascii="Candara" w:hAnsi="Candara"/>
                <w:sz w:val="17"/>
                <w:szCs w:val="17"/>
              </w:rPr>
              <w:t>.com</w:t>
            </w:r>
          </w:p>
        </w:tc>
      </w:tr>
      <w:tr w:rsidR="00E1510D" w:rsidRPr="000D2E55" w:rsidTr="00B67940">
        <w:trPr>
          <w:trHeight w:val="576"/>
        </w:trPr>
        <w:tc>
          <w:tcPr>
            <w:tcW w:w="1890" w:type="dxa"/>
            <w:vAlign w:val="center"/>
          </w:tcPr>
          <w:p w:rsidR="00E1510D" w:rsidRPr="000D2E55" w:rsidRDefault="00E1510D" w:rsidP="001819D2">
            <w:pPr>
              <w:rPr>
                <w:rFonts w:ascii="Candara" w:hAnsi="Candara"/>
                <w:sz w:val="17"/>
                <w:szCs w:val="17"/>
              </w:rPr>
            </w:pPr>
            <w:proofErr w:type="spellStart"/>
            <w:r w:rsidRPr="000D2E55">
              <w:rPr>
                <w:rFonts w:ascii="Candara" w:hAnsi="Candara" w:cs="Arial"/>
                <w:sz w:val="17"/>
                <w:szCs w:val="17"/>
              </w:rPr>
              <w:t>Bunge</w:t>
            </w:r>
            <w:proofErr w:type="spellEnd"/>
            <w:r w:rsidRPr="000D2E55">
              <w:rPr>
                <w:rFonts w:ascii="Candara" w:hAnsi="Candara" w:cs="Arial"/>
                <w:sz w:val="17"/>
                <w:szCs w:val="17"/>
              </w:rPr>
              <w:t xml:space="preserve"> Canada </w:t>
            </w:r>
          </w:p>
        </w:tc>
        <w:tc>
          <w:tcPr>
            <w:tcW w:w="810" w:type="dxa"/>
            <w:vAlign w:val="center"/>
          </w:tcPr>
          <w:p w:rsidR="00E1510D" w:rsidRPr="000D2E55" w:rsidRDefault="0030644E" w:rsidP="005F79F0">
            <w:pPr>
              <w:ind w:left="-18"/>
              <w:rPr>
                <w:rFonts w:ascii="Candara" w:hAnsi="Candara"/>
                <w:sz w:val="17"/>
                <w:szCs w:val="17"/>
              </w:rPr>
            </w:pPr>
            <w:r>
              <w:rPr>
                <w:rFonts w:ascii="Candara" w:hAnsi="Candara"/>
                <w:sz w:val="17"/>
                <w:szCs w:val="17"/>
              </w:rPr>
              <w:t>René</w:t>
            </w:r>
            <w:r w:rsidR="00E1510D" w:rsidRPr="000D2E55">
              <w:rPr>
                <w:rFonts w:ascii="Candara" w:hAnsi="Candara"/>
                <w:sz w:val="17"/>
                <w:szCs w:val="17"/>
              </w:rPr>
              <w:t xml:space="preserve"> </w:t>
            </w:r>
          </w:p>
        </w:tc>
        <w:tc>
          <w:tcPr>
            <w:tcW w:w="900" w:type="dxa"/>
            <w:vAlign w:val="center"/>
          </w:tcPr>
          <w:p w:rsidR="00E1510D" w:rsidRPr="000D2E55" w:rsidRDefault="0030644E">
            <w:pPr>
              <w:ind w:left="-29"/>
              <w:rPr>
                <w:rFonts w:ascii="Candara" w:hAnsi="Candara"/>
                <w:sz w:val="17"/>
                <w:szCs w:val="17"/>
              </w:rPr>
            </w:pPr>
            <w:proofErr w:type="spellStart"/>
            <w:r>
              <w:rPr>
                <w:rFonts w:ascii="Candara" w:hAnsi="Candara"/>
                <w:sz w:val="17"/>
                <w:szCs w:val="17"/>
              </w:rPr>
              <w:t>Lemay</w:t>
            </w:r>
            <w:proofErr w:type="spellEnd"/>
          </w:p>
        </w:tc>
        <w:tc>
          <w:tcPr>
            <w:tcW w:w="1708" w:type="dxa"/>
            <w:vAlign w:val="center"/>
          </w:tcPr>
          <w:p w:rsidR="00E1510D" w:rsidRPr="000D2E55" w:rsidRDefault="00E1510D" w:rsidP="007D2BC6">
            <w:pPr>
              <w:ind w:left="-18" w:firstLine="18"/>
              <w:rPr>
                <w:rFonts w:ascii="Candara" w:hAnsi="Candara"/>
                <w:sz w:val="17"/>
                <w:szCs w:val="17"/>
              </w:rPr>
            </w:pPr>
            <w:r w:rsidRPr="000D2E55">
              <w:rPr>
                <w:rFonts w:ascii="Candara" w:hAnsi="Candara"/>
                <w:sz w:val="17"/>
                <w:szCs w:val="17"/>
              </w:rPr>
              <w:t>Plant Manager</w:t>
            </w:r>
          </w:p>
        </w:tc>
        <w:tc>
          <w:tcPr>
            <w:tcW w:w="1892" w:type="dxa"/>
            <w:vAlign w:val="center"/>
          </w:tcPr>
          <w:p w:rsidR="00432454" w:rsidRPr="000D2E55" w:rsidRDefault="00E1510D" w:rsidP="008959A1">
            <w:pPr>
              <w:ind w:left="-18" w:right="-108"/>
              <w:rPr>
                <w:rFonts w:ascii="Candara" w:hAnsi="Candara"/>
                <w:sz w:val="17"/>
                <w:szCs w:val="17"/>
              </w:rPr>
            </w:pPr>
            <w:r w:rsidRPr="000D2E55">
              <w:rPr>
                <w:rFonts w:ascii="Candara" w:hAnsi="Candara"/>
                <w:sz w:val="17"/>
                <w:szCs w:val="17"/>
              </w:rPr>
              <w:t>515 Victoria Ave. N</w:t>
            </w:r>
            <w:r w:rsidR="008959A1" w:rsidRPr="000D2E55">
              <w:rPr>
                <w:rFonts w:ascii="Candara" w:hAnsi="Candara"/>
                <w:sz w:val="17"/>
                <w:szCs w:val="17"/>
              </w:rPr>
              <w:t>.,</w:t>
            </w:r>
            <w:r w:rsidRPr="000D2E55">
              <w:rPr>
                <w:rFonts w:ascii="Candara" w:hAnsi="Candara"/>
                <w:sz w:val="17"/>
                <w:szCs w:val="17"/>
              </w:rPr>
              <w:t xml:space="preserve"> </w:t>
            </w:r>
          </w:p>
          <w:p w:rsidR="00E1510D" w:rsidRPr="000D2E55" w:rsidRDefault="00E1510D" w:rsidP="008959A1">
            <w:pPr>
              <w:ind w:left="-18" w:right="-108"/>
              <w:rPr>
                <w:rFonts w:ascii="Candara" w:hAnsi="Candara"/>
                <w:sz w:val="17"/>
                <w:szCs w:val="17"/>
              </w:rPr>
            </w:pPr>
            <w:r w:rsidRPr="000D2E55">
              <w:rPr>
                <w:rFonts w:ascii="Candara" w:hAnsi="Candara"/>
                <w:sz w:val="17"/>
                <w:szCs w:val="17"/>
              </w:rPr>
              <w:t>PO</w:t>
            </w:r>
            <w:r w:rsidR="00432454" w:rsidRPr="000D2E55">
              <w:rPr>
                <w:rFonts w:ascii="Candara" w:hAnsi="Candara"/>
                <w:sz w:val="17"/>
                <w:szCs w:val="17"/>
              </w:rPr>
              <w:t xml:space="preserve"> </w:t>
            </w:r>
            <w:r w:rsidRPr="000D2E55">
              <w:rPr>
                <w:rFonts w:ascii="Candara" w:hAnsi="Candara"/>
                <w:sz w:val="17"/>
                <w:szCs w:val="17"/>
              </w:rPr>
              <w:t>B</w:t>
            </w:r>
            <w:r w:rsidR="00432454" w:rsidRPr="000D2E55">
              <w:rPr>
                <w:rFonts w:ascii="Candara" w:hAnsi="Candara"/>
                <w:sz w:val="17"/>
                <w:szCs w:val="17"/>
              </w:rPr>
              <w:t>ox</w:t>
            </w:r>
            <w:r w:rsidRPr="000D2E55">
              <w:rPr>
                <w:rFonts w:ascii="Candara" w:hAnsi="Candara"/>
                <w:sz w:val="17"/>
                <w:szCs w:val="17"/>
              </w:rPr>
              <w:t xml:space="preserve"> 618, Stn. A</w:t>
            </w:r>
          </w:p>
        </w:tc>
        <w:tc>
          <w:tcPr>
            <w:tcW w:w="900" w:type="dxa"/>
            <w:vAlign w:val="center"/>
          </w:tcPr>
          <w:p w:rsidR="00E1510D" w:rsidRPr="000D2E55" w:rsidRDefault="00E1510D">
            <w:pPr>
              <w:ind w:right="-108"/>
              <w:rPr>
                <w:rFonts w:ascii="Candara" w:hAnsi="Candara"/>
                <w:sz w:val="17"/>
                <w:szCs w:val="17"/>
              </w:rPr>
            </w:pPr>
            <w:r w:rsidRPr="000D2E55">
              <w:rPr>
                <w:rFonts w:ascii="Candara" w:hAnsi="Candara"/>
                <w:sz w:val="17"/>
                <w:szCs w:val="17"/>
              </w:rPr>
              <w:t>Hamilton</w:t>
            </w:r>
          </w:p>
        </w:tc>
        <w:tc>
          <w:tcPr>
            <w:tcW w:w="540" w:type="dxa"/>
            <w:vAlign w:val="center"/>
          </w:tcPr>
          <w:p w:rsidR="00E1510D" w:rsidRPr="000D2E55" w:rsidRDefault="00E1510D">
            <w:pPr>
              <w:jc w:val="center"/>
              <w:rPr>
                <w:rFonts w:ascii="Candara" w:hAnsi="Candara"/>
                <w:sz w:val="17"/>
                <w:szCs w:val="17"/>
              </w:rPr>
            </w:pPr>
            <w:r w:rsidRPr="000D2E55">
              <w:rPr>
                <w:rFonts w:ascii="Candara" w:hAnsi="Candara"/>
                <w:sz w:val="17"/>
                <w:szCs w:val="17"/>
              </w:rPr>
              <w:t>ON</w:t>
            </w:r>
          </w:p>
        </w:tc>
        <w:tc>
          <w:tcPr>
            <w:tcW w:w="810" w:type="dxa"/>
            <w:vAlign w:val="center"/>
          </w:tcPr>
          <w:p w:rsidR="00E1510D" w:rsidRPr="000D2E55" w:rsidRDefault="00E1510D" w:rsidP="007D2BC6">
            <w:pPr>
              <w:ind w:left="18" w:right="-72"/>
              <w:rPr>
                <w:rFonts w:ascii="Candara" w:hAnsi="Candara"/>
                <w:sz w:val="17"/>
                <w:szCs w:val="17"/>
              </w:rPr>
            </w:pPr>
            <w:r w:rsidRPr="000D2E55">
              <w:rPr>
                <w:rFonts w:ascii="Candara" w:hAnsi="Candara"/>
                <w:sz w:val="17"/>
                <w:szCs w:val="17"/>
              </w:rPr>
              <w:t>L8N 3K7</w:t>
            </w:r>
          </w:p>
        </w:tc>
        <w:tc>
          <w:tcPr>
            <w:tcW w:w="1350" w:type="dxa"/>
            <w:vAlign w:val="center"/>
          </w:tcPr>
          <w:p w:rsidR="00E1510D" w:rsidRPr="000D2E55" w:rsidRDefault="00E1510D">
            <w:pPr>
              <w:rPr>
                <w:rFonts w:ascii="Candara" w:hAnsi="Candara"/>
                <w:sz w:val="17"/>
                <w:szCs w:val="17"/>
              </w:rPr>
            </w:pPr>
            <w:r w:rsidRPr="000D2E55">
              <w:rPr>
                <w:rFonts w:ascii="Candara" w:hAnsi="Candara"/>
                <w:sz w:val="17"/>
                <w:szCs w:val="17"/>
              </w:rPr>
              <w:t>905-577-8055</w:t>
            </w:r>
          </w:p>
        </w:tc>
        <w:tc>
          <w:tcPr>
            <w:tcW w:w="1260" w:type="dxa"/>
            <w:vAlign w:val="center"/>
          </w:tcPr>
          <w:p w:rsidR="00E1510D" w:rsidRPr="000D2E55" w:rsidRDefault="00E1510D">
            <w:pPr>
              <w:ind w:right="-108"/>
              <w:rPr>
                <w:rFonts w:ascii="Candara" w:hAnsi="Candara"/>
                <w:sz w:val="17"/>
                <w:szCs w:val="17"/>
              </w:rPr>
            </w:pPr>
            <w:r w:rsidRPr="000D2E55">
              <w:rPr>
                <w:rFonts w:ascii="Candara" w:hAnsi="Candara"/>
                <w:sz w:val="17"/>
                <w:szCs w:val="17"/>
              </w:rPr>
              <w:t>905-527-3306</w:t>
            </w:r>
          </w:p>
        </w:tc>
        <w:tc>
          <w:tcPr>
            <w:tcW w:w="2790" w:type="dxa"/>
            <w:vAlign w:val="center"/>
          </w:tcPr>
          <w:p w:rsidR="00E1510D" w:rsidRPr="000D2E55" w:rsidRDefault="00B67940" w:rsidP="0030644E">
            <w:pPr>
              <w:ind w:left="-52" w:right="-108"/>
              <w:rPr>
                <w:rFonts w:ascii="Candara" w:hAnsi="Candara"/>
                <w:sz w:val="17"/>
                <w:szCs w:val="17"/>
              </w:rPr>
            </w:pPr>
            <w:r>
              <w:rPr>
                <w:rFonts w:ascii="Candara" w:hAnsi="Candara"/>
                <w:sz w:val="17"/>
                <w:szCs w:val="17"/>
              </w:rPr>
              <w:t xml:space="preserve"> </w:t>
            </w:r>
            <w:r w:rsidR="0030644E">
              <w:rPr>
                <w:rFonts w:ascii="Candara" w:hAnsi="Candara"/>
                <w:sz w:val="17"/>
                <w:szCs w:val="17"/>
              </w:rPr>
              <w:t>Rene.lemay</w:t>
            </w:r>
            <w:r w:rsidR="00E1510D" w:rsidRPr="000D2E55">
              <w:rPr>
                <w:rFonts w:ascii="Candara" w:hAnsi="Candara"/>
                <w:sz w:val="17"/>
                <w:szCs w:val="17"/>
              </w:rPr>
              <w:t>@bunge.com</w:t>
            </w:r>
          </w:p>
        </w:tc>
      </w:tr>
      <w:tr w:rsidR="00E1510D" w:rsidRPr="000D2E55" w:rsidTr="00B67940">
        <w:trPr>
          <w:trHeight w:val="576"/>
        </w:trPr>
        <w:tc>
          <w:tcPr>
            <w:tcW w:w="1890" w:type="dxa"/>
            <w:vAlign w:val="center"/>
          </w:tcPr>
          <w:p w:rsidR="00E1510D" w:rsidRPr="000D2E55" w:rsidRDefault="00007C40" w:rsidP="003779CB">
            <w:pPr>
              <w:rPr>
                <w:rFonts w:ascii="Candara" w:hAnsi="Candara"/>
                <w:sz w:val="17"/>
                <w:szCs w:val="17"/>
              </w:rPr>
            </w:pPr>
            <w:proofErr w:type="spellStart"/>
            <w:r>
              <w:rPr>
                <w:rFonts w:ascii="Candara" w:hAnsi="Candara"/>
                <w:sz w:val="17"/>
                <w:szCs w:val="17"/>
              </w:rPr>
              <w:t>Birla</w:t>
            </w:r>
            <w:proofErr w:type="spellEnd"/>
            <w:r>
              <w:rPr>
                <w:rFonts w:ascii="Candara" w:hAnsi="Candara"/>
                <w:sz w:val="17"/>
                <w:szCs w:val="17"/>
              </w:rPr>
              <w:t xml:space="preserve"> Carbon</w:t>
            </w:r>
            <w:r w:rsidR="00AF02B1">
              <w:rPr>
                <w:rFonts w:ascii="Candara" w:hAnsi="Candara"/>
                <w:sz w:val="17"/>
                <w:szCs w:val="17"/>
              </w:rPr>
              <w:t xml:space="preserve"> </w:t>
            </w:r>
          </w:p>
        </w:tc>
        <w:tc>
          <w:tcPr>
            <w:tcW w:w="810" w:type="dxa"/>
            <w:vAlign w:val="center"/>
          </w:tcPr>
          <w:p w:rsidR="00E1510D" w:rsidRPr="000D2E55" w:rsidRDefault="00B67940" w:rsidP="005F79F0">
            <w:pPr>
              <w:ind w:left="-18"/>
              <w:rPr>
                <w:rFonts w:ascii="Candara" w:hAnsi="Candara"/>
                <w:sz w:val="17"/>
                <w:szCs w:val="17"/>
              </w:rPr>
            </w:pPr>
            <w:r>
              <w:rPr>
                <w:rFonts w:ascii="Candara" w:hAnsi="Candara"/>
                <w:sz w:val="17"/>
                <w:szCs w:val="17"/>
              </w:rPr>
              <w:t xml:space="preserve">George </w:t>
            </w:r>
            <w:r w:rsidR="00E1510D" w:rsidRPr="000D2E55">
              <w:rPr>
                <w:rFonts w:ascii="Candara" w:hAnsi="Candara"/>
                <w:sz w:val="17"/>
                <w:szCs w:val="17"/>
              </w:rPr>
              <w:t xml:space="preserve">   </w:t>
            </w:r>
          </w:p>
        </w:tc>
        <w:tc>
          <w:tcPr>
            <w:tcW w:w="900" w:type="dxa"/>
            <w:vAlign w:val="center"/>
          </w:tcPr>
          <w:p w:rsidR="00E1510D" w:rsidRPr="000D2E55" w:rsidRDefault="00B67940">
            <w:pPr>
              <w:ind w:left="-29"/>
              <w:rPr>
                <w:rFonts w:ascii="Candara" w:hAnsi="Candara"/>
                <w:sz w:val="17"/>
                <w:szCs w:val="17"/>
              </w:rPr>
            </w:pPr>
            <w:r>
              <w:rPr>
                <w:rFonts w:ascii="Candara" w:hAnsi="Candara"/>
                <w:sz w:val="17"/>
                <w:szCs w:val="17"/>
              </w:rPr>
              <w:t>Zolis</w:t>
            </w:r>
          </w:p>
        </w:tc>
        <w:tc>
          <w:tcPr>
            <w:tcW w:w="1708" w:type="dxa"/>
            <w:vAlign w:val="center"/>
          </w:tcPr>
          <w:p w:rsidR="00E1510D" w:rsidRPr="000D2E55" w:rsidRDefault="00E1510D" w:rsidP="007D2BC6">
            <w:pPr>
              <w:ind w:left="-18" w:firstLine="18"/>
              <w:rPr>
                <w:rFonts w:ascii="Candara" w:hAnsi="Candara"/>
                <w:sz w:val="17"/>
                <w:szCs w:val="17"/>
              </w:rPr>
            </w:pPr>
            <w:r w:rsidRPr="000D2E55">
              <w:rPr>
                <w:rFonts w:ascii="Candara" w:hAnsi="Candara"/>
                <w:sz w:val="17"/>
                <w:szCs w:val="17"/>
              </w:rPr>
              <w:t>General Manager</w:t>
            </w:r>
          </w:p>
        </w:tc>
        <w:tc>
          <w:tcPr>
            <w:tcW w:w="1892" w:type="dxa"/>
            <w:vAlign w:val="center"/>
          </w:tcPr>
          <w:p w:rsidR="00432454" w:rsidRPr="000D2E55" w:rsidRDefault="00E1510D">
            <w:pPr>
              <w:ind w:left="-18"/>
              <w:rPr>
                <w:rFonts w:ascii="Candara" w:hAnsi="Candara"/>
                <w:sz w:val="17"/>
                <w:szCs w:val="17"/>
              </w:rPr>
            </w:pPr>
            <w:r w:rsidRPr="000D2E55">
              <w:rPr>
                <w:rFonts w:ascii="Candara" w:hAnsi="Candara"/>
                <w:sz w:val="17"/>
                <w:szCs w:val="17"/>
              </w:rPr>
              <w:t xml:space="preserve">755 Parkdale Ave. N, </w:t>
            </w:r>
          </w:p>
          <w:p w:rsidR="00E1510D" w:rsidRPr="000D2E55" w:rsidRDefault="00E1510D">
            <w:pPr>
              <w:ind w:left="-18"/>
              <w:rPr>
                <w:rFonts w:ascii="Candara" w:hAnsi="Candara"/>
                <w:sz w:val="17"/>
                <w:szCs w:val="17"/>
              </w:rPr>
            </w:pPr>
            <w:r w:rsidRPr="000D2E55">
              <w:rPr>
                <w:rFonts w:ascii="Candara" w:hAnsi="Candara"/>
                <w:sz w:val="17"/>
                <w:szCs w:val="17"/>
              </w:rPr>
              <w:t>PO</w:t>
            </w:r>
            <w:r w:rsidR="00432454" w:rsidRPr="000D2E55">
              <w:rPr>
                <w:rFonts w:ascii="Candara" w:hAnsi="Candara"/>
                <w:sz w:val="17"/>
                <w:szCs w:val="17"/>
              </w:rPr>
              <w:t xml:space="preserve"> </w:t>
            </w:r>
            <w:r w:rsidRPr="000D2E55">
              <w:rPr>
                <w:rFonts w:ascii="Candara" w:hAnsi="Candara"/>
                <w:sz w:val="17"/>
                <w:szCs w:val="17"/>
              </w:rPr>
              <w:t>B</w:t>
            </w:r>
            <w:r w:rsidR="00432454" w:rsidRPr="000D2E55">
              <w:rPr>
                <w:rFonts w:ascii="Candara" w:hAnsi="Candara"/>
                <w:sz w:val="17"/>
                <w:szCs w:val="17"/>
              </w:rPr>
              <w:t>ox</w:t>
            </w:r>
            <w:r w:rsidRPr="000D2E55">
              <w:rPr>
                <w:rFonts w:ascii="Candara" w:hAnsi="Candara"/>
                <w:sz w:val="17"/>
                <w:szCs w:val="17"/>
              </w:rPr>
              <w:t xml:space="preserve"> 3398</w:t>
            </w:r>
            <w:r w:rsidR="003848CE" w:rsidRPr="000D2E55">
              <w:rPr>
                <w:rFonts w:ascii="Candara" w:hAnsi="Candara"/>
                <w:sz w:val="17"/>
                <w:szCs w:val="17"/>
              </w:rPr>
              <w:t>, Stn. C</w:t>
            </w:r>
          </w:p>
        </w:tc>
        <w:tc>
          <w:tcPr>
            <w:tcW w:w="900" w:type="dxa"/>
            <w:vAlign w:val="center"/>
          </w:tcPr>
          <w:p w:rsidR="00E1510D" w:rsidRPr="000D2E55" w:rsidRDefault="00E1510D">
            <w:pPr>
              <w:rPr>
                <w:rFonts w:ascii="Candara" w:hAnsi="Candara"/>
                <w:sz w:val="17"/>
                <w:szCs w:val="17"/>
              </w:rPr>
            </w:pPr>
            <w:r w:rsidRPr="000D2E55">
              <w:rPr>
                <w:rFonts w:ascii="Candara" w:hAnsi="Candara"/>
                <w:sz w:val="17"/>
                <w:szCs w:val="17"/>
              </w:rPr>
              <w:t>Hamilton</w:t>
            </w:r>
          </w:p>
        </w:tc>
        <w:tc>
          <w:tcPr>
            <w:tcW w:w="540" w:type="dxa"/>
            <w:vAlign w:val="center"/>
          </w:tcPr>
          <w:p w:rsidR="00E1510D" w:rsidRPr="000D2E55" w:rsidRDefault="00E1510D">
            <w:pPr>
              <w:jc w:val="center"/>
              <w:rPr>
                <w:rFonts w:ascii="Candara" w:hAnsi="Candara"/>
                <w:sz w:val="17"/>
                <w:szCs w:val="17"/>
              </w:rPr>
            </w:pPr>
            <w:r w:rsidRPr="000D2E55">
              <w:rPr>
                <w:rFonts w:ascii="Candara" w:hAnsi="Candara"/>
                <w:sz w:val="17"/>
                <w:szCs w:val="17"/>
              </w:rPr>
              <w:t>ON</w:t>
            </w:r>
          </w:p>
        </w:tc>
        <w:tc>
          <w:tcPr>
            <w:tcW w:w="810" w:type="dxa"/>
            <w:vAlign w:val="center"/>
          </w:tcPr>
          <w:p w:rsidR="00E1510D" w:rsidRPr="000D2E55" w:rsidRDefault="00E1510D" w:rsidP="003848CE">
            <w:pPr>
              <w:ind w:left="18" w:right="-72"/>
              <w:rPr>
                <w:rFonts w:ascii="Candara" w:hAnsi="Candara"/>
                <w:sz w:val="17"/>
                <w:szCs w:val="17"/>
              </w:rPr>
            </w:pPr>
            <w:r w:rsidRPr="000D2E55">
              <w:rPr>
                <w:rFonts w:ascii="Candara" w:hAnsi="Candara"/>
                <w:sz w:val="17"/>
                <w:szCs w:val="17"/>
              </w:rPr>
              <w:t>L8H</w:t>
            </w:r>
            <w:r w:rsidR="008959A1" w:rsidRPr="000D2E55">
              <w:rPr>
                <w:rFonts w:ascii="Candara" w:hAnsi="Candara"/>
                <w:sz w:val="17"/>
                <w:szCs w:val="17"/>
              </w:rPr>
              <w:t xml:space="preserve"> </w:t>
            </w:r>
            <w:r w:rsidRPr="000D2E55">
              <w:rPr>
                <w:rFonts w:ascii="Candara" w:hAnsi="Candara"/>
                <w:sz w:val="17"/>
                <w:szCs w:val="17"/>
              </w:rPr>
              <w:t>7M</w:t>
            </w:r>
            <w:r w:rsidR="003848CE" w:rsidRPr="000D2E55">
              <w:rPr>
                <w:rFonts w:ascii="Candara" w:hAnsi="Candara"/>
                <w:sz w:val="17"/>
                <w:szCs w:val="17"/>
              </w:rPr>
              <w:t>5</w:t>
            </w:r>
          </w:p>
        </w:tc>
        <w:tc>
          <w:tcPr>
            <w:tcW w:w="1350" w:type="dxa"/>
            <w:vAlign w:val="center"/>
          </w:tcPr>
          <w:p w:rsidR="00E1510D" w:rsidRPr="000D2E55" w:rsidRDefault="00E1510D" w:rsidP="00432454">
            <w:pPr>
              <w:rPr>
                <w:rFonts w:ascii="Candara" w:hAnsi="Candara"/>
                <w:sz w:val="17"/>
                <w:szCs w:val="17"/>
              </w:rPr>
            </w:pPr>
            <w:r w:rsidRPr="000D2E55">
              <w:rPr>
                <w:rFonts w:ascii="Candara" w:hAnsi="Candara"/>
                <w:sz w:val="17"/>
                <w:szCs w:val="17"/>
              </w:rPr>
              <w:t>905-544-</w:t>
            </w:r>
            <w:r w:rsidR="003848CE" w:rsidRPr="000D2E55">
              <w:rPr>
                <w:rFonts w:ascii="Candara" w:hAnsi="Candara"/>
                <w:sz w:val="17"/>
                <w:szCs w:val="17"/>
              </w:rPr>
              <w:t>3</w:t>
            </w:r>
            <w:r w:rsidR="00432454" w:rsidRPr="000D2E55">
              <w:rPr>
                <w:rFonts w:ascii="Candara" w:hAnsi="Candara"/>
                <w:sz w:val="17"/>
                <w:szCs w:val="17"/>
              </w:rPr>
              <w:t>345</w:t>
            </w:r>
          </w:p>
        </w:tc>
        <w:tc>
          <w:tcPr>
            <w:tcW w:w="1260" w:type="dxa"/>
            <w:vAlign w:val="center"/>
          </w:tcPr>
          <w:p w:rsidR="00E1510D" w:rsidRPr="000D2E55" w:rsidRDefault="00E1510D">
            <w:pPr>
              <w:rPr>
                <w:rFonts w:ascii="Candara" w:hAnsi="Candara"/>
                <w:sz w:val="17"/>
                <w:szCs w:val="17"/>
              </w:rPr>
            </w:pPr>
            <w:r w:rsidRPr="000D2E55">
              <w:rPr>
                <w:rFonts w:ascii="Candara" w:hAnsi="Candara"/>
                <w:sz w:val="17"/>
                <w:szCs w:val="17"/>
              </w:rPr>
              <w:t>905-544-8641</w:t>
            </w:r>
          </w:p>
        </w:tc>
        <w:tc>
          <w:tcPr>
            <w:tcW w:w="2790" w:type="dxa"/>
            <w:vAlign w:val="center"/>
          </w:tcPr>
          <w:p w:rsidR="00E1510D" w:rsidRPr="00007C40" w:rsidRDefault="00007C40">
            <w:pPr>
              <w:ind w:right="-108"/>
              <w:rPr>
                <w:rFonts w:ascii="Candara" w:hAnsi="Candara"/>
                <w:sz w:val="17"/>
                <w:szCs w:val="17"/>
              </w:rPr>
            </w:pPr>
            <w:r w:rsidRPr="00007C40">
              <w:rPr>
                <w:rFonts w:ascii="Candara" w:hAnsi="Candara"/>
                <w:sz w:val="17"/>
                <w:szCs w:val="17"/>
              </w:rPr>
              <w:t>George.Zolis@adityabirla.com</w:t>
            </w:r>
          </w:p>
        </w:tc>
      </w:tr>
      <w:tr w:rsidR="00E1510D" w:rsidRPr="000D2E55" w:rsidTr="00B67940">
        <w:trPr>
          <w:trHeight w:val="576"/>
        </w:trPr>
        <w:tc>
          <w:tcPr>
            <w:tcW w:w="1890" w:type="dxa"/>
            <w:vAlign w:val="center"/>
          </w:tcPr>
          <w:p w:rsidR="00E1510D" w:rsidRPr="000D2E55" w:rsidRDefault="00E1510D" w:rsidP="001819D2">
            <w:pPr>
              <w:rPr>
                <w:rFonts w:ascii="Candara" w:hAnsi="Candara"/>
                <w:sz w:val="17"/>
                <w:szCs w:val="17"/>
              </w:rPr>
            </w:pPr>
            <w:r w:rsidRPr="000D2E55">
              <w:rPr>
                <w:rFonts w:ascii="Candara" w:hAnsi="Candara"/>
                <w:sz w:val="17"/>
                <w:szCs w:val="17"/>
              </w:rPr>
              <w:t xml:space="preserve">Lafarge </w:t>
            </w:r>
            <w:r w:rsidR="00944A40" w:rsidRPr="000D2E55">
              <w:rPr>
                <w:rFonts w:ascii="Candara" w:hAnsi="Candara"/>
                <w:sz w:val="17"/>
                <w:szCs w:val="17"/>
              </w:rPr>
              <w:t>NA</w:t>
            </w:r>
          </w:p>
        </w:tc>
        <w:tc>
          <w:tcPr>
            <w:tcW w:w="810" w:type="dxa"/>
            <w:vAlign w:val="center"/>
          </w:tcPr>
          <w:p w:rsidR="00E1510D" w:rsidRPr="000D2E55" w:rsidRDefault="00E1510D" w:rsidP="005F79F0">
            <w:pPr>
              <w:ind w:left="-18"/>
              <w:rPr>
                <w:rFonts w:ascii="Candara" w:hAnsi="Candara"/>
                <w:sz w:val="17"/>
                <w:szCs w:val="17"/>
              </w:rPr>
            </w:pPr>
            <w:r w:rsidRPr="000D2E55">
              <w:rPr>
                <w:rFonts w:ascii="Candara" w:hAnsi="Candara"/>
                <w:sz w:val="17"/>
                <w:szCs w:val="17"/>
              </w:rPr>
              <w:t>Jack</w:t>
            </w:r>
          </w:p>
        </w:tc>
        <w:tc>
          <w:tcPr>
            <w:tcW w:w="900" w:type="dxa"/>
            <w:vAlign w:val="center"/>
          </w:tcPr>
          <w:p w:rsidR="00E1510D" w:rsidRPr="000D2E55" w:rsidRDefault="00E1510D">
            <w:pPr>
              <w:ind w:left="-29"/>
              <w:rPr>
                <w:rFonts w:ascii="Candara" w:hAnsi="Candara"/>
                <w:sz w:val="17"/>
                <w:szCs w:val="17"/>
              </w:rPr>
            </w:pPr>
            <w:r w:rsidRPr="000D2E55">
              <w:rPr>
                <w:rFonts w:ascii="Candara" w:hAnsi="Candara"/>
                <w:sz w:val="17"/>
                <w:szCs w:val="17"/>
              </w:rPr>
              <w:t>Dugas</w:t>
            </w:r>
          </w:p>
        </w:tc>
        <w:tc>
          <w:tcPr>
            <w:tcW w:w="1708" w:type="dxa"/>
            <w:vAlign w:val="center"/>
          </w:tcPr>
          <w:p w:rsidR="00E1510D" w:rsidRPr="000D2E55" w:rsidRDefault="00E1510D" w:rsidP="007D2BC6">
            <w:pPr>
              <w:ind w:left="-18" w:firstLine="18"/>
              <w:rPr>
                <w:rFonts w:ascii="Candara" w:hAnsi="Candara"/>
                <w:sz w:val="17"/>
                <w:szCs w:val="17"/>
              </w:rPr>
            </w:pPr>
            <w:r w:rsidRPr="000D2E55">
              <w:rPr>
                <w:rFonts w:ascii="Candara" w:hAnsi="Candara"/>
                <w:sz w:val="17"/>
                <w:szCs w:val="17"/>
              </w:rPr>
              <w:t>Operations Manager</w:t>
            </w:r>
          </w:p>
        </w:tc>
        <w:tc>
          <w:tcPr>
            <w:tcW w:w="1892" w:type="dxa"/>
            <w:vAlign w:val="center"/>
          </w:tcPr>
          <w:p w:rsidR="00E1510D" w:rsidRPr="000D2E55" w:rsidRDefault="00E1510D" w:rsidP="008B2FEB">
            <w:pPr>
              <w:ind w:left="-18"/>
              <w:rPr>
                <w:rFonts w:ascii="Candara" w:hAnsi="Candara"/>
                <w:sz w:val="17"/>
                <w:szCs w:val="17"/>
              </w:rPr>
            </w:pPr>
            <w:r w:rsidRPr="000D2E55">
              <w:rPr>
                <w:rFonts w:ascii="Candara" w:hAnsi="Candara"/>
                <w:sz w:val="17"/>
                <w:szCs w:val="17"/>
              </w:rPr>
              <w:t>139 Windermere Rd</w:t>
            </w:r>
            <w:r w:rsidR="008B2FEB">
              <w:rPr>
                <w:rFonts w:ascii="Candara" w:hAnsi="Candara"/>
                <w:sz w:val="17"/>
                <w:szCs w:val="17"/>
              </w:rPr>
              <w:t>.</w:t>
            </w:r>
          </w:p>
        </w:tc>
        <w:tc>
          <w:tcPr>
            <w:tcW w:w="900" w:type="dxa"/>
            <w:vAlign w:val="center"/>
          </w:tcPr>
          <w:p w:rsidR="00E1510D" w:rsidRPr="000D2E55" w:rsidRDefault="00E1510D">
            <w:pPr>
              <w:rPr>
                <w:rFonts w:ascii="Candara" w:hAnsi="Candara"/>
                <w:sz w:val="17"/>
                <w:szCs w:val="17"/>
              </w:rPr>
            </w:pPr>
            <w:r w:rsidRPr="000D2E55">
              <w:rPr>
                <w:rFonts w:ascii="Candara" w:hAnsi="Candara"/>
                <w:sz w:val="17"/>
                <w:szCs w:val="17"/>
              </w:rPr>
              <w:t>Hamilton</w:t>
            </w:r>
          </w:p>
        </w:tc>
        <w:tc>
          <w:tcPr>
            <w:tcW w:w="540" w:type="dxa"/>
            <w:vAlign w:val="center"/>
          </w:tcPr>
          <w:p w:rsidR="00E1510D" w:rsidRPr="000D2E55" w:rsidRDefault="00E1510D">
            <w:pPr>
              <w:jc w:val="center"/>
              <w:rPr>
                <w:rFonts w:ascii="Candara" w:hAnsi="Candara"/>
                <w:sz w:val="17"/>
                <w:szCs w:val="17"/>
              </w:rPr>
            </w:pPr>
            <w:r w:rsidRPr="000D2E55">
              <w:rPr>
                <w:rFonts w:ascii="Candara" w:hAnsi="Candara"/>
                <w:sz w:val="17"/>
                <w:szCs w:val="17"/>
              </w:rPr>
              <w:t>ON</w:t>
            </w:r>
          </w:p>
        </w:tc>
        <w:tc>
          <w:tcPr>
            <w:tcW w:w="810" w:type="dxa"/>
            <w:vAlign w:val="center"/>
          </w:tcPr>
          <w:p w:rsidR="00E1510D" w:rsidRPr="000D2E55" w:rsidRDefault="00E1510D" w:rsidP="007D2BC6">
            <w:pPr>
              <w:ind w:left="18" w:right="-72"/>
              <w:rPr>
                <w:rFonts w:ascii="Candara" w:hAnsi="Candara"/>
                <w:sz w:val="17"/>
                <w:szCs w:val="17"/>
              </w:rPr>
            </w:pPr>
            <w:r w:rsidRPr="000D2E55">
              <w:rPr>
                <w:rFonts w:ascii="Candara" w:hAnsi="Candara"/>
                <w:sz w:val="17"/>
                <w:szCs w:val="17"/>
              </w:rPr>
              <w:t>L8H 3Y2</w:t>
            </w:r>
          </w:p>
        </w:tc>
        <w:tc>
          <w:tcPr>
            <w:tcW w:w="1350" w:type="dxa"/>
            <w:vAlign w:val="center"/>
          </w:tcPr>
          <w:p w:rsidR="006D1E04" w:rsidRDefault="00E1510D" w:rsidP="00944A40">
            <w:pPr>
              <w:rPr>
                <w:rFonts w:ascii="Candara" w:hAnsi="Candara"/>
                <w:sz w:val="17"/>
                <w:szCs w:val="17"/>
              </w:rPr>
            </w:pPr>
            <w:r w:rsidRPr="000D2E55">
              <w:rPr>
                <w:rFonts w:ascii="Candara" w:hAnsi="Candara"/>
                <w:sz w:val="17"/>
                <w:szCs w:val="17"/>
              </w:rPr>
              <w:t xml:space="preserve">905-547-2133 </w:t>
            </w:r>
          </w:p>
          <w:p w:rsidR="00E1510D" w:rsidRPr="000D2E55" w:rsidRDefault="00944A40" w:rsidP="00944A40">
            <w:pPr>
              <w:rPr>
                <w:rFonts w:ascii="Candara" w:hAnsi="Candara"/>
                <w:sz w:val="17"/>
                <w:szCs w:val="17"/>
              </w:rPr>
            </w:pPr>
            <w:r w:rsidRPr="000D2E55">
              <w:rPr>
                <w:rFonts w:ascii="Candara" w:hAnsi="Candara"/>
                <w:sz w:val="17"/>
                <w:szCs w:val="17"/>
              </w:rPr>
              <w:t>x</w:t>
            </w:r>
            <w:r w:rsidR="00E1510D" w:rsidRPr="000D2E55">
              <w:rPr>
                <w:rFonts w:ascii="Candara" w:hAnsi="Candara"/>
                <w:sz w:val="17"/>
                <w:szCs w:val="17"/>
              </w:rPr>
              <w:t xml:space="preserve"> 236</w:t>
            </w:r>
          </w:p>
        </w:tc>
        <w:tc>
          <w:tcPr>
            <w:tcW w:w="1260" w:type="dxa"/>
            <w:vAlign w:val="center"/>
          </w:tcPr>
          <w:p w:rsidR="00E1510D" w:rsidRPr="000D2E55" w:rsidRDefault="00E1510D">
            <w:pPr>
              <w:rPr>
                <w:rFonts w:ascii="Candara" w:hAnsi="Candara"/>
                <w:sz w:val="17"/>
                <w:szCs w:val="17"/>
              </w:rPr>
            </w:pPr>
            <w:r w:rsidRPr="000D2E55">
              <w:rPr>
                <w:rFonts w:ascii="Candara" w:hAnsi="Candara"/>
                <w:sz w:val="17"/>
                <w:szCs w:val="17"/>
              </w:rPr>
              <w:t>905-545-3308</w:t>
            </w:r>
          </w:p>
        </w:tc>
        <w:tc>
          <w:tcPr>
            <w:tcW w:w="2790" w:type="dxa"/>
            <w:vAlign w:val="center"/>
          </w:tcPr>
          <w:p w:rsidR="00E1510D" w:rsidRPr="000D2E55" w:rsidRDefault="00E1510D">
            <w:pPr>
              <w:ind w:right="-108"/>
              <w:rPr>
                <w:rFonts w:ascii="Candara" w:hAnsi="Candara"/>
                <w:sz w:val="17"/>
                <w:szCs w:val="17"/>
              </w:rPr>
            </w:pPr>
            <w:proofErr w:type="spellStart"/>
            <w:r w:rsidRPr="000D2E55">
              <w:rPr>
                <w:rFonts w:ascii="Candara" w:hAnsi="Candara"/>
                <w:sz w:val="17"/>
                <w:szCs w:val="17"/>
              </w:rPr>
              <w:t>jack.dugas</w:t>
            </w:r>
            <w:proofErr w:type="spellEnd"/>
            <w:r w:rsidRPr="000D2E55">
              <w:rPr>
                <w:rFonts w:ascii="Candara" w:hAnsi="Candara"/>
                <w:sz w:val="17"/>
                <w:szCs w:val="17"/>
              </w:rPr>
              <w:t>@</w:t>
            </w:r>
            <w:r w:rsidR="008F77DE" w:rsidRPr="008F77DE">
              <w:rPr>
                <w:rFonts w:ascii="Candara" w:hAnsi="Candara"/>
                <w:color w:val="000000"/>
                <w:sz w:val="17"/>
                <w:szCs w:val="17"/>
              </w:rPr>
              <w:t xml:space="preserve"> lafargeholcim.com</w:t>
            </w:r>
          </w:p>
        </w:tc>
      </w:tr>
      <w:tr w:rsidR="00E1510D" w:rsidRPr="000D2E55" w:rsidTr="00B67940">
        <w:trPr>
          <w:trHeight w:val="576"/>
        </w:trPr>
        <w:tc>
          <w:tcPr>
            <w:tcW w:w="1890" w:type="dxa"/>
            <w:vAlign w:val="center"/>
          </w:tcPr>
          <w:p w:rsidR="00E1510D" w:rsidRPr="000D2E55" w:rsidRDefault="00E1510D" w:rsidP="001819D2">
            <w:pPr>
              <w:rPr>
                <w:rFonts w:ascii="Candara" w:hAnsi="Candara"/>
                <w:sz w:val="17"/>
                <w:szCs w:val="17"/>
              </w:rPr>
            </w:pPr>
            <w:proofErr w:type="spellStart"/>
            <w:r w:rsidRPr="000D2E55">
              <w:rPr>
                <w:rFonts w:ascii="Candara" w:hAnsi="Candara"/>
                <w:sz w:val="17"/>
                <w:szCs w:val="17"/>
              </w:rPr>
              <w:t>Ruetgers</w:t>
            </w:r>
            <w:proofErr w:type="spellEnd"/>
            <w:r w:rsidRPr="000D2E55">
              <w:rPr>
                <w:rFonts w:ascii="Candara" w:hAnsi="Candara"/>
                <w:sz w:val="17"/>
                <w:szCs w:val="17"/>
              </w:rPr>
              <w:t xml:space="preserve"> Canada Inc.</w:t>
            </w:r>
          </w:p>
        </w:tc>
        <w:tc>
          <w:tcPr>
            <w:tcW w:w="810" w:type="dxa"/>
            <w:vAlign w:val="center"/>
          </w:tcPr>
          <w:p w:rsidR="00E1510D" w:rsidRPr="000D2E55" w:rsidRDefault="00E1510D" w:rsidP="001819D2">
            <w:pPr>
              <w:ind w:left="-18"/>
              <w:rPr>
                <w:rFonts w:ascii="Candara" w:hAnsi="Candara"/>
                <w:sz w:val="17"/>
                <w:szCs w:val="17"/>
              </w:rPr>
            </w:pPr>
            <w:r w:rsidRPr="000D2E55">
              <w:rPr>
                <w:rFonts w:ascii="Candara" w:hAnsi="Candara"/>
                <w:sz w:val="17"/>
                <w:szCs w:val="17"/>
              </w:rPr>
              <w:t xml:space="preserve">Gord  </w:t>
            </w:r>
          </w:p>
        </w:tc>
        <w:tc>
          <w:tcPr>
            <w:tcW w:w="900" w:type="dxa"/>
            <w:vAlign w:val="center"/>
          </w:tcPr>
          <w:p w:rsidR="00E1510D" w:rsidRPr="000D2E55" w:rsidRDefault="00E1510D" w:rsidP="001819D2">
            <w:pPr>
              <w:ind w:left="-29"/>
              <w:rPr>
                <w:rFonts w:ascii="Candara" w:hAnsi="Candara"/>
                <w:sz w:val="17"/>
                <w:szCs w:val="17"/>
              </w:rPr>
            </w:pPr>
            <w:r w:rsidRPr="000D2E55">
              <w:rPr>
                <w:rFonts w:ascii="Candara" w:hAnsi="Candara"/>
                <w:sz w:val="17"/>
                <w:szCs w:val="17"/>
              </w:rPr>
              <w:t>Gilmet</w:t>
            </w:r>
          </w:p>
        </w:tc>
        <w:tc>
          <w:tcPr>
            <w:tcW w:w="1708" w:type="dxa"/>
            <w:vAlign w:val="center"/>
          </w:tcPr>
          <w:p w:rsidR="00E1510D" w:rsidRPr="000D2E55" w:rsidRDefault="00E1510D" w:rsidP="007D2BC6">
            <w:pPr>
              <w:ind w:left="-18" w:firstLine="18"/>
              <w:rPr>
                <w:rFonts w:ascii="Candara" w:hAnsi="Candara"/>
                <w:sz w:val="17"/>
                <w:szCs w:val="17"/>
              </w:rPr>
            </w:pPr>
            <w:r w:rsidRPr="000D2E55">
              <w:rPr>
                <w:rFonts w:ascii="Candara" w:hAnsi="Candara"/>
                <w:sz w:val="17"/>
                <w:szCs w:val="17"/>
              </w:rPr>
              <w:t>Technical Manager</w:t>
            </w:r>
          </w:p>
        </w:tc>
        <w:tc>
          <w:tcPr>
            <w:tcW w:w="1892" w:type="dxa"/>
            <w:vAlign w:val="center"/>
          </w:tcPr>
          <w:p w:rsidR="00E1510D" w:rsidRPr="000D2E55" w:rsidRDefault="00E1510D" w:rsidP="001819D2">
            <w:pPr>
              <w:ind w:left="-18" w:right="-108"/>
              <w:rPr>
                <w:rFonts w:ascii="Candara" w:hAnsi="Candara"/>
                <w:sz w:val="17"/>
                <w:szCs w:val="17"/>
              </w:rPr>
            </w:pPr>
            <w:r w:rsidRPr="000D2E55">
              <w:rPr>
                <w:rFonts w:ascii="Candara" w:hAnsi="Candara"/>
                <w:sz w:val="17"/>
                <w:szCs w:val="17"/>
              </w:rPr>
              <w:t xml:space="preserve">725 </w:t>
            </w:r>
            <w:proofErr w:type="spellStart"/>
            <w:r w:rsidRPr="000D2E55">
              <w:rPr>
                <w:rFonts w:ascii="Candara" w:hAnsi="Candara"/>
                <w:sz w:val="17"/>
                <w:szCs w:val="17"/>
              </w:rPr>
              <w:t>Strathearne</w:t>
            </w:r>
            <w:proofErr w:type="spellEnd"/>
            <w:r w:rsidRPr="000D2E55">
              <w:rPr>
                <w:rFonts w:ascii="Candara" w:hAnsi="Candara"/>
                <w:sz w:val="17"/>
                <w:szCs w:val="17"/>
              </w:rPr>
              <w:t xml:space="preserve"> Ave. N.</w:t>
            </w:r>
          </w:p>
        </w:tc>
        <w:tc>
          <w:tcPr>
            <w:tcW w:w="900" w:type="dxa"/>
            <w:vAlign w:val="center"/>
          </w:tcPr>
          <w:p w:rsidR="00E1510D" w:rsidRPr="000D2E55" w:rsidRDefault="00E1510D" w:rsidP="001819D2">
            <w:pPr>
              <w:rPr>
                <w:rFonts w:ascii="Candara" w:hAnsi="Candara"/>
                <w:sz w:val="17"/>
                <w:szCs w:val="17"/>
              </w:rPr>
            </w:pPr>
            <w:r w:rsidRPr="000D2E55">
              <w:rPr>
                <w:rFonts w:ascii="Candara" w:hAnsi="Candara"/>
                <w:sz w:val="17"/>
                <w:szCs w:val="17"/>
              </w:rPr>
              <w:t>Hamilton</w:t>
            </w:r>
          </w:p>
        </w:tc>
        <w:tc>
          <w:tcPr>
            <w:tcW w:w="540" w:type="dxa"/>
            <w:vAlign w:val="center"/>
          </w:tcPr>
          <w:p w:rsidR="00E1510D" w:rsidRPr="000D2E55" w:rsidRDefault="00E1510D" w:rsidP="001819D2">
            <w:pPr>
              <w:jc w:val="center"/>
              <w:rPr>
                <w:rFonts w:ascii="Candara" w:hAnsi="Candara"/>
                <w:sz w:val="17"/>
                <w:szCs w:val="17"/>
              </w:rPr>
            </w:pPr>
            <w:r w:rsidRPr="000D2E55">
              <w:rPr>
                <w:rFonts w:ascii="Candara" w:hAnsi="Candara"/>
                <w:sz w:val="17"/>
                <w:szCs w:val="17"/>
              </w:rPr>
              <w:t>ON</w:t>
            </w:r>
          </w:p>
        </w:tc>
        <w:tc>
          <w:tcPr>
            <w:tcW w:w="810" w:type="dxa"/>
            <w:vAlign w:val="center"/>
          </w:tcPr>
          <w:p w:rsidR="00E1510D" w:rsidRPr="000D2E55" w:rsidRDefault="00E1510D" w:rsidP="007D2BC6">
            <w:pPr>
              <w:ind w:left="18" w:right="-72"/>
              <w:rPr>
                <w:rFonts w:ascii="Candara" w:hAnsi="Candara"/>
                <w:sz w:val="17"/>
                <w:szCs w:val="17"/>
              </w:rPr>
            </w:pPr>
            <w:r w:rsidRPr="000D2E55">
              <w:rPr>
                <w:rFonts w:ascii="Candara" w:hAnsi="Candara"/>
                <w:sz w:val="17"/>
                <w:szCs w:val="17"/>
              </w:rPr>
              <w:t>L8H 5L3</w:t>
            </w:r>
          </w:p>
        </w:tc>
        <w:tc>
          <w:tcPr>
            <w:tcW w:w="1350" w:type="dxa"/>
            <w:vAlign w:val="center"/>
          </w:tcPr>
          <w:p w:rsidR="00E1510D" w:rsidRPr="000D2E55" w:rsidRDefault="00E1510D" w:rsidP="001819D2">
            <w:pPr>
              <w:rPr>
                <w:rFonts w:ascii="Candara" w:hAnsi="Candara"/>
                <w:sz w:val="17"/>
                <w:szCs w:val="17"/>
              </w:rPr>
            </w:pPr>
            <w:r w:rsidRPr="000D2E55">
              <w:rPr>
                <w:rFonts w:ascii="Candara" w:hAnsi="Candara"/>
                <w:sz w:val="17"/>
                <w:szCs w:val="17"/>
              </w:rPr>
              <w:t>905-548-5532</w:t>
            </w:r>
          </w:p>
        </w:tc>
        <w:tc>
          <w:tcPr>
            <w:tcW w:w="1260" w:type="dxa"/>
            <w:vAlign w:val="center"/>
          </w:tcPr>
          <w:p w:rsidR="00E1510D" w:rsidRPr="000D2E55" w:rsidRDefault="00E1510D" w:rsidP="001819D2">
            <w:pPr>
              <w:rPr>
                <w:rFonts w:ascii="Candara" w:hAnsi="Candara"/>
                <w:sz w:val="17"/>
                <w:szCs w:val="17"/>
              </w:rPr>
            </w:pPr>
            <w:r w:rsidRPr="000D2E55">
              <w:rPr>
                <w:rFonts w:ascii="Candara" w:hAnsi="Candara"/>
                <w:sz w:val="17"/>
                <w:szCs w:val="17"/>
              </w:rPr>
              <w:t>905-544-4942</w:t>
            </w:r>
          </w:p>
        </w:tc>
        <w:tc>
          <w:tcPr>
            <w:tcW w:w="2790" w:type="dxa"/>
            <w:vAlign w:val="center"/>
          </w:tcPr>
          <w:p w:rsidR="00E1510D" w:rsidRPr="000D2E55" w:rsidRDefault="00E1510D" w:rsidP="001819D2">
            <w:pPr>
              <w:ind w:right="-108"/>
              <w:rPr>
                <w:rFonts w:ascii="Candara" w:hAnsi="Candara"/>
                <w:sz w:val="17"/>
                <w:szCs w:val="17"/>
              </w:rPr>
            </w:pPr>
            <w:r w:rsidRPr="000D2E55">
              <w:rPr>
                <w:rFonts w:ascii="Candara" w:hAnsi="Candara"/>
                <w:sz w:val="17"/>
                <w:szCs w:val="17"/>
              </w:rPr>
              <w:t>gord.gilmet@ruetgers-group.com</w:t>
            </w:r>
          </w:p>
        </w:tc>
      </w:tr>
      <w:tr w:rsidR="00E1510D" w:rsidRPr="000D2E55" w:rsidTr="00B67940">
        <w:trPr>
          <w:trHeight w:val="576"/>
        </w:trPr>
        <w:tc>
          <w:tcPr>
            <w:tcW w:w="1890" w:type="dxa"/>
            <w:vAlign w:val="center"/>
          </w:tcPr>
          <w:p w:rsidR="00E1510D" w:rsidRPr="000D2E55" w:rsidRDefault="00E1510D" w:rsidP="001819D2">
            <w:pPr>
              <w:rPr>
                <w:rFonts w:ascii="Candara" w:hAnsi="Candara"/>
                <w:sz w:val="17"/>
                <w:szCs w:val="17"/>
              </w:rPr>
            </w:pPr>
            <w:proofErr w:type="spellStart"/>
            <w:r w:rsidRPr="000D2E55">
              <w:rPr>
                <w:rFonts w:ascii="Candara" w:hAnsi="Candara"/>
                <w:sz w:val="17"/>
                <w:szCs w:val="17"/>
              </w:rPr>
              <w:t>Sanimax</w:t>
            </w:r>
            <w:proofErr w:type="spellEnd"/>
          </w:p>
        </w:tc>
        <w:tc>
          <w:tcPr>
            <w:tcW w:w="810" w:type="dxa"/>
            <w:vAlign w:val="center"/>
          </w:tcPr>
          <w:p w:rsidR="00E1510D" w:rsidRPr="000D2E55" w:rsidRDefault="0030644E" w:rsidP="0030644E">
            <w:pPr>
              <w:ind w:left="-18"/>
              <w:rPr>
                <w:rFonts w:ascii="Candara" w:hAnsi="Candara"/>
                <w:sz w:val="17"/>
                <w:szCs w:val="17"/>
              </w:rPr>
            </w:pPr>
            <w:r>
              <w:rPr>
                <w:rFonts w:ascii="Candara" w:hAnsi="Candara"/>
                <w:sz w:val="17"/>
                <w:szCs w:val="17"/>
              </w:rPr>
              <w:t>Mark</w:t>
            </w:r>
          </w:p>
        </w:tc>
        <w:tc>
          <w:tcPr>
            <w:tcW w:w="900" w:type="dxa"/>
            <w:vAlign w:val="center"/>
          </w:tcPr>
          <w:p w:rsidR="00E1510D" w:rsidRPr="000D2E55" w:rsidRDefault="0030644E">
            <w:pPr>
              <w:ind w:left="-29"/>
              <w:rPr>
                <w:rFonts w:ascii="Candara" w:hAnsi="Candara"/>
                <w:sz w:val="17"/>
                <w:szCs w:val="17"/>
              </w:rPr>
            </w:pPr>
            <w:r>
              <w:rPr>
                <w:rFonts w:ascii="Candara" w:hAnsi="Candara"/>
                <w:sz w:val="17"/>
                <w:szCs w:val="17"/>
              </w:rPr>
              <w:t>Lynch</w:t>
            </w:r>
          </w:p>
        </w:tc>
        <w:tc>
          <w:tcPr>
            <w:tcW w:w="1708" w:type="dxa"/>
            <w:vAlign w:val="center"/>
          </w:tcPr>
          <w:p w:rsidR="00E1510D" w:rsidRPr="000D2E55" w:rsidRDefault="00E1510D" w:rsidP="007D2BC6">
            <w:pPr>
              <w:ind w:left="-18" w:firstLine="18"/>
              <w:rPr>
                <w:rFonts w:ascii="Candara" w:hAnsi="Candara"/>
                <w:sz w:val="17"/>
                <w:szCs w:val="17"/>
              </w:rPr>
            </w:pPr>
            <w:r w:rsidRPr="000D2E55">
              <w:rPr>
                <w:rFonts w:ascii="Candara" w:hAnsi="Candara"/>
                <w:sz w:val="17"/>
                <w:szCs w:val="17"/>
              </w:rPr>
              <w:t xml:space="preserve">Operations </w:t>
            </w:r>
            <w:r w:rsidR="003848CE" w:rsidRPr="000D2E55">
              <w:rPr>
                <w:rFonts w:ascii="Candara" w:hAnsi="Candara"/>
                <w:sz w:val="17"/>
                <w:szCs w:val="17"/>
              </w:rPr>
              <w:t>Manager</w:t>
            </w:r>
          </w:p>
        </w:tc>
        <w:tc>
          <w:tcPr>
            <w:tcW w:w="1892" w:type="dxa"/>
            <w:vAlign w:val="center"/>
          </w:tcPr>
          <w:p w:rsidR="00E1510D" w:rsidRPr="000D2E55" w:rsidRDefault="00E1510D">
            <w:pPr>
              <w:ind w:left="-18" w:right="-108"/>
              <w:rPr>
                <w:rFonts w:ascii="Candara" w:hAnsi="Candara"/>
                <w:sz w:val="17"/>
                <w:szCs w:val="17"/>
              </w:rPr>
            </w:pPr>
            <w:r w:rsidRPr="000D2E55">
              <w:rPr>
                <w:rFonts w:ascii="Candara" w:hAnsi="Candara"/>
                <w:sz w:val="17"/>
                <w:szCs w:val="17"/>
              </w:rPr>
              <w:t>800 Parkdale Ave. N.</w:t>
            </w:r>
          </w:p>
        </w:tc>
        <w:tc>
          <w:tcPr>
            <w:tcW w:w="900" w:type="dxa"/>
            <w:vAlign w:val="center"/>
          </w:tcPr>
          <w:p w:rsidR="00E1510D" w:rsidRPr="000D2E55" w:rsidRDefault="00E1510D">
            <w:pPr>
              <w:rPr>
                <w:rFonts w:ascii="Candara" w:hAnsi="Candara"/>
                <w:sz w:val="17"/>
                <w:szCs w:val="17"/>
              </w:rPr>
            </w:pPr>
            <w:r w:rsidRPr="000D2E55">
              <w:rPr>
                <w:rFonts w:ascii="Candara" w:hAnsi="Candara"/>
                <w:sz w:val="17"/>
                <w:szCs w:val="17"/>
              </w:rPr>
              <w:t>Hamilton</w:t>
            </w:r>
          </w:p>
        </w:tc>
        <w:tc>
          <w:tcPr>
            <w:tcW w:w="540" w:type="dxa"/>
            <w:vAlign w:val="center"/>
          </w:tcPr>
          <w:p w:rsidR="00E1510D" w:rsidRPr="000D2E55" w:rsidRDefault="00E1510D">
            <w:pPr>
              <w:jc w:val="center"/>
              <w:rPr>
                <w:rFonts w:ascii="Candara" w:hAnsi="Candara"/>
                <w:sz w:val="17"/>
                <w:szCs w:val="17"/>
              </w:rPr>
            </w:pPr>
            <w:r w:rsidRPr="000D2E55">
              <w:rPr>
                <w:rFonts w:ascii="Candara" w:hAnsi="Candara"/>
                <w:sz w:val="17"/>
                <w:szCs w:val="17"/>
              </w:rPr>
              <w:t>ON</w:t>
            </w:r>
          </w:p>
        </w:tc>
        <w:tc>
          <w:tcPr>
            <w:tcW w:w="810" w:type="dxa"/>
            <w:vAlign w:val="center"/>
          </w:tcPr>
          <w:p w:rsidR="00E1510D" w:rsidRPr="000D2E55" w:rsidRDefault="00E1510D" w:rsidP="007D2BC6">
            <w:pPr>
              <w:ind w:left="18" w:right="-72"/>
              <w:rPr>
                <w:rFonts w:ascii="Candara" w:hAnsi="Candara"/>
                <w:sz w:val="17"/>
                <w:szCs w:val="17"/>
              </w:rPr>
            </w:pPr>
            <w:r w:rsidRPr="000D2E55">
              <w:rPr>
                <w:rFonts w:ascii="Candara" w:hAnsi="Candara"/>
                <w:sz w:val="17"/>
                <w:szCs w:val="17"/>
              </w:rPr>
              <w:t>L8H 7J3</w:t>
            </w:r>
          </w:p>
        </w:tc>
        <w:tc>
          <w:tcPr>
            <w:tcW w:w="1350" w:type="dxa"/>
            <w:vAlign w:val="center"/>
          </w:tcPr>
          <w:p w:rsidR="006D1E04" w:rsidRDefault="00E1510D">
            <w:pPr>
              <w:rPr>
                <w:rFonts w:ascii="Candara" w:hAnsi="Candara"/>
                <w:sz w:val="17"/>
                <w:szCs w:val="17"/>
              </w:rPr>
            </w:pPr>
            <w:r w:rsidRPr="000D2E55">
              <w:rPr>
                <w:rFonts w:ascii="Candara" w:hAnsi="Candara"/>
                <w:sz w:val="17"/>
                <w:szCs w:val="17"/>
              </w:rPr>
              <w:t xml:space="preserve">905-312-6992 </w:t>
            </w:r>
          </w:p>
          <w:p w:rsidR="00E1510D" w:rsidRPr="000D2E55" w:rsidRDefault="00E1510D">
            <w:pPr>
              <w:rPr>
                <w:rFonts w:ascii="Candara" w:hAnsi="Candara"/>
                <w:sz w:val="17"/>
                <w:szCs w:val="17"/>
              </w:rPr>
            </w:pPr>
            <w:r w:rsidRPr="000D2E55">
              <w:rPr>
                <w:rFonts w:ascii="Candara" w:hAnsi="Candara"/>
                <w:sz w:val="17"/>
                <w:szCs w:val="17"/>
              </w:rPr>
              <w:t>x</w:t>
            </w:r>
            <w:r w:rsidR="008959A1" w:rsidRPr="000D2E55">
              <w:rPr>
                <w:rFonts w:ascii="Candara" w:hAnsi="Candara"/>
                <w:sz w:val="17"/>
                <w:szCs w:val="17"/>
              </w:rPr>
              <w:t xml:space="preserve"> </w:t>
            </w:r>
            <w:r w:rsidRPr="000D2E55">
              <w:rPr>
                <w:rFonts w:ascii="Candara" w:hAnsi="Candara"/>
                <w:sz w:val="17"/>
                <w:szCs w:val="17"/>
              </w:rPr>
              <w:t>33</w:t>
            </w:r>
          </w:p>
        </w:tc>
        <w:tc>
          <w:tcPr>
            <w:tcW w:w="1260" w:type="dxa"/>
            <w:vAlign w:val="center"/>
          </w:tcPr>
          <w:p w:rsidR="00E1510D" w:rsidRPr="000D2E55" w:rsidRDefault="00E1510D">
            <w:pPr>
              <w:rPr>
                <w:rFonts w:ascii="Candara" w:hAnsi="Candara"/>
                <w:sz w:val="17"/>
                <w:szCs w:val="17"/>
              </w:rPr>
            </w:pPr>
            <w:r w:rsidRPr="000D2E55">
              <w:rPr>
                <w:rFonts w:ascii="Candara" w:hAnsi="Candara"/>
                <w:sz w:val="17"/>
                <w:szCs w:val="17"/>
              </w:rPr>
              <w:t>905-312-6994</w:t>
            </w:r>
          </w:p>
        </w:tc>
        <w:tc>
          <w:tcPr>
            <w:tcW w:w="2790" w:type="dxa"/>
            <w:vAlign w:val="center"/>
          </w:tcPr>
          <w:p w:rsidR="00E1510D" w:rsidRPr="000D2E55" w:rsidRDefault="0030644E">
            <w:pPr>
              <w:ind w:right="-108"/>
              <w:rPr>
                <w:rFonts w:ascii="Candara" w:hAnsi="Candara"/>
                <w:sz w:val="17"/>
                <w:szCs w:val="17"/>
              </w:rPr>
            </w:pPr>
            <w:r w:rsidRPr="0030644E">
              <w:rPr>
                <w:rFonts w:ascii="Candara" w:hAnsi="Candara"/>
                <w:sz w:val="17"/>
                <w:szCs w:val="17"/>
              </w:rPr>
              <w:t>mark.lynch@sanimax.com</w:t>
            </w:r>
          </w:p>
        </w:tc>
      </w:tr>
      <w:tr w:rsidR="00E1510D" w:rsidRPr="000D2E55" w:rsidTr="00B67940">
        <w:trPr>
          <w:trHeight w:val="576"/>
        </w:trPr>
        <w:tc>
          <w:tcPr>
            <w:tcW w:w="1890" w:type="dxa"/>
            <w:vAlign w:val="center"/>
          </w:tcPr>
          <w:p w:rsidR="00E1510D" w:rsidRPr="000D2E55" w:rsidRDefault="00E1510D" w:rsidP="001819D2">
            <w:pPr>
              <w:rPr>
                <w:rFonts w:ascii="Candara" w:hAnsi="Candara"/>
                <w:sz w:val="17"/>
                <w:szCs w:val="17"/>
              </w:rPr>
            </w:pPr>
            <w:r w:rsidRPr="000D2E55">
              <w:rPr>
                <w:rFonts w:ascii="Candara" w:hAnsi="Candara"/>
                <w:sz w:val="17"/>
                <w:szCs w:val="17"/>
              </w:rPr>
              <w:t>Triple M Metal LP</w:t>
            </w:r>
          </w:p>
        </w:tc>
        <w:tc>
          <w:tcPr>
            <w:tcW w:w="810" w:type="dxa"/>
            <w:vAlign w:val="center"/>
          </w:tcPr>
          <w:p w:rsidR="00E1510D" w:rsidRPr="000D2E55" w:rsidRDefault="009808E9" w:rsidP="005F79F0">
            <w:pPr>
              <w:ind w:left="-18"/>
              <w:rPr>
                <w:rFonts w:ascii="Candara" w:hAnsi="Candara"/>
                <w:sz w:val="17"/>
                <w:szCs w:val="17"/>
              </w:rPr>
            </w:pPr>
            <w:r>
              <w:rPr>
                <w:rFonts w:ascii="Candara" w:hAnsi="Candara"/>
                <w:sz w:val="17"/>
                <w:szCs w:val="17"/>
              </w:rPr>
              <w:t>Sandra</w:t>
            </w:r>
          </w:p>
        </w:tc>
        <w:tc>
          <w:tcPr>
            <w:tcW w:w="900" w:type="dxa"/>
            <w:vAlign w:val="center"/>
          </w:tcPr>
          <w:p w:rsidR="00E1510D" w:rsidRPr="000D2E55" w:rsidRDefault="009808E9">
            <w:pPr>
              <w:ind w:left="-29" w:right="-108"/>
              <w:rPr>
                <w:rFonts w:ascii="Candara" w:hAnsi="Candara"/>
                <w:sz w:val="17"/>
                <w:szCs w:val="17"/>
              </w:rPr>
            </w:pPr>
            <w:r>
              <w:rPr>
                <w:rFonts w:ascii="Candara" w:hAnsi="Candara"/>
                <w:sz w:val="17"/>
                <w:szCs w:val="17"/>
              </w:rPr>
              <w:t>Walsh</w:t>
            </w:r>
          </w:p>
        </w:tc>
        <w:tc>
          <w:tcPr>
            <w:tcW w:w="1708" w:type="dxa"/>
            <w:vAlign w:val="center"/>
          </w:tcPr>
          <w:p w:rsidR="00E1510D" w:rsidRPr="000D2E55" w:rsidRDefault="009808E9" w:rsidP="007D2BC6">
            <w:pPr>
              <w:ind w:left="-18" w:firstLine="18"/>
              <w:rPr>
                <w:rFonts w:ascii="Candara" w:hAnsi="Candara"/>
                <w:sz w:val="17"/>
                <w:szCs w:val="17"/>
              </w:rPr>
            </w:pPr>
            <w:r>
              <w:rPr>
                <w:rFonts w:ascii="Candara" w:hAnsi="Candara"/>
                <w:sz w:val="17"/>
                <w:szCs w:val="17"/>
              </w:rPr>
              <w:t>Director</w:t>
            </w:r>
            <w:r w:rsidR="00EB0171" w:rsidRPr="000D2E55">
              <w:rPr>
                <w:rFonts w:ascii="Candara" w:hAnsi="Candara" w:cs="Arial"/>
                <w:sz w:val="17"/>
                <w:szCs w:val="17"/>
              </w:rPr>
              <w:t xml:space="preserve">, </w:t>
            </w:r>
            <w:r w:rsidR="00944A40" w:rsidRPr="000D2E55">
              <w:rPr>
                <w:rFonts w:ascii="Candara" w:hAnsi="Candara" w:cs="Arial"/>
                <w:sz w:val="17"/>
                <w:szCs w:val="17"/>
              </w:rPr>
              <w:t>Q</w:t>
            </w:r>
            <w:r w:rsidR="00EB0171" w:rsidRPr="000D2E55">
              <w:rPr>
                <w:rFonts w:ascii="Candara" w:hAnsi="Candara" w:cs="Arial"/>
                <w:sz w:val="17"/>
                <w:szCs w:val="17"/>
              </w:rPr>
              <w:t>uality</w:t>
            </w:r>
            <w:r w:rsidR="007D2BC6" w:rsidRPr="000D2E55">
              <w:rPr>
                <w:rFonts w:ascii="Candara" w:hAnsi="Candara" w:cs="Arial"/>
                <w:sz w:val="17"/>
                <w:szCs w:val="17"/>
              </w:rPr>
              <w:t>,</w:t>
            </w:r>
            <w:r w:rsidR="00944A40" w:rsidRPr="000D2E55">
              <w:rPr>
                <w:rFonts w:ascii="Candara" w:hAnsi="Candara" w:cs="Arial"/>
                <w:sz w:val="17"/>
                <w:szCs w:val="17"/>
              </w:rPr>
              <w:t xml:space="preserve"> E</w:t>
            </w:r>
            <w:r w:rsidR="00EB0171" w:rsidRPr="000D2E55">
              <w:rPr>
                <w:rFonts w:ascii="Candara" w:hAnsi="Candara" w:cs="Arial"/>
                <w:sz w:val="17"/>
                <w:szCs w:val="17"/>
              </w:rPr>
              <w:t>nvironment</w:t>
            </w:r>
            <w:r w:rsidR="007D2BC6" w:rsidRPr="000D2E55">
              <w:rPr>
                <w:rFonts w:ascii="Candara" w:hAnsi="Candara" w:cs="Arial"/>
                <w:sz w:val="17"/>
                <w:szCs w:val="17"/>
              </w:rPr>
              <w:t xml:space="preserve"> </w:t>
            </w:r>
            <w:r w:rsidR="00EB0171" w:rsidRPr="000D2E55">
              <w:rPr>
                <w:rFonts w:ascii="Candara" w:hAnsi="Candara" w:cs="Arial"/>
                <w:sz w:val="17"/>
                <w:szCs w:val="17"/>
              </w:rPr>
              <w:t xml:space="preserve"> </w:t>
            </w:r>
            <w:r w:rsidR="00944A40" w:rsidRPr="000D2E55">
              <w:rPr>
                <w:rFonts w:ascii="Candara" w:hAnsi="Candara" w:cs="Arial"/>
                <w:sz w:val="17"/>
                <w:szCs w:val="17"/>
              </w:rPr>
              <w:t>&amp; S</w:t>
            </w:r>
            <w:r w:rsidR="00EB0171" w:rsidRPr="000D2E55">
              <w:rPr>
                <w:rFonts w:ascii="Candara" w:hAnsi="Candara" w:cs="Arial"/>
                <w:sz w:val="17"/>
                <w:szCs w:val="17"/>
              </w:rPr>
              <w:t>afety</w:t>
            </w:r>
          </w:p>
        </w:tc>
        <w:tc>
          <w:tcPr>
            <w:tcW w:w="1892" w:type="dxa"/>
            <w:vAlign w:val="center"/>
          </w:tcPr>
          <w:p w:rsidR="00E1510D" w:rsidRPr="000D2E55" w:rsidRDefault="009808E9" w:rsidP="009808E9">
            <w:pPr>
              <w:ind w:left="-18" w:right="-108"/>
              <w:rPr>
                <w:rFonts w:ascii="Candara" w:hAnsi="Candara"/>
                <w:sz w:val="17"/>
                <w:szCs w:val="17"/>
              </w:rPr>
            </w:pPr>
            <w:r>
              <w:rPr>
                <w:rFonts w:ascii="Candara" w:hAnsi="Candara"/>
                <w:sz w:val="17"/>
                <w:szCs w:val="17"/>
              </w:rPr>
              <w:t xml:space="preserve">471 </w:t>
            </w:r>
            <w:proofErr w:type="spellStart"/>
            <w:r>
              <w:rPr>
                <w:rFonts w:ascii="Candara" w:hAnsi="Candara"/>
                <w:sz w:val="17"/>
                <w:szCs w:val="17"/>
              </w:rPr>
              <w:t>Intermodal</w:t>
            </w:r>
            <w:proofErr w:type="spellEnd"/>
            <w:r>
              <w:rPr>
                <w:rFonts w:ascii="Candara" w:hAnsi="Candara"/>
                <w:sz w:val="17"/>
                <w:szCs w:val="17"/>
              </w:rPr>
              <w:t xml:space="preserve"> Drive</w:t>
            </w:r>
          </w:p>
        </w:tc>
        <w:tc>
          <w:tcPr>
            <w:tcW w:w="900" w:type="dxa"/>
            <w:vAlign w:val="center"/>
          </w:tcPr>
          <w:p w:rsidR="00E1510D" w:rsidRPr="000D2E55" w:rsidRDefault="009808E9">
            <w:pPr>
              <w:rPr>
                <w:rFonts w:ascii="Candara" w:hAnsi="Candara"/>
                <w:sz w:val="17"/>
                <w:szCs w:val="17"/>
              </w:rPr>
            </w:pPr>
            <w:r>
              <w:rPr>
                <w:rFonts w:ascii="Candara" w:hAnsi="Candara"/>
                <w:sz w:val="17"/>
                <w:szCs w:val="17"/>
              </w:rPr>
              <w:t>Brampton</w:t>
            </w:r>
          </w:p>
        </w:tc>
        <w:tc>
          <w:tcPr>
            <w:tcW w:w="540" w:type="dxa"/>
            <w:vAlign w:val="center"/>
          </w:tcPr>
          <w:p w:rsidR="00E1510D" w:rsidRPr="000D2E55" w:rsidRDefault="00E1510D">
            <w:pPr>
              <w:jc w:val="center"/>
              <w:rPr>
                <w:rFonts w:ascii="Candara" w:hAnsi="Candara"/>
                <w:sz w:val="17"/>
                <w:szCs w:val="17"/>
              </w:rPr>
            </w:pPr>
            <w:r w:rsidRPr="000D2E55">
              <w:rPr>
                <w:rFonts w:ascii="Candara" w:hAnsi="Candara"/>
                <w:sz w:val="17"/>
                <w:szCs w:val="17"/>
              </w:rPr>
              <w:t>ON</w:t>
            </w:r>
          </w:p>
        </w:tc>
        <w:tc>
          <w:tcPr>
            <w:tcW w:w="810" w:type="dxa"/>
            <w:vAlign w:val="center"/>
          </w:tcPr>
          <w:p w:rsidR="00E1510D" w:rsidRPr="000D2E55" w:rsidRDefault="009808E9" w:rsidP="00C211F4">
            <w:pPr>
              <w:ind w:left="18" w:right="-72"/>
              <w:rPr>
                <w:rFonts w:ascii="Candara" w:hAnsi="Candara"/>
                <w:sz w:val="17"/>
                <w:szCs w:val="17"/>
              </w:rPr>
            </w:pPr>
            <w:r>
              <w:rPr>
                <w:rFonts w:ascii="Candara" w:hAnsi="Candara"/>
                <w:sz w:val="17"/>
                <w:szCs w:val="17"/>
              </w:rPr>
              <w:t>L6T 5G4</w:t>
            </w:r>
          </w:p>
        </w:tc>
        <w:tc>
          <w:tcPr>
            <w:tcW w:w="1350" w:type="dxa"/>
            <w:vAlign w:val="center"/>
          </w:tcPr>
          <w:p w:rsidR="009808E9" w:rsidRDefault="00E1510D" w:rsidP="009808E9">
            <w:pPr>
              <w:rPr>
                <w:rFonts w:ascii="Candara" w:hAnsi="Candara"/>
                <w:sz w:val="17"/>
                <w:szCs w:val="17"/>
              </w:rPr>
            </w:pPr>
            <w:r w:rsidRPr="000D2E55">
              <w:rPr>
                <w:rFonts w:ascii="Candara" w:hAnsi="Candara"/>
                <w:sz w:val="17"/>
                <w:szCs w:val="17"/>
              </w:rPr>
              <w:t>905-</w:t>
            </w:r>
            <w:r w:rsidR="009808E9">
              <w:rPr>
                <w:rFonts w:ascii="Candara" w:hAnsi="Candara"/>
                <w:sz w:val="17"/>
                <w:szCs w:val="17"/>
              </w:rPr>
              <w:t xml:space="preserve">793-7083 </w:t>
            </w:r>
          </w:p>
          <w:p w:rsidR="00E1510D" w:rsidRPr="000D2E55" w:rsidRDefault="009808E9" w:rsidP="009808E9">
            <w:pPr>
              <w:rPr>
                <w:rFonts w:ascii="Candara" w:hAnsi="Candara"/>
                <w:sz w:val="17"/>
                <w:szCs w:val="17"/>
              </w:rPr>
            </w:pPr>
            <w:r>
              <w:rPr>
                <w:rFonts w:ascii="Candara" w:hAnsi="Candara"/>
                <w:sz w:val="17"/>
                <w:szCs w:val="17"/>
              </w:rPr>
              <w:t>X290</w:t>
            </w:r>
            <w:r w:rsidR="00E1510D" w:rsidRPr="000D2E55">
              <w:rPr>
                <w:rFonts w:ascii="Candara" w:hAnsi="Candara"/>
                <w:sz w:val="17"/>
                <w:szCs w:val="17"/>
              </w:rPr>
              <w:t xml:space="preserve"> </w:t>
            </w:r>
          </w:p>
        </w:tc>
        <w:tc>
          <w:tcPr>
            <w:tcW w:w="1260" w:type="dxa"/>
            <w:vAlign w:val="center"/>
          </w:tcPr>
          <w:p w:rsidR="00E1510D" w:rsidRPr="000D2E55" w:rsidRDefault="00E1510D" w:rsidP="009808E9">
            <w:pPr>
              <w:rPr>
                <w:rFonts w:ascii="Candara" w:hAnsi="Candara"/>
                <w:sz w:val="17"/>
                <w:szCs w:val="17"/>
              </w:rPr>
            </w:pPr>
            <w:r w:rsidRPr="000D2E55">
              <w:rPr>
                <w:rFonts w:ascii="Candara" w:hAnsi="Candara"/>
                <w:sz w:val="17"/>
                <w:szCs w:val="17"/>
              </w:rPr>
              <w:t>905-</w:t>
            </w:r>
            <w:r w:rsidR="009808E9">
              <w:rPr>
                <w:rFonts w:ascii="Candara" w:hAnsi="Candara"/>
                <w:sz w:val="17"/>
                <w:szCs w:val="17"/>
              </w:rPr>
              <w:t>793-7305</w:t>
            </w:r>
          </w:p>
        </w:tc>
        <w:tc>
          <w:tcPr>
            <w:tcW w:w="2790" w:type="dxa"/>
            <w:vAlign w:val="center"/>
          </w:tcPr>
          <w:p w:rsidR="00E1510D" w:rsidRPr="000D2E55" w:rsidRDefault="009808E9">
            <w:pPr>
              <w:ind w:right="-108"/>
              <w:rPr>
                <w:rFonts w:ascii="Candara" w:hAnsi="Candara"/>
                <w:sz w:val="17"/>
                <w:szCs w:val="17"/>
              </w:rPr>
            </w:pPr>
            <w:r>
              <w:rPr>
                <w:rFonts w:ascii="Candara" w:hAnsi="Candara"/>
                <w:sz w:val="17"/>
                <w:szCs w:val="17"/>
              </w:rPr>
              <w:t>swalsh</w:t>
            </w:r>
            <w:r w:rsidR="00E1510D" w:rsidRPr="000D2E55">
              <w:rPr>
                <w:rFonts w:ascii="Candara" w:hAnsi="Candara"/>
                <w:sz w:val="17"/>
                <w:szCs w:val="17"/>
              </w:rPr>
              <w:t>@triplemmetal.com</w:t>
            </w:r>
          </w:p>
        </w:tc>
      </w:tr>
      <w:tr w:rsidR="00E1510D" w:rsidRPr="000D2E55" w:rsidTr="00B67940">
        <w:trPr>
          <w:trHeight w:val="576"/>
        </w:trPr>
        <w:tc>
          <w:tcPr>
            <w:tcW w:w="1890" w:type="dxa"/>
            <w:vAlign w:val="center"/>
          </w:tcPr>
          <w:p w:rsidR="00E1510D" w:rsidRPr="000D2E55" w:rsidRDefault="00855657" w:rsidP="00B67940">
            <w:pPr>
              <w:rPr>
                <w:rFonts w:ascii="Candara" w:hAnsi="Candara"/>
                <w:sz w:val="17"/>
                <w:szCs w:val="17"/>
              </w:rPr>
            </w:pPr>
            <w:proofErr w:type="spellStart"/>
            <w:r>
              <w:rPr>
                <w:rFonts w:ascii="Candara" w:hAnsi="Candara"/>
                <w:sz w:val="17"/>
                <w:szCs w:val="17"/>
              </w:rPr>
              <w:t>Stelco</w:t>
            </w:r>
            <w:proofErr w:type="spellEnd"/>
          </w:p>
        </w:tc>
        <w:tc>
          <w:tcPr>
            <w:tcW w:w="810" w:type="dxa"/>
            <w:vAlign w:val="center"/>
          </w:tcPr>
          <w:p w:rsidR="00E1510D" w:rsidRPr="000D2E55" w:rsidRDefault="00007C40" w:rsidP="00B67940">
            <w:pPr>
              <w:ind w:left="-18"/>
              <w:rPr>
                <w:rFonts w:ascii="Candara" w:hAnsi="Candara"/>
                <w:sz w:val="17"/>
                <w:szCs w:val="17"/>
              </w:rPr>
            </w:pPr>
            <w:r>
              <w:rPr>
                <w:rFonts w:ascii="Candara" w:hAnsi="Candara"/>
                <w:sz w:val="17"/>
                <w:szCs w:val="17"/>
              </w:rPr>
              <w:t>And</w:t>
            </w:r>
            <w:r w:rsidR="00B67940">
              <w:rPr>
                <w:rFonts w:ascii="Candara" w:hAnsi="Candara"/>
                <w:sz w:val="17"/>
                <w:szCs w:val="17"/>
              </w:rPr>
              <w:t>rew</w:t>
            </w:r>
          </w:p>
        </w:tc>
        <w:tc>
          <w:tcPr>
            <w:tcW w:w="900" w:type="dxa"/>
            <w:vAlign w:val="center"/>
          </w:tcPr>
          <w:p w:rsidR="00E1510D" w:rsidRPr="000D2E55" w:rsidRDefault="00007C40">
            <w:pPr>
              <w:ind w:left="-29"/>
              <w:rPr>
                <w:rFonts w:ascii="Candara" w:hAnsi="Candara"/>
                <w:sz w:val="17"/>
                <w:szCs w:val="17"/>
              </w:rPr>
            </w:pPr>
            <w:r>
              <w:rPr>
                <w:rFonts w:ascii="Candara" w:hAnsi="Candara"/>
                <w:sz w:val="17"/>
                <w:szCs w:val="17"/>
              </w:rPr>
              <w:t>Sebestyen</w:t>
            </w:r>
          </w:p>
        </w:tc>
        <w:tc>
          <w:tcPr>
            <w:tcW w:w="1708" w:type="dxa"/>
            <w:vAlign w:val="center"/>
          </w:tcPr>
          <w:p w:rsidR="00E1510D" w:rsidRPr="000D2E55" w:rsidRDefault="00B67940" w:rsidP="00B67940">
            <w:pPr>
              <w:ind w:left="-18" w:firstLine="18"/>
              <w:rPr>
                <w:rFonts w:ascii="Candara" w:hAnsi="Candara"/>
                <w:sz w:val="17"/>
                <w:szCs w:val="17"/>
              </w:rPr>
            </w:pPr>
            <w:r>
              <w:rPr>
                <w:rFonts w:ascii="Candara" w:hAnsi="Candara"/>
                <w:sz w:val="17"/>
                <w:szCs w:val="17"/>
              </w:rPr>
              <w:t>Manager,</w:t>
            </w:r>
            <w:r w:rsidR="006D1E04">
              <w:rPr>
                <w:rFonts w:ascii="Candara" w:hAnsi="Candara"/>
                <w:sz w:val="17"/>
                <w:szCs w:val="17"/>
              </w:rPr>
              <w:t xml:space="preserve"> Environment</w:t>
            </w:r>
          </w:p>
        </w:tc>
        <w:tc>
          <w:tcPr>
            <w:tcW w:w="1892" w:type="dxa"/>
            <w:vAlign w:val="center"/>
          </w:tcPr>
          <w:p w:rsidR="00EB0171" w:rsidRPr="000D2E55" w:rsidRDefault="00EB0171">
            <w:pPr>
              <w:ind w:left="-18"/>
              <w:rPr>
                <w:rFonts w:ascii="Candara" w:hAnsi="Candara"/>
                <w:sz w:val="17"/>
                <w:szCs w:val="17"/>
              </w:rPr>
            </w:pPr>
            <w:r w:rsidRPr="000D2E55">
              <w:rPr>
                <w:rFonts w:ascii="Candara" w:hAnsi="Candara"/>
                <w:sz w:val="17"/>
                <w:szCs w:val="17"/>
              </w:rPr>
              <w:t>386 Wilcox St</w:t>
            </w:r>
            <w:r w:rsidR="008B2FEB">
              <w:rPr>
                <w:rFonts w:ascii="Candara" w:hAnsi="Candara"/>
                <w:sz w:val="17"/>
                <w:szCs w:val="17"/>
              </w:rPr>
              <w:t>.</w:t>
            </w:r>
            <w:r w:rsidRPr="000D2E55">
              <w:rPr>
                <w:rFonts w:ascii="Candara" w:hAnsi="Candara"/>
                <w:sz w:val="17"/>
                <w:szCs w:val="17"/>
              </w:rPr>
              <w:t>,</w:t>
            </w:r>
          </w:p>
          <w:p w:rsidR="00E1510D" w:rsidRPr="000D2E55" w:rsidRDefault="00E1510D">
            <w:pPr>
              <w:ind w:left="-18"/>
              <w:rPr>
                <w:rFonts w:ascii="Candara" w:hAnsi="Candara"/>
                <w:sz w:val="17"/>
                <w:szCs w:val="17"/>
              </w:rPr>
            </w:pPr>
            <w:r w:rsidRPr="000D2E55">
              <w:rPr>
                <w:rFonts w:ascii="Candara" w:hAnsi="Candara"/>
                <w:sz w:val="17"/>
                <w:szCs w:val="17"/>
              </w:rPr>
              <w:t>P.O. Box 2030</w:t>
            </w:r>
          </w:p>
        </w:tc>
        <w:tc>
          <w:tcPr>
            <w:tcW w:w="900" w:type="dxa"/>
            <w:vAlign w:val="center"/>
          </w:tcPr>
          <w:p w:rsidR="00E1510D" w:rsidRPr="000D2E55" w:rsidRDefault="00E1510D">
            <w:pPr>
              <w:rPr>
                <w:rFonts w:ascii="Candara" w:hAnsi="Candara"/>
                <w:sz w:val="17"/>
                <w:szCs w:val="17"/>
              </w:rPr>
            </w:pPr>
            <w:r w:rsidRPr="000D2E55">
              <w:rPr>
                <w:rFonts w:ascii="Candara" w:hAnsi="Candara"/>
                <w:sz w:val="17"/>
                <w:szCs w:val="17"/>
              </w:rPr>
              <w:t>Hamilton</w:t>
            </w:r>
          </w:p>
        </w:tc>
        <w:tc>
          <w:tcPr>
            <w:tcW w:w="540" w:type="dxa"/>
            <w:vAlign w:val="center"/>
          </w:tcPr>
          <w:p w:rsidR="00E1510D" w:rsidRPr="000D2E55" w:rsidRDefault="00E1510D">
            <w:pPr>
              <w:jc w:val="center"/>
              <w:rPr>
                <w:rFonts w:ascii="Candara" w:hAnsi="Candara"/>
                <w:sz w:val="17"/>
                <w:szCs w:val="17"/>
              </w:rPr>
            </w:pPr>
            <w:r w:rsidRPr="000D2E55">
              <w:rPr>
                <w:rFonts w:ascii="Candara" w:hAnsi="Candara"/>
                <w:sz w:val="17"/>
                <w:szCs w:val="17"/>
              </w:rPr>
              <w:t>ON</w:t>
            </w:r>
          </w:p>
        </w:tc>
        <w:tc>
          <w:tcPr>
            <w:tcW w:w="810" w:type="dxa"/>
            <w:vAlign w:val="center"/>
          </w:tcPr>
          <w:p w:rsidR="00E1510D" w:rsidRPr="000D2E55" w:rsidRDefault="00E1510D" w:rsidP="007D2BC6">
            <w:pPr>
              <w:ind w:left="18" w:right="-72"/>
              <w:rPr>
                <w:rFonts w:ascii="Candara" w:hAnsi="Candara"/>
                <w:sz w:val="17"/>
                <w:szCs w:val="17"/>
              </w:rPr>
            </w:pPr>
            <w:r w:rsidRPr="000D2E55">
              <w:rPr>
                <w:rFonts w:ascii="Candara" w:hAnsi="Candara"/>
                <w:sz w:val="17"/>
                <w:szCs w:val="17"/>
              </w:rPr>
              <w:t>L8N 3T1</w:t>
            </w:r>
          </w:p>
        </w:tc>
        <w:tc>
          <w:tcPr>
            <w:tcW w:w="1350" w:type="dxa"/>
            <w:vAlign w:val="center"/>
          </w:tcPr>
          <w:p w:rsidR="00E1510D" w:rsidRPr="000D2E55" w:rsidRDefault="00E1510D" w:rsidP="00855657">
            <w:pPr>
              <w:rPr>
                <w:rFonts w:ascii="Candara" w:hAnsi="Candara"/>
                <w:sz w:val="17"/>
                <w:szCs w:val="17"/>
              </w:rPr>
            </w:pPr>
            <w:r w:rsidRPr="000D2E55">
              <w:rPr>
                <w:rFonts w:ascii="Candara" w:hAnsi="Candara"/>
                <w:sz w:val="17"/>
                <w:szCs w:val="17"/>
              </w:rPr>
              <w:t>905-</w:t>
            </w:r>
            <w:r w:rsidR="00855657">
              <w:rPr>
                <w:rFonts w:ascii="Candara" w:hAnsi="Candara"/>
                <w:sz w:val="17"/>
                <w:szCs w:val="17"/>
              </w:rPr>
              <w:t>527-8335 x2547</w:t>
            </w:r>
          </w:p>
        </w:tc>
        <w:tc>
          <w:tcPr>
            <w:tcW w:w="1260" w:type="dxa"/>
            <w:vAlign w:val="center"/>
          </w:tcPr>
          <w:p w:rsidR="00E1510D" w:rsidRPr="000D2E55" w:rsidRDefault="00E1510D" w:rsidP="00C211F4">
            <w:pPr>
              <w:rPr>
                <w:rFonts w:ascii="Candara" w:hAnsi="Candara"/>
                <w:sz w:val="17"/>
                <w:szCs w:val="17"/>
              </w:rPr>
            </w:pPr>
            <w:r w:rsidRPr="000D2E55">
              <w:rPr>
                <w:rFonts w:ascii="Candara" w:hAnsi="Candara"/>
                <w:sz w:val="17"/>
                <w:szCs w:val="17"/>
              </w:rPr>
              <w:t>905-</w:t>
            </w:r>
            <w:r w:rsidR="00C211F4" w:rsidRPr="000D2E55">
              <w:rPr>
                <w:rFonts w:ascii="Candara" w:hAnsi="Candara"/>
                <w:sz w:val="17"/>
                <w:szCs w:val="17"/>
              </w:rPr>
              <w:t>587</w:t>
            </w:r>
            <w:r w:rsidRPr="000D2E55">
              <w:rPr>
                <w:rFonts w:ascii="Candara" w:hAnsi="Candara"/>
                <w:sz w:val="17"/>
                <w:szCs w:val="17"/>
              </w:rPr>
              <w:t>-7</w:t>
            </w:r>
            <w:r w:rsidR="00C211F4" w:rsidRPr="000D2E55">
              <w:rPr>
                <w:rFonts w:ascii="Candara" w:hAnsi="Candara"/>
                <w:sz w:val="17"/>
                <w:szCs w:val="17"/>
              </w:rPr>
              <w:t>707</w:t>
            </w:r>
          </w:p>
        </w:tc>
        <w:tc>
          <w:tcPr>
            <w:tcW w:w="2790" w:type="dxa"/>
            <w:vAlign w:val="center"/>
          </w:tcPr>
          <w:p w:rsidR="00E1510D" w:rsidRPr="000D2E55" w:rsidRDefault="008F77DE">
            <w:pPr>
              <w:ind w:right="-108"/>
              <w:rPr>
                <w:rFonts w:ascii="Candara" w:hAnsi="Candara"/>
                <w:sz w:val="17"/>
                <w:szCs w:val="17"/>
              </w:rPr>
            </w:pPr>
            <w:r w:rsidRPr="008F77DE">
              <w:rPr>
                <w:rFonts w:ascii="Candara" w:hAnsi="Candara"/>
                <w:sz w:val="17"/>
                <w:szCs w:val="17"/>
              </w:rPr>
              <w:t>Andrew.Sebestyen@stelco.com</w:t>
            </w:r>
          </w:p>
        </w:tc>
      </w:tr>
      <w:tr w:rsidR="00E1510D" w:rsidRPr="000D2E55" w:rsidTr="00B67940">
        <w:trPr>
          <w:trHeight w:val="576"/>
        </w:trPr>
        <w:tc>
          <w:tcPr>
            <w:tcW w:w="1890" w:type="dxa"/>
            <w:vAlign w:val="center"/>
          </w:tcPr>
          <w:p w:rsidR="00E1510D" w:rsidRPr="000D2E55" w:rsidRDefault="006C424E" w:rsidP="001819D2">
            <w:pPr>
              <w:rPr>
                <w:rFonts w:ascii="Candara" w:hAnsi="Candara"/>
                <w:sz w:val="17"/>
                <w:szCs w:val="17"/>
              </w:rPr>
            </w:pPr>
            <w:r>
              <w:rPr>
                <w:rFonts w:ascii="Candara" w:hAnsi="Candara"/>
                <w:sz w:val="17"/>
                <w:szCs w:val="17"/>
              </w:rPr>
              <w:t>Contanda Terminals LLC</w:t>
            </w:r>
          </w:p>
        </w:tc>
        <w:tc>
          <w:tcPr>
            <w:tcW w:w="810" w:type="dxa"/>
            <w:vAlign w:val="center"/>
          </w:tcPr>
          <w:p w:rsidR="00E1510D" w:rsidRPr="000D2E55" w:rsidRDefault="0030644E" w:rsidP="005F79F0">
            <w:pPr>
              <w:ind w:left="-18"/>
              <w:rPr>
                <w:rFonts w:ascii="Candara" w:hAnsi="Candara"/>
                <w:sz w:val="17"/>
                <w:szCs w:val="17"/>
              </w:rPr>
            </w:pPr>
            <w:r>
              <w:rPr>
                <w:rFonts w:ascii="Candara" w:hAnsi="Candara"/>
                <w:sz w:val="17"/>
                <w:szCs w:val="17"/>
              </w:rPr>
              <w:t>Graeme</w:t>
            </w:r>
          </w:p>
        </w:tc>
        <w:tc>
          <w:tcPr>
            <w:tcW w:w="900" w:type="dxa"/>
            <w:vAlign w:val="center"/>
          </w:tcPr>
          <w:p w:rsidR="00E1510D" w:rsidRPr="000D2E55" w:rsidRDefault="0030644E">
            <w:pPr>
              <w:ind w:left="-29"/>
              <w:rPr>
                <w:rFonts w:ascii="Candara" w:hAnsi="Candara"/>
                <w:sz w:val="17"/>
                <w:szCs w:val="17"/>
              </w:rPr>
            </w:pPr>
            <w:r>
              <w:rPr>
                <w:rFonts w:ascii="Candara" w:hAnsi="Candara"/>
                <w:sz w:val="17"/>
                <w:szCs w:val="17"/>
              </w:rPr>
              <w:t>Clark</w:t>
            </w:r>
          </w:p>
        </w:tc>
        <w:tc>
          <w:tcPr>
            <w:tcW w:w="1708" w:type="dxa"/>
            <w:vAlign w:val="center"/>
          </w:tcPr>
          <w:p w:rsidR="00E1510D" w:rsidRPr="000D2E55" w:rsidRDefault="00E1510D" w:rsidP="007D2BC6">
            <w:pPr>
              <w:ind w:left="-18" w:firstLine="18"/>
              <w:rPr>
                <w:rFonts w:ascii="Candara" w:hAnsi="Candara"/>
                <w:sz w:val="17"/>
                <w:szCs w:val="17"/>
              </w:rPr>
            </w:pPr>
            <w:r w:rsidRPr="000D2E55">
              <w:rPr>
                <w:rFonts w:ascii="Candara" w:hAnsi="Candara"/>
                <w:sz w:val="17"/>
                <w:szCs w:val="17"/>
              </w:rPr>
              <w:t>Regional Manager – Canadian Operations</w:t>
            </w:r>
          </w:p>
        </w:tc>
        <w:tc>
          <w:tcPr>
            <w:tcW w:w="1892" w:type="dxa"/>
            <w:vAlign w:val="center"/>
          </w:tcPr>
          <w:p w:rsidR="00E1510D" w:rsidRPr="000D2E55" w:rsidRDefault="00E1510D">
            <w:pPr>
              <w:ind w:left="-18" w:right="-108"/>
              <w:rPr>
                <w:rFonts w:ascii="Candara" w:hAnsi="Candara"/>
                <w:sz w:val="17"/>
                <w:szCs w:val="17"/>
              </w:rPr>
            </w:pPr>
            <w:r w:rsidRPr="000D2E55">
              <w:rPr>
                <w:rFonts w:ascii="Candara" w:hAnsi="Candara"/>
                <w:sz w:val="17"/>
                <w:szCs w:val="17"/>
              </w:rPr>
              <w:t xml:space="preserve">726 </w:t>
            </w:r>
            <w:proofErr w:type="spellStart"/>
            <w:r w:rsidRPr="000D2E55">
              <w:rPr>
                <w:rFonts w:ascii="Candara" w:hAnsi="Candara"/>
                <w:sz w:val="17"/>
                <w:szCs w:val="17"/>
              </w:rPr>
              <w:t>Strathearne</w:t>
            </w:r>
            <w:proofErr w:type="spellEnd"/>
            <w:r w:rsidRPr="000D2E55">
              <w:rPr>
                <w:rFonts w:ascii="Candara" w:hAnsi="Candara"/>
                <w:sz w:val="17"/>
                <w:szCs w:val="17"/>
              </w:rPr>
              <w:t xml:space="preserve"> Ave. N.</w:t>
            </w:r>
          </w:p>
        </w:tc>
        <w:tc>
          <w:tcPr>
            <w:tcW w:w="900" w:type="dxa"/>
            <w:vAlign w:val="center"/>
          </w:tcPr>
          <w:p w:rsidR="00E1510D" w:rsidRPr="000D2E55" w:rsidRDefault="00E1510D">
            <w:pPr>
              <w:rPr>
                <w:rFonts w:ascii="Candara" w:hAnsi="Candara"/>
                <w:sz w:val="17"/>
                <w:szCs w:val="17"/>
              </w:rPr>
            </w:pPr>
            <w:r w:rsidRPr="000D2E55">
              <w:rPr>
                <w:rFonts w:ascii="Candara" w:hAnsi="Candara"/>
                <w:sz w:val="17"/>
                <w:szCs w:val="17"/>
              </w:rPr>
              <w:t>Hamilton</w:t>
            </w:r>
          </w:p>
        </w:tc>
        <w:tc>
          <w:tcPr>
            <w:tcW w:w="540" w:type="dxa"/>
            <w:vAlign w:val="center"/>
          </w:tcPr>
          <w:p w:rsidR="00E1510D" w:rsidRPr="000D2E55" w:rsidRDefault="00E1510D">
            <w:pPr>
              <w:jc w:val="center"/>
              <w:rPr>
                <w:rFonts w:ascii="Candara" w:hAnsi="Candara"/>
                <w:sz w:val="17"/>
                <w:szCs w:val="17"/>
              </w:rPr>
            </w:pPr>
            <w:r w:rsidRPr="000D2E55">
              <w:rPr>
                <w:rFonts w:ascii="Candara" w:hAnsi="Candara"/>
                <w:sz w:val="17"/>
                <w:szCs w:val="17"/>
              </w:rPr>
              <w:t>ON</w:t>
            </w:r>
          </w:p>
        </w:tc>
        <w:tc>
          <w:tcPr>
            <w:tcW w:w="810" w:type="dxa"/>
            <w:vAlign w:val="center"/>
          </w:tcPr>
          <w:p w:rsidR="00E1510D" w:rsidRPr="000D2E55" w:rsidRDefault="00E1510D" w:rsidP="007D2BC6">
            <w:pPr>
              <w:ind w:left="18" w:right="-72"/>
              <w:rPr>
                <w:rFonts w:ascii="Candara" w:hAnsi="Candara"/>
                <w:sz w:val="17"/>
                <w:szCs w:val="17"/>
              </w:rPr>
            </w:pPr>
            <w:r w:rsidRPr="000D2E55">
              <w:rPr>
                <w:rFonts w:ascii="Candara" w:hAnsi="Candara" w:cs="Tahoma"/>
                <w:sz w:val="17"/>
                <w:szCs w:val="17"/>
              </w:rPr>
              <w:t>L8H 7N8</w:t>
            </w:r>
          </w:p>
        </w:tc>
        <w:tc>
          <w:tcPr>
            <w:tcW w:w="1350" w:type="dxa"/>
            <w:vAlign w:val="center"/>
          </w:tcPr>
          <w:p w:rsidR="006D1E04" w:rsidRDefault="00E1510D" w:rsidP="00944A40">
            <w:pPr>
              <w:rPr>
                <w:rFonts w:ascii="Candara" w:hAnsi="Candara" w:cs="Tahoma"/>
                <w:sz w:val="17"/>
                <w:szCs w:val="17"/>
              </w:rPr>
            </w:pPr>
            <w:r w:rsidRPr="000D2E55">
              <w:rPr>
                <w:rFonts w:ascii="Candara" w:hAnsi="Candara" w:cs="Tahoma"/>
                <w:sz w:val="17"/>
                <w:szCs w:val="17"/>
              </w:rPr>
              <w:t xml:space="preserve">905-547-7081 </w:t>
            </w:r>
          </w:p>
          <w:p w:rsidR="00E1510D" w:rsidRPr="000D2E55" w:rsidRDefault="00944A40" w:rsidP="00944A40">
            <w:pPr>
              <w:rPr>
                <w:rFonts w:ascii="Candara" w:hAnsi="Candara"/>
                <w:sz w:val="17"/>
                <w:szCs w:val="17"/>
              </w:rPr>
            </w:pPr>
            <w:r w:rsidRPr="000D2E55">
              <w:rPr>
                <w:rFonts w:ascii="Candara" w:hAnsi="Candara" w:cs="Tahoma"/>
                <w:sz w:val="17"/>
                <w:szCs w:val="17"/>
              </w:rPr>
              <w:t>x</w:t>
            </w:r>
            <w:r w:rsidR="00E1510D" w:rsidRPr="000D2E55">
              <w:rPr>
                <w:rFonts w:ascii="Candara" w:hAnsi="Candara" w:cs="Tahoma"/>
                <w:sz w:val="17"/>
                <w:szCs w:val="17"/>
              </w:rPr>
              <w:t xml:space="preserve"> 223</w:t>
            </w:r>
          </w:p>
        </w:tc>
        <w:tc>
          <w:tcPr>
            <w:tcW w:w="1260" w:type="dxa"/>
            <w:vAlign w:val="center"/>
          </w:tcPr>
          <w:p w:rsidR="00E1510D" w:rsidRPr="000D2E55" w:rsidRDefault="00E1510D">
            <w:pPr>
              <w:rPr>
                <w:rFonts w:ascii="Candara" w:hAnsi="Candara"/>
                <w:sz w:val="17"/>
                <w:szCs w:val="17"/>
              </w:rPr>
            </w:pPr>
            <w:r w:rsidRPr="000D2E55">
              <w:rPr>
                <w:rFonts w:ascii="Candara" w:hAnsi="Candara" w:cs="Tahoma"/>
                <w:sz w:val="17"/>
                <w:szCs w:val="17"/>
              </w:rPr>
              <w:t>905-549-3663</w:t>
            </w:r>
          </w:p>
        </w:tc>
        <w:tc>
          <w:tcPr>
            <w:tcW w:w="2790" w:type="dxa"/>
            <w:vAlign w:val="center"/>
          </w:tcPr>
          <w:p w:rsidR="00E1510D" w:rsidRPr="000D2E55" w:rsidRDefault="0030644E">
            <w:pPr>
              <w:ind w:right="-108"/>
              <w:rPr>
                <w:rFonts w:ascii="Candara" w:hAnsi="Candara"/>
                <w:sz w:val="17"/>
                <w:szCs w:val="17"/>
              </w:rPr>
            </w:pPr>
            <w:r w:rsidRPr="0030644E">
              <w:rPr>
                <w:rFonts w:ascii="Candara" w:hAnsi="Candara" w:cs="Tahoma"/>
                <w:sz w:val="17"/>
                <w:szCs w:val="17"/>
              </w:rPr>
              <w:t>gclark@contanda.com</w:t>
            </w:r>
          </w:p>
        </w:tc>
      </w:tr>
    </w:tbl>
    <w:p w:rsidR="006B7F0B" w:rsidRPr="00922A1A" w:rsidRDefault="006B7F0B">
      <w:pPr>
        <w:rPr>
          <w:rStyle w:val="contentpanemoduletextheader1"/>
          <w:rFonts w:ascii="Candara" w:hAnsi="Candara" w:cs="Tahoma"/>
          <w:sz w:val="18"/>
          <w:szCs w:val="18"/>
        </w:rPr>
      </w:pPr>
    </w:p>
    <w:p w:rsidR="006B7F0B" w:rsidRPr="000E157E" w:rsidRDefault="006B7F0B" w:rsidP="0047613D">
      <w:pPr>
        <w:pStyle w:val="Heading2"/>
        <w:tabs>
          <w:tab w:val="left" w:pos="720"/>
        </w:tabs>
        <w:ind w:left="720" w:hanging="720"/>
        <w:rPr>
          <w:rFonts w:ascii="Candara" w:hAnsi="Candara"/>
          <w:iCs w:val="0"/>
        </w:rPr>
      </w:pPr>
      <w:r>
        <w:br w:type="page"/>
      </w:r>
      <w:bookmarkStart w:id="3" w:name="_Toc107130604"/>
      <w:r w:rsidRPr="000E157E">
        <w:rPr>
          <w:rFonts w:ascii="Candara" w:hAnsi="Candara"/>
          <w:iCs w:val="0"/>
        </w:rPr>
        <w:lastRenderedPageBreak/>
        <w:t>CONTACT LIST – TECHNICAL COMMITTEE</w:t>
      </w:r>
      <w:bookmarkEnd w:id="3"/>
      <w:r w:rsidRPr="000E157E">
        <w:rPr>
          <w:rFonts w:ascii="Candara" w:hAnsi="Candara"/>
          <w:iCs w:val="0"/>
        </w:rPr>
        <w:t xml:space="preserve"> (</w:t>
      </w:r>
      <w:r w:rsidR="00AF02B1">
        <w:rPr>
          <w:rFonts w:ascii="Candara" w:hAnsi="Candara"/>
          <w:iCs w:val="0"/>
        </w:rPr>
        <w:t>current</w:t>
      </w:r>
      <w:r w:rsidR="000D22A6">
        <w:rPr>
          <w:rFonts w:ascii="Candara" w:hAnsi="Candara"/>
          <w:iCs w:val="0"/>
        </w:rPr>
        <w:t xml:space="preserve"> - 201</w:t>
      </w:r>
      <w:r w:rsidR="00550528">
        <w:rPr>
          <w:rFonts w:ascii="Candara" w:hAnsi="Candara"/>
          <w:iCs w:val="0"/>
        </w:rPr>
        <w:t>7</w:t>
      </w:r>
      <w:r w:rsidRPr="000E157E">
        <w:rPr>
          <w:rFonts w:ascii="Candara" w:hAnsi="Candara"/>
          <w:iCs w:val="0"/>
        </w:rPr>
        <w:t>)</w:t>
      </w:r>
    </w:p>
    <w:p w:rsidR="006B7F0B" w:rsidRPr="006D1E04" w:rsidRDefault="006B7F0B" w:rsidP="0047613D">
      <w:pPr>
        <w:pStyle w:val="Header"/>
        <w:tabs>
          <w:tab w:val="clear" w:pos="4320"/>
          <w:tab w:val="clear" w:pos="8640"/>
        </w:tabs>
        <w:spacing w:before="240" w:after="60"/>
        <w:rPr>
          <w:rFonts w:ascii="Candara" w:hAnsi="Candara"/>
          <w:sz w:val="17"/>
          <w:szCs w:val="17"/>
        </w:rPr>
      </w:pPr>
    </w:p>
    <w:tbl>
      <w:tblPr>
        <w:tblW w:w="148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1710"/>
        <w:gridCol w:w="900"/>
        <w:gridCol w:w="900"/>
        <w:gridCol w:w="1710"/>
        <w:gridCol w:w="1890"/>
        <w:gridCol w:w="810"/>
        <w:gridCol w:w="540"/>
        <w:gridCol w:w="810"/>
        <w:gridCol w:w="1260"/>
        <w:gridCol w:w="1170"/>
        <w:gridCol w:w="3150"/>
      </w:tblGrid>
      <w:tr w:rsidR="00623BCC" w:rsidRPr="006D1E04" w:rsidTr="003B1D5D">
        <w:trPr>
          <w:trHeight w:val="350"/>
        </w:trPr>
        <w:tc>
          <w:tcPr>
            <w:tcW w:w="1710" w:type="dxa"/>
            <w:shd w:val="clear" w:color="auto" w:fill="C0C0C0"/>
            <w:vAlign w:val="center"/>
          </w:tcPr>
          <w:p w:rsidR="00AD1B3B" w:rsidRPr="006D1E04" w:rsidRDefault="00AD1B3B" w:rsidP="003D08D1">
            <w:pPr>
              <w:ind w:left="-18"/>
              <w:jc w:val="center"/>
              <w:rPr>
                <w:rFonts w:ascii="Candara" w:hAnsi="Candara"/>
                <w:b/>
                <w:sz w:val="17"/>
                <w:szCs w:val="17"/>
              </w:rPr>
            </w:pPr>
            <w:r w:rsidRPr="006D1E04">
              <w:rPr>
                <w:rFonts w:ascii="Candara" w:hAnsi="Candara"/>
                <w:b/>
                <w:sz w:val="17"/>
                <w:szCs w:val="17"/>
              </w:rPr>
              <w:t>Facility</w:t>
            </w:r>
          </w:p>
        </w:tc>
        <w:tc>
          <w:tcPr>
            <w:tcW w:w="900" w:type="dxa"/>
            <w:shd w:val="clear" w:color="auto" w:fill="C0C0C0"/>
            <w:vAlign w:val="center"/>
          </w:tcPr>
          <w:p w:rsidR="00AD1B3B" w:rsidRPr="006D1E04" w:rsidRDefault="00AD1B3B" w:rsidP="003D08D1">
            <w:pPr>
              <w:ind w:left="-18"/>
              <w:jc w:val="center"/>
              <w:rPr>
                <w:rFonts w:ascii="Candara" w:hAnsi="Candara"/>
                <w:b/>
                <w:sz w:val="17"/>
                <w:szCs w:val="17"/>
              </w:rPr>
            </w:pPr>
            <w:r w:rsidRPr="006D1E04">
              <w:rPr>
                <w:rFonts w:ascii="Candara" w:hAnsi="Candara"/>
                <w:b/>
                <w:sz w:val="17"/>
                <w:szCs w:val="17"/>
              </w:rPr>
              <w:t>First</w:t>
            </w:r>
          </w:p>
          <w:p w:rsidR="00AD1B3B" w:rsidRPr="006D1E04" w:rsidRDefault="00AD1B3B" w:rsidP="003D08D1">
            <w:pPr>
              <w:ind w:left="-18"/>
              <w:jc w:val="center"/>
              <w:rPr>
                <w:rFonts w:ascii="Candara" w:hAnsi="Candara"/>
                <w:b/>
                <w:sz w:val="17"/>
                <w:szCs w:val="17"/>
              </w:rPr>
            </w:pPr>
            <w:r w:rsidRPr="006D1E04">
              <w:rPr>
                <w:rFonts w:ascii="Candara" w:hAnsi="Candara"/>
                <w:b/>
                <w:sz w:val="17"/>
                <w:szCs w:val="17"/>
              </w:rPr>
              <w:t>Name</w:t>
            </w:r>
          </w:p>
        </w:tc>
        <w:tc>
          <w:tcPr>
            <w:tcW w:w="900" w:type="dxa"/>
            <w:shd w:val="clear" w:color="auto" w:fill="C0C0C0"/>
            <w:vAlign w:val="center"/>
          </w:tcPr>
          <w:p w:rsidR="00AD1B3B" w:rsidRPr="006D1E04" w:rsidRDefault="00AD1B3B" w:rsidP="00B137AD">
            <w:pPr>
              <w:ind w:left="-28" w:right="-108"/>
              <w:jc w:val="center"/>
              <w:rPr>
                <w:rFonts w:ascii="Candara" w:hAnsi="Candara"/>
                <w:b/>
                <w:sz w:val="17"/>
                <w:szCs w:val="17"/>
              </w:rPr>
            </w:pPr>
            <w:r w:rsidRPr="006D1E04">
              <w:rPr>
                <w:rFonts w:ascii="Candara" w:hAnsi="Candara"/>
                <w:b/>
                <w:sz w:val="17"/>
                <w:szCs w:val="17"/>
              </w:rPr>
              <w:t>Last</w:t>
            </w:r>
          </w:p>
          <w:p w:rsidR="00AD1B3B" w:rsidRPr="006D1E04" w:rsidRDefault="00AD1B3B" w:rsidP="00B137AD">
            <w:pPr>
              <w:ind w:left="-28" w:right="-108"/>
              <w:jc w:val="center"/>
              <w:rPr>
                <w:rFonts w:ascii="Candara" w:hAnsi="Candara"/>
                <w:b/>
                <w:sz w:val="17"/>
                <w:szCs w:val="17"/>
              </w:rPr>
            </w:pPr>
            <w:r w:rsidRPr="006D1E04">
              <w:rPr>
                <w:rFonts w:ascii="Candara" w:hAnsi="Candara"/>
                <w:b/>
                <w:sz w:val="17"/>
                <w:szCs w:val="17"/>
              </w:rPr>
              <w:t>Name</w:t>
            </w:r>
          </w:p>
        </w:tc>
        <w:tc>
          <w:tcPr>
            <w:tcW w:w="1710" w:type="dxa"/>
            <w:shd w:val="clear" w:color="auto" w:fill="C0C0C0"/>
            <w:vAlign w:val="center"/>
          </w:tcPr>
          <w:p w:rsidR="00AD1B3B" w:rsidRPr="006D1E04" w:rsidRDefault="00AD1B3B">
            <w:pPr>
              <w:pStyle w:val="Heading4"/>
              <w:numPr>
                <w:ilvl w:val="0"/>
                <w:numId w:val="0"/>
              </w:numPr>
              <w:spacing w:before="0" w:after="0"/>
              <w:jc w:val="center"/>
              <w:rPr>
                <w:rFonts w:ascii="Candara" w:hAnsi="Candara"/>
                <w:sz w:val="17"/>
                <w:szCs w:val="17"/>
              </w:rPr>
            </w:pPr>
            <w:r w:rsidRPr="006D1E04">
              <w:rPr>
                <w:rFonts w:ascii="Candara" w:hAnsi="Candara"/>
                <w:sz w:val="17"/>
                <w:szCs w:val="17"/>
              </w:rPr>
              <w:t>Title</w:t>
            </w:r>
          </w:p>
        </w:tc>
        <w:tc>
          <w:tcPr>
            <w:tcW w:w="1890" w:type="dxa"/>
            <w:shd w:val="clear" w:color="auto" w:fill="C0C0C0"/>
            <w:vAlign w:val="center"/>
          </w:tcPr>
          <w:p w:rsidR="00AD1B3B" w:rsidRPr="006D1E04" w:rsidRDefault="00AD1B3B">
            <w:pPr>
              <w:jc w:val="center"/>
              <w:rPr>
                <w:rFonts w:ascii="Candara" w:hAnsi="Candara"/>
                <w:b/>
                <w:sz w:val="17"/>
                <w:szCs w:val="17"/>
              </w:rPr>
            </w:pPr>
            <w:r w:rsidRPr="006D1E04">
              <w:rPr>
                <w:rFonts w:ascii="Candara" w:hAnsi="Candara"/>
                <w:b/>
                <w:sz w:val="17"/>
                <w:szCs w:val="17"/>
              </w:rPr>
              <w:t>Address</w:t>
            </w:r>
          </w:p>
        </w:tc>
        <w:tc>
          <w:tcPr>
            <w:tcW w:w="810" w:type="dxa"/>
            <w:shd w:val="clear" w:color="auto" w:fill="C0C0C0"/>
            <w:vAlign w:val="center"/>
          </w:tcPr>
          <w:p w:rsidR="00AD1B3B" w:rsidRPr="006D1E04" w:rsidRDefault="00AD1B3B" w:rsidP="00623BCC">
            <w:pPr>
              <w:ind w:left="-72" w:right="-72"/>
              <w:jc w:val="center"/>
              <w:rPr>
                <w:rFonts w:ascii="Candara" w:hAnsi="Candara"/>
                <w:b/>
                <w:sz w:val="17"/>
                <w:szCs w:val="17"/>
              </w:rPr>
            </w:pPr>
            <w:r w:rsidRPr="006D1E04">
              <w:rPr>
                <w:rFonts w:ascii="Candara" w:hAnsi="Candara"/>
                <w:b/>
                <w:sz w:val="17"/>
                <w:szCs w:val="17"/>
              </w:rPr>
              <w:t>City</w:t>
            </w:r>
          </w:p>
        </w:tc>
        <w:tc>
          <w:tcPr>
            <w:tcW w:w="540" w:type="dxa"/>
            <w:shd w:val="clear" w:color="auto" w:fill="C0C0C0"/>
            <w:vAlign w:val="center"/>
          </w:tcPr>
          <w:p w:rsidR="00AD1B3B" w:rsidRPr="006D1E04" w:rsidRDefault="00AD1B3B">
            <w:pPr>
              <w:ind w:left="-108" w:right="-108"/>
              <w:jc w:val="center"/>
              <w:rPr>
                <w:rFonts w:ascii="Candara" w:hAnsi="Candara"/>
                <w:b/>
                <w:sz w:val="17"/>
                <w:szCs w:val="17"/>
              </w:rPr>
            </w:pPr>
            <w:proofErr w:type="spellStart"/>
            <w:r w:rsidRPr="006D1E04">
              <w:rPr>
                <w:rFonts w:ascii="Candara" w:hAnsi="Candara"/>
                <w:b/>
                <w:sz w:val="17"/>
                <w:szCs w:val="17"/>
              </w:rPr>
              <w:t>Prov</w:t>
            </w:r>
            <w:proofErr w:type="spellEnd"/>
            <w:r w:rsidRPr="006D1E04">
              <w:rPr>
                <w:rFonts w:ascii="Candara" w:hAnsi="Candara"/>
                <w:b/>
                <w:sz w:val="17"/>
                <w:szCs w:val="17"/>
              </w:rPr>
              <w:t>.</w:t>
            </w:r>
          </w:p>
        </w:tc>
        <w:tc>
          <w:tcPr>
            <w:tcW w:w="810" w:type="dxa"/>
            <w:shd w:val="clear" w:color="auto" w:fill="C0C0C0"/>
            <w:vAlign w:val="center"/>
          </w:tcPr>
          <w:p w:rsidR="00AD1B3B" w:rsidRPr="006D1E04" w:rsidRDefault="00AD1B3B" w:rsidP="00B137AD">
            <w:pPr>
              <w:ind w:right="-108"/>
              <w:jc w:val="center"/>
              <w:rPr>
                <w:rFonts w:ascii="Candara" w:hAnsi="Candara"/>
                <w:b/>
                <w:sz w:val="17"/>
                <w:szCs w:val="17"/>
              </w:rPr>
            </w:pPr>
            <w:r w:rsidRPr="006D1E04">
              <w:rPr>
                <w:rFonts w:ascii="Candara" w:hAnsi="Candara"/>
                <w:b/>
                <w:sz w:val="17"/>
                <w:szCs w:val="17"/>
              </w:rPr>
              <w:t>Postal</w:t>
            </w:r>
          </w:p>
          <w:p w:rsidR="00AD1B3B" w:rsidRPr="006D1E04" w:rsidRDefault="00AD1B3B" w:rsidP="00B137AD">
            <w:pPr>
              <w:ind w:right="-108"/>
              <w:jc w:val="center"/>
              <w:rPr>
                <w:rFonts w:ascii="Candara" w:hAnsi="Candara"/>
                <w:b/>
                <w:sz w:val="17"/>
                <w:szCs w:val="17"/>
              </w:rPr>
            </w:pPr>
            <w:r w:rsidRPr="006D1E04">
              <w:rPr>
                <w:rFonts w:ascii="Candara" w:hAnsi="Candara"/>
                <w:b/>
                <w:sz w:val="17"/>
                <w:szCs w:val="17"/>
              </w:rPr>
              <w:t>Code</w:t>
            </w:r>
          </w:p>
        </w:tc>
        <w:tc>
          <w:tcPr>
            <w:tcW w:w="1260" w:type="dxa"/>
            <w:shd w:val="clear" w:color="auto" w:fill="C0C0C0"/>
            <w:vAlign w:val="center"/>
          </w:tcPr>
          <w:p w:rsidR="00AD1B3B" w:rsidRPr="006D1E04" w:rsidRDefault="00AD1B3B">
            <w:pPr>
              <w:jc w:val="center"/>
              <w:rPr>
                <w:rFonts w:ascii="Candara" w:hAnsi="Candara"/>
                <w:b/>
                <w:sz w:val="17"/>
                <w:szCs w:val="17"/>
              </w:rPr>
            </w:pPr>
            <w:r w:rsidRPr="006D1E04">
              <w:rPr>
                <w:rFonts w:ascii="Candara" w:hAnsi="Candara"/>
                <w:b/>
                <w:sz w:val="17"/>
                <w:szCs w:val="17"/>
              </w:rPr>
              <w:t>Telephone</w:t>
            </w:r>
          </w:p>
        </w:tc>
        <w:tc>
          <w:tcPr>
            <w:tcW w:w="1170" w:type="dxa"/>
            <w:shd w:val="clear" w:color="auto" w:fill="C0C0C0"/>
            <w:vAlign w:val="center"/>
          </w:tcPr>
          <w:p w:rsidR="00AD1B3B" w:rsidRPr="006D1E04" w:rsidRDefault="00AD1B3B" w:rsidP="00B137AD">
            <w:pPr>
              <w:ind w:left="-18" w:right="-108"/>
              <w:jc w:val="center"/>
              <w:rPr>
                <w:rFonts w:ascii="Candara" w:hAnsi="Candara"/>
                <w:b/>
                <w:sz w:val="17"/>
                <w:szCs w:val="17"/>
              </w:rPr>
            </w:pPr>
            <w:r w:rsidRPr="006D1E04">
              <w:rPr>
                <w:rFonts w:ascii="Candara" w:hAnsi="Candara"/>
                <w:b/>
                <w:sz w:val="17"/>
                <w:szCs w:val="17"/>
              </w:rPr>
              <w:t xml:space="preserve">Fax </w:t>
            </w:r>
          </w:p>
        </w:tc>
        <w:tc>
          <w:tcPr>
            <w:tcW w:w="3150" w:type="dxa"/>
            <w:shd w:val="clear" w:color="auto" w:fill="C0C0C0"/>
            <w:vAlign w:val="center"/>
          </w:tcPr>
          <w:p w:rsidR="00AD1B3B" w:rsidRPr="006D1E04" w:rsidRDefault="00AD1B3B" w:rsidP="00623BCC">
            <w:pPr>
              <w:ind w:left="-25"/>
              <w:jc w:val="center"/>
              <w:rPr>
                <w:rFonts w:ascii="Candara" w:hAnsi="Candara"/>
                <w:b/>
                <w:sz w:val="17"/>
                <w:szCs w:val="17"/>
              </w:rPr>
            </w:pPr>
            <w:r w:rsidRPr="006D1E04">
              <w:rPr>
                <w:rFonts w:ascii="Candara" w:hAnsi="Candara"/>
                <w:b/>
                <w:sz w:val="17"/>
                <w:szCs w:val="17"/>
              </w:rPr>
              <w:t>E-mail</w:t>
            </w:r>
          </w:p>
        </w:tc>
      </w:tr>
      <w:tr w:rsidR="00FA764A" w:rsidRPr="003B1D5D" w:rsidTr="003B1D5D">
        <w:trPr>
          <w:trHeight w:val="576"/>
        </w:trPr>
        <w:tc>
          <w:tcPr>
            <w:tcW w:w="1710" w:type="dxa"/>
            <w:vAlign w:val="center"/>
          </w:tcPr>
          <w:p w:rsidR="00FA764A" w:rsidRPr="003B1D5D" w:rsidRDefault="00FA764A" w:rsidP="003D08D1">
            <w:pPr>
              <w:ind w:left="-18"/>
              <w:rPr>
                <w:rFonts w:ascii="Candara" w:hAnsi="Candara"/>
                <w:sz w:val="17"/>
                <w:szCs w:val="17"/>
              </w:rPr>
            </w:pPr>
            <w:r w:rsidRPr="003B1D5D">
              <w:rPr>
                <w:rFonts w:ascii="Candara" w:hAnsi="Candara"/>
                <w:sz w:val="17"/>
                <w:szCs w:val="17"/>
              </w:rPr>
              <w:t xml:space="preserve">Air </w:t>
            </w:r>
            <w:proofErr w:type="spellStart"/>
            <w:r w:rsidRPr="003B1D5D">
              <w:rPr>
                <w:rFonts w:ascii="Candara" w:hAnsi="Candara"/>
                <w:sz w:val="17"/>
                <w:szCs w:val="17"/>
              </w:rPr>
              <w:t>Liquide</w:t>
            </w:r>
            <w:proofErr w:type="spellEnd"/>
          </w:p>
        </w:tc>
        <w:tc>
          <w:tcPr>
            <w:tcW w:w="900" w:type="dxa"/>
            <w:vAlign w:val="center"/>
          </w:tcPr>
          <w:p w:rsidR="00FA764A" w:rsidRPr="003B1D5D" w:rsidRDefault="00FA764A" w:rsidP="003D08D1">
            <w:pPr>
              <w:ind w:left="-18"/>
              <w:rPr>
                <w:rFonts w:ascii="Candara" w:hAnsi="Candara"/>
                <w:sz w:val="17"/>
                <w:szCs w:val="17"/>
              </w:rPr>
            </w:pPr>
            <w:r w:rsidRPr="003B1D5D">
              <w:rPr>
                <w:rFonts w:ascii="Candara" w:hAnsi="Candara"/>
                <w:sz w:val="17"/>
                <w:szCs w:val="17"/>
              </w:rPr>
              <w:t>Jim</w:t>
            </w:r>
          </w:p>
        </w:tc>
        <w:tc>
          <w:tcPr>
            <w:tcW w:w="900" w:type="dxa"/>
            <w:vAlign w:val="center"/>
          </w:tcPr>
          <w:p w:rsidR="00FA764A" w:rsidRPr="003B1D5D" w:rsidRDefault="00FA764A" w:rsidP="00CD5301">
            <w:pPr>
              <w:ind w:left="-28" w:right="-108"/>
              <w:rPr>
                <w:rFonts w:ascii="Candara" w:hAnsi="Candara"/>
                <w:sz w:val="17"/>
                <w:szCs w:val="17"/>
              </w:rPr>
            </w:pPr>
            <w:r w:rsidRPr="003B1D5D">
              <w:rPr>
                <w:rFonts w:ascii="Candara" w:hAnsi="Candara"/>
                <w:sz w:val="17"/>
                <w:szCs w:val="17"/>
              </w:rPr>
              <w:t>Kruchka</w:t>
            </w:r>
          </w:p>
        </w:tc>
        <w:tc>
          <w:tcPr>
            <w:tcW w:w="1710" w:type="dxa"/>
            <w:vAlign w:val="center"/>
          </w:tcPr>
          <w:p w:rsidR="00FA764A" w:rsidRPr="003B1D5D" w:rsidRDefault="00FA764A" w:rsidP="003D08D1">
            <w:pPr>
              <w:rPr>
                <w:rFonts w:ascii="Candara" w:hAnsi="Candara"/>
                <w:sz w:val="17"/>
                <w:szCs w:val="17"/>
              </w:rPr>
            </w:pPr>
            <w:r w:rsidRPr="003B1D5D">
              <w:rPr>
                <w:rFonts w:ascii="Candara" w:hAnsi="Candara"/>
                <w:sz w:val="17"/>
                <w:szCs w:val="17"/>
              </w:rPr>
              <w:t>HSEQ Coordinator</w:t>
            </w:r>
          </w:p>
        </w:tc>
        <w:tc>
          <w:tcPr>
            <w:tcW w:w="1890" w:type="dxa"/>
            <w:vAlign w:val="center"/>
          </w:tcPr>
          <w:p w:rsidR="00FA764A" w:rsidRPr="003B1D5D" w:rsidRDefault="00FA764A" w:rsidP="003D08D1">
            <w:pPr>
              <w:rPr>
                <w:rFonts w:ascii="Candara" w:hAnsi="Candara"/>
                <w:sz w:val="17"/>
                <w:szCs w:val="17"/>
              </w:rPr>
            </w:pPr>
            <w:r w:rsidRPr="003B1D5D">
              <w:rPr>
                <w:rFonts w:ascii="Candara" w:hAnsi="Candara"/>
                <w:sz w:val="17"/>
                <w:szCs w:val="17"/>
              </w:rPr>
              <w:t>95 Birmingham St.</w:t>
            </w:r>
          </w:p>
        </w:tc>
        <w:tc>
          <w:tcPr>
            <w:tcW w:w="810" w:type="dxa"/>
            <w:vAlign w:val="center"/>
          </w:tcPr>
          <w:p w:rsidR="00FA764A" w:rsidRPr="003B1D5D" w:rsidRDefault="00FA764A" w:rsidP="00623BCC">
            <w:pPr>
              <w:ind w:left="-72" w:right="-72"/>
              <w:jc w:val="center"/>
              <w:rPr>
                <w:rFonts w:ascii="Candara" w:hAnsi="Candara"/>
                <w:sz w:val="17"/>
                <w:szCs w:val="17"/>
              </w:rPr>
            </w:pPr>
            <w:r w:rsidRPr="003B1D5D">
              <w:rPr>
                <w:rFonts w:ascii="Candara" w:hAnsi="Candara"/>
                <w:sz w:val="17"/>
                <w:szCs w:val="17"/>
              </w:rPr>
              <w:t>Hamilton</w:t>
            </w:r>
          </w:p>
        </w:tc>
        <w:tc>
          <w:tcPr>
            <w:tcW w:w="540" w:type="dxa"/>
            <w:vAlign w:val="center"/>
          </w:tcPr>
          <w:p w:rsidR="00FA764A" w:rsidRPr="003B1D5D" w:rsidRDefault="00FA764A" w:rsidP="003D08D1">
            <w:pPr>
              <w:jc w:val="center"/>
              <w:rPr>
                <w:rFonts w:ascii="Candara" w:hAnsi="Candara"/>
                <w:sz w:val="17"/>
                <w:szCs w:val="17"/>
              </w:rPr>
            </w:pPr>
            <w:r w:rsidRPr="003B1D5D">
              <w:rPr>
                <w:rFonts w:ascii="Candara" w:hAnsi="Candara"/>
                <w:sz w:val="17"/>
                <w:szCs w:val="17"/>
              </w:rPr>
              <w:t>ON</w:t>
            </w:r>
          </w:p>
        </w:tc>
        <w:tc>
          <w:tcPr>
            <w:tcW w:w="810" w:type="dxa"/>
            <w:vAlign w:val="center"/>
          </w:tcPr>
          <w:p w:rsidR="00FA764A" w:rsidRPr="003B1D5D" w:rsidRDefault="00FA764A" w:rsidP="00B137AD">
            <w:pPr>
              <w:ind w:right="-108"/>
              <w:rPr>
                <w:rFonts w:ascii="Candara" w:hAnsi="Candara"/>
                <w:sz w:val="17"/>
                <w:szCs w:val="17"/>
              </w:rPr>
            </w:pPr>
            <w:r w:rsidRPr="003B1D5D">
              <w:rPr>
                <w:rFonts w:ascii="Candara" w:hAnsi="Candara"/>
                <w:sz w:val="17"/>
                <w:szCs w:val="17"/>
              </w:rPr>
              <w:t>L8L 6W6</w:t>
            </w:r>
          </w:p>
        </w:tc>
        <w:tc>
          <w:tcPr>
            <w:tcW w:w="1260" w:type="dxa"/>
            <w:vAlign w:val="center"/>
          </w:tcPr>
          <w:p w:rsidR="00FA764A" w:rsidRPr="000D2E55" w:rsidRDefault="00FA764A" w:rsidP="00392C45">
            <w:pPr>
              <w:ind w:right="-108"/>
              <w:rPr>
                <w:rFonts w:ascii="Candara" w:hAnsi="Candara"/>
                <w:sz w:val="17"/>
                <w:szCs w:val="17"/>
              </w:rPr>
            </w:pPr>
            <w:r w:rsidRPr="000D2E55">
              <w:rPr>
                <w:rFonts w:ascii="Candara" w:hAnsi="Candara"/>
                <w:sz w:val="17"/>
                <w:szCs w:val="17"/>
              </w:rPr>
              <w:t>905-547-</w:t>
            </w:r>
            <w:r>
              <w:rPr>
                <w:rFonts w:ascii="Candara" w:hAnsi="Candara"/>
                <w:sz w:val="17"/>
                <w:szCs w:val="17"/>
              </w:rPr>
              <w:t>9522</w:t>
            </w:r>
          </w:p>
        </w:tc>
        <w:tc>
          <w:tcPr>
            <w:tcW w:w="1170" w:type="dxa"/>
            <w:vAlign w:val="center"/>
          </w:tcPr>
          <w:p w:rsidR="00FA764A" w:rsidRPr="003B1D5D" w:rsidRDefault="00FA764A" w:rsidP="00CD5301">
            <w:pPr>
              <w:ind w:left="-18" w:right="-108"/>
              <w:rPr>
                <w:rFonts w:ascii="Candara" w:hAnsi="Candara"/>
                <w:sz w:val="17"/>
                <w:szCs w:val="17"/>
              </w:rPr>
            </w:pPr>
            <w:r w:rsidRPr="000D2E55">
              <w:rPr>
                <w:rFonts w:ascii="Candara" w:hAnsi="Candara"/>
                <w:sz w:val="17"/>
                <w:szCs w:val="17"/>
              </w:rPr>
              <w:t>905-547-2733</w:t>
            </w:r>
          </w:p>
        </w:tc>
        <w:tc>
          <w:tcPr>
            <w:tcW w:w="3150" w:type="dxa"/>
            <w:tcMar>
              <w:left w:w="115" w:type="dxa"/>
              <w:right w:w="115" w:type="dxa"/>
            </w:tcMar>
            <w:vAlign w:val="center"/>
          </w:tcPr>
          <w:p w:rsidR="00FA764A" w:rsidRPr="003B1D5D" w:rsidRDefault="00FA764A" w:rsidP="00623BCC">
            <w:pPr>
              <w:ind w:left="-25"/>
              <w:rPr>
                <w:rFonts w:ascii="Candara" w:hAnsi="Candara"/>
                <w:color w:val="000000"/>
                <w:sz w:val="17"/>
                <w:szCs w:val="17"/>
              </w:rPr>
            </w:pPr>
            <w:r w:rsidRPr="003B1D5D">
              <w:rPr>
                <w:rFonts w:ascii="Candara" w:hAnsi="Candara" w:cs="Tahoma"/>
                <w:color w:val="000000"/>
                <w:sz w:val="17"/>
                <w:szCs w:val="17"/>
              </w:rPr>
              <w:t>Jim.Kruchka@airliquide.com</w:t>
            </w:r>
          </w:p>
        </w:tc>
      </w:tr>
      <w:tr w:rsidR="00623BCC" w:rsidRPr="003B1D5D" w:rsidTr="003B1D5D">
        <w:trPr>
          <w:trHeight w:val="576"/>
        </w:trPr>
        <w:tc>
          <w:tcPr>
            <w:tcW w:w="1710" w:type="dxa"/>
            <w:vAlign w:val="center"/>
          </w:tcPr>
          <w:p w:rsidR="00CE5366" w:rsidRPr="003B1D5D" w:rsidRDefault="00CE5366" w:rsidP="00D42F3F">
            <w:pPr>
              <w:rPr>
                <w:rFonts w:ascii="Candara" w:hAnsi="Candara"/>
                <w:sz w:val="17"/>
                <w:szCs w:val="17"/>
              </w:rPr>
            </w:pPr>
            <w:r w:rsidRPr="003B1D5D">
              <w:rPr>
                <w:rFonts w:ascii="Candara" w:hAnsi="Candara"/>
                <w:sz w:val="17"/>
                <w:szCs w:val="17"/>
              </w:rPr>
              <w:t>ArcelorMittal Dofasco Inc.</w:t>
            </w:r>
          </w:p>
        </w:tc>
        <w:tc>
          <w:tcPr>
            <w:tcW w:w="900" w:type="dxa"/>
            <w:vAlign w:val="center"/>
          </w:tcPr>
          <w:p w:rsidR="00CE5366" w:rsidRPr="003B1D5D" w:rsidRDefault="00CE5366" w:rsidP="00D42F3F">
            <w:pPr>
              <w:ind w:left="-18"/>
              <w:rPr>
                <w:rFonts w:ascii="Candara" w:hAnsi="Candara"/>
                <w:sz w:val="17"/>
                <w:szCs w:val="17"/>
              </w:rPr>
            </w:pPr>
            <w:r w:rsidRPr="003B1D5D">
              <w:rPr>
                <w:rFonts w:ascii="Candara" w:hAnsi="Candara"/>
                <w:sz w:val="17"/>
                <w:szCs w:val="17"/>
              </w:rPr>
              <w:t>Mike</w:t>
            </w:r>
          </w:p>
        </w:tc>
        <w:tc>
          <w:tcPr>
            <w:tcW w:w="900" w:type="dxa"/>
            <w:vAlign w:val="center"/>
          </w:tcPr>
          <w:p w:rsidR="00CE5366" w:rsidRPr="003B1D5D" w:rsidRDefault="00CE5366" w:rsidP="00D42F3F">
            <w:pPr>
              <w:ind w:left="-18"/>
              <w:rPr>
                <w:rFonts w:ascii="Candara" w:hAnsi="Candara"/>
                <w:sz w:val="17"/>
                <w:szCs w:val="17"/>
              </w:rPr>
            </w:pPr>
            <w:r w:rsidRPr="003B1D5D">
              <w:rPr>
                <w:rFonts w:ascii="Candara" w:hAnsi="Candara"/>
                <w:sz w:val="17"/>
                <w:szCs w:val="17"/>
              </w:rPr>
              <w:t xml:space="preserve"> Brown</w:t>
            </w:r>
          </w:p>
        </w:tc>
        <w:tc>
          <w:tcPr>
            <w:tcW w:w="1710" w:type="dxa"/>
            <w:vAlign w:val="center"/>
          </w:tcPr>
          <w:p w:rsidR="00CE5366" w:rsidRPr="003B1D5D" w:rsidRDefault="00CE5366" w:rsidP="00D42F3F">
            <w:pPr>
              <w:ind w:left="-18"/>
              <w:rPr>
                <w:rFonts w:ascii="Candara" w:hAnsi="Candara"/>
                <w:sz w:val="17"/>
                <w:szCs w:val="17"/>
              </w:rPr>
            </w:pPr>
            <w:r w:rsidRPr="003B1D5D">
              <w:rPr>
                <w:rFonts w:ascii="Candara" w:hAnsi="Candara"/>
                <w:sz w:val="17"/>
                <w:szCs w:val="17"/>
              </w:rPr>
              <w:t>Senior Environmental Specialist</w:t>
            </w:r>
          </w:p>
        </w:tc>
        <w:tc>
          <w:tcPr>
            <w:tcW w:w="1890" w:type="dxa"/>
            <w:vAlign w:val="center"/>
          </w:tcPr>
          <w:p w:rsidR="00CE5366" w:rsidRPr="003B1D5D" w:rsidRDefault="00CE5366" w:rsidP="00CE5366">
            <w:pPr>
              <w:ind w:left="-18" w:right="-108"/>
              <w:rPr>
                <w:rFonts w:ascii="Candara" w:hAnsi="Candara"/>
                <w:sz w:val="17"/>
                <w:szCs w:val="17"/>
              </w:rPr>
            </w:pPr>
            <w:r w:rsidRPr="003B1D5D">
              <w:rPr>
                <w:rFonts w:ascii="Candara" w:hAnsi="Candara"/>
                <w:sz w:val="17"/>
                <w:szCs w:val="17"/>
              </w:rPr>
              <w:t>1330 Burlington St</w:t>
            </w:r>
            <w:r w:rsidR="008B2FEB" w:rsidRPr="003B1D5D">
              <w:rPr>
                <w:rFonts w:ascii="Candara" w:hAnsi="Candara"/>
                <w:sz w:val="17"/>
                <w:szCs w:val="17"/>
              </w:rPr>
              <w:t>.</w:t>
            </w:r>
            <w:r w:rsidRPr="003B1D5D">
              <w:rPr>
                <w:rFonts w:ascii="Candara" w:hAnsi="Candara"/>
                <w:sz w:val="17"/>
                <w:szCs w:val="17"/>
              </w:rPr>
              <w:t xml:space="preserve"> E.</w:t>
            </w:r>
          </w:p>
          <w:p w:rsidR="00CE5366" w:rsidRPr="003B1D5D" w:rsidRDefault="00CE5366" w:rsidP="00CE5366">
            <w:pPr>
              <w:rPr>
                <w:rFonts w:ascii="Candara" w:hAnsi="Candara"/>
                <w:sz w:val="17"/>
                <w:szCs w:val="17"/>
              </w:rPr>
            </w:pPr>
            <w:r w:rsidRPr="003B1D5D">
              <w:rPr>
                <w:rFonts w:ascii="Candara" w:hAnsi="Candara"/>
                <w:sz w:val="17"/>
                <w:szCs w:val="17"/>
              </w:rPr>
              <w:t>P.0. Box 2460</w:t>
            </w:r>
          </w:p>
        </w:tc>
        <w:tc>
          <w:tcPr>
            <w:tcW w:w="810" w:type="dxa"/>
            <w:vAlign w:val="center"/>
          </w:tcPr>
          <w:p w:rsidR="00CE5366" w:rsidRPr="003B1D5D" w:rsidRDefault="00CE5366" w:rsidP="00623BCC">
            <w:pPr>
              <w:ind w:left="-72" w:right="-72"/>
              <w:jc w:val="center"/>
              <w:rPr>
                <w:rFonts w:ascii="Candara" w:hAnsi="Candara"/>
                <w:sz w:val="17"/>
                <w:szCs w:val="17"/>
              </w:rPr>
            </w:pPr>
            <w:r w:rsidRPr="003B1D5D">
              <w:rPr>
                <w:rFonts w:ascii="Candara" w:hAnsi="Candara"/>
                <w:sz w:val="17"/>
                <w:szCs w:val="17"/>
              </w:rPr>
              <w:t>Hamilton</w:t>
            </w:r>
          </w:p>
        </w:tc>
        <w:tc>
          <w:tcPr>
            <w:tcW w:w="540" w:type="dxa"/>
            <w:vAlign w:val="center"/>
          </w:tcPr>
          <w:p w:rsidR="00CE5366" w:rsidRPr="003B1D5D" w:rsidRDefault="00CE5366" w:rsidP="00D42F3F">
            <w:pPr>
              <w:jc w:val="center"/>
              <w:rPr>
                <w:rFonts w:ascii="Candara" w:hAnsi="Candara"/>
                <w:sz w:val="17"/>
                <w:szCs w:val="17"/>
              </w:rPr>
            </w:pPr>
            <w:r w:rsidRPr="003B1D5D">
              <w:rPr>
                <w:rFonts w:ascii="Candara" w:hAnsi="Candara"/>
                <w:sz w:val="17"/>
                <w:szCs w:val="17"/>
              </w:rPr>
              <w:t>ON</w:t>
            </w:r>
          </w:p>
        </w:tc>
        <w:tc>
          <w:tcPr>
            <w:tcW w:w="810" w:type="dxa"/>
            <w:vAlign w:val="center"/>
          </w:tcPr>
          <w:p w:rsidR="00CE5366" w:rsidRPr="003B1D5D" w:rsidRDefault="00CE5366" w:rsidP="00D42F3F">
            <w:pPr>
              <w:ind w:right="-108"/>
              <w:rPr>
                <w:rFonts w:ascii="Candara" w:hAnsi="Candara"/>
                <w:sz w:val="17"/>
                <w:szCs w:val="17"/>
              </w:rPr>
            </w:pPr>
            <w:r w:rsidRPr="003B1D5D">
              <w:rPr>
                <w:rFonts w:ascii="Candara" w:hAnsi="Candara"/>
                <w:sz w:val="17"/>
                <w:szCs w:val="17"/>
              </w:rPr>
              <w:t>L8N 3J5</w:t>
            </w:r>
          </w:p>
        </w:tc>
        <w:tc>
          <w:tcPr>
            <w:tcW w:w="1260" w:type="dxa"/>
            <w:vAlign w:val="center"/>
          </w:tcPr>
          <w:p w:rsidR="00CE5366" w:rsidRPr="003B1D5D" w:rsidRDefault="00CE5366" w:rsidP="00D42F3F">
            <w:pPr>
              <w:rPr>
                <w:rFonts w:ascii="Candara" w:hAnsi="Candara"/>
                <w:sz w:val="17"/>
                <w:szCs w:val="17"/>
              </w:rPr>
            </w:pPr>
            <w:r w:rsidRPr="003B1D5D">
              <w:rPr>
                <w:rFonts w:ascii="Candara" w:hAnsi="Candara"/>
                <w:sz w:val="17"/>
                <w:szCs w:val="17"/>
              </w:rPr>
              <w:t>905-548-7200</w:t>
            </w:r>
          </w:p>
          <w:p w:rsidR="00CE5366" w:rsidRPr="003B1D5D" w:rsidRDefault="00CE5366" w:rsidP="00D42F3F">
            <w:pPr>
              <w:rPr>
                <w:rFonts w:ascii="Candara" w:hAnsi="Candara"/>
                <w:sz w:val="17"/>
                <w:szCs w:val="17"/>
              </w:rPr>
            </w:pPr>
            <w:r w:rsidRPr="003B1D5D">
              <w:rPr>
                <w:rFonts w:ascii="Candara" w:hAnsi="Candara"/>
                <w:sz w:val="17"/>
                <w:szCs w:val="17"/>
              </w:rPr>
              <w:t>X 4193</w:t>
            </w:r>
          </w:p>
        </w:tc>
        <w:tc>
          <w:tcPr>
            <w:tcW w:w="1170" w:type="dxa"/>
            <w:vAlign w:val="center"/>
          </w:tcPr>
          <w:p w:rsidR="00CE5366" w:rsidRPr="003B1D5D" w:rsidRDefault="00CE5366" w:rsidP="00F95475">
            <w:pPr>
              <w:ind w:right="-108"/>
              <w:rPr>
                <w:rFonts w:ascii="Candara" w:hAnsi="Candara"/>
                <w:sz w:val="17"/>
                <w:szCs w:val="17"/>
              </w:rPr>
            </w:pPr>
            <w:r w:rsidRPr="003B1D5D">
              <w:rPr>
                <w:rFonts w:ascii="Candara" w:hAnsi="Candara"/>
                <w:sz w:val="17"/>
                <w:szCs w:val="17"/>
              </w:rPr>
              <w:t>905-548-</w:t>
            </w:r>
            <w:r w:rsidR="00F95475" w:rsidRPr="003B1D5D">
              <w:rPr>
                <w:rFonts w:ascii="Candara" w:hAnsi="Candara"/>
                <w:sz w:val="17"/>
                <w:szCs w:val="17"/>
              </w:rPr>
              <w:t>4574</w:t>
            </w:r>
          </w:p>
        </w:tc>
        <w:tc>
          <w:tcPr>
            <w:tcW w:w="3150" w:type="dxa"/>
            <w:tcMar>
              <w:left w:w="115" w:type="dxa"/>
              <w:right w:w="115" w:type="dxa"/>
            </w:tcMar>
            <w:vAlign w:val="center"/>
          </w:tcPr>
          <w:p w:rsidR="00CE5366" w:rsidRPr="003B1D5D" w:rsidRDefault="00CE5366" w:rsidP="00623BCC">
            <w:pPr>
              <w:ind w:left="-25" w:right="-108"/>
              <w:rPr>
                <w:rFonts w:ascii="Candara" w:hAnsi="Candara"/>
                <w:sz w:val="17"/>
                <w:szCs w:val="17"/>
              </w:rPr>
            </w:pPr>
            <w:r w:rsidRPr="003B1D5D">
              <w:rPr>
                <w:rFonts w:ascii="Candara" w:hAnsi="Candara" w:cs="Tahoma"/>
                <w:sz w:val="17"/>
                <w:szCs w:val="17"/>
              </w:rPr>
              <w:t>michael.brown@arcelormittal.com</w:t>
            </w:r>
          </w:p>
        </w:tc>
      </w:tr>
      <w:tr w:rsidR="00781F83" w:rsidRPr="003B1D5D" w:rsidTr="003B1D5D">
        <w:trPr>
          <w:trHeight w:val="576"/>
        </w:trPr>
        <w:tc>
          <w:tcPr>
            <w:tcW w:w="1710" w:type="dxa"/>
            <w:vAlign w:val="center"/>
          </w:tcPr>
          <w:p w:rsidR="00781F83" w:rsidRPr="003B1D5D" w:rsidRDefault="00550528" w:rsidP="00781F83">
            <w:pPr>
              <w:rPr>
                <w:rFonts w:ascii="Candara" w:hAnsi="Candara"/>
                <w:sz w:val="17"/>
                <w:szCs w:val="17"/>
              </w:rPr>
            </w:pPr>
            <w:r w:rsidRPr="007D07A5">
              <w:rPr>
                <w:rFonts w:ascii="Candara" w:hAnsi="Candara"/>
                <w:bCs/>
                <w:sz w:val="19"/>
                <w:szCs w:val="19"/>
              </w:rPr>
              <w:t xml:space="preserve">ArcelorMittal </w:t>
            </w:r>
            <w:r>
              <w:rPr>
                <w:rFonts w:ascii="Candara" w:hAnsi="Candara"/>
                <w:bCs/>
                <w:sz w:val="19"/>
                <w:szCs w:val="19"/>
              </w:rPr>
              <w:t xml:space="preserve">Long Products Canada - </w:t>
            </w:r>
            <w:r w:rsidRPr="007D07A5">
              <w:rPr>
                <w:rFonts w:ascii="Candara" w:hAnsi="Candara"/>
                <w:bCs/>
                <w:sz w:val="19"/>
                <w:szCs w:val="19"/>
              </w:rPr>
              <w:t>Hamilton East</w:t>
            </w:r>
          </w:p>
        </w:tc>
        <w:tc>
          <w:tcPr>
            <w:tcW w:w="900" w:type="dxa"/>
            <w:vAlign w:val="center"/>
          </w:tcPr>
          <w:p w:rsidR="00781F83" w:rsidRPr="003B1D5D" w:rsidRDefault="00781F83" w:rsidP="00D42F3F">
            <w:pPr>
              <w:ind w:left="-18"/>
              <w:rPr>
                <w:rFonts w:ascii="Candara" w:hAnsi="Candara"/>
                <w:sz w:val="17"/>
                <w:szCs w:val="17"/>
              </w:rPr>
            </w:pPr>
            <w:r>
              <w:rPr>
                <w:rFonts w:ascii="Candara" w:hAnsi="Candara"/>
                <w:sz w:val="17"/>
                <w:szCs w:val="17"/>
              </w:rPr>
              <w:t>Guillermo</w:t>
            </w:r>
          </w:p>
        </w:tc>
        <w:tc>
          <w:tcPr>
            <w:tcW w:w="900" w:type="dxa"/>
            <w:vAlign w:val="center"/>
          </w:tcPr>
          <w:p w:rsidR="00781F83" w:rsidRPr="003B1D5D" w:rsidRDefault="00781F83" w:rsidP="00D42F3F">
            <w:pPr>
              <w:ind w:left="-18"/>
              <w:rPr>
                <w:rFonts w:ascii="Candara" w:hAnsi="Candara"/>
                <w:sz w:val="17"/>
                <w:szCs w:val="17"/>
              </w:rPr>
            </w:pPr>
            <w:r>
              <w:rPr>
                <w:rFonts w:ascii="Candara" w:hAnsi="Candara"/>
                <w:sz w:val="17"/>
                <w:szCs w:val="17"/>
              </w:rPr>
              <w:t>Jorquera</w:t>
            </w:r>
          </w:p>
        </w:tc>
        <w:tc>
          <w:tcPr>
            <w:tcW w:w="1710" w:type="dxa"/>
            <w:vAlign w:val="center"/>
          </w:tcPr>
          <w:p w:rsidR="00781F83" w:rsidRPr="003B1D5D" w:rsidRDefault="00781F83" w:rsidP="00781F83">
            <w:pPr>
              <w:ind w:left="-18"/>
              <w:rPr>
                <w:rFonts w:ascii="Candara" w:hAnsi="Candara"/>
                <w:sz w:val="17"/>
                <w:szCs w:val="17"/>
              </w:rPr>
            </w:pPr>
            <w:r w:rsidRPr="003B1D5D">
              <w:rPr>
                <w:rFonts w:ascii="Candara" w:hAnsi="Candara"/>
                <w:sz w:val="17"/>
                <w:szCs w:val="17"/>
              </w:rPr>
              <w:t>Manager -  Environment</w:t>
            </w:r>
            <w:r>
              <w:rPr>
                <w:rFonts w:ascii="Candara" w:hAnsi="Candara"/>
                <w:sz w:val="17"/>
                <w:szCs w:val="17"/>
              </w:rPr>
              <w:t xml:space="preserve"> and</w:t>
            </w:r>
            <w:r w:rsidRPr="003B1D5D">
              <w:rPr>
                <w:rFonts w:ascii="Candara" w:hAnsi="Candara"/>
                <w:sz w:val="17"/>
                <w:szCs w:val="17"/>
              </w:rPr>
              <w:t xml:space="preserve"> </w:t>
            </w:r>
            <w:r>
              <w:rPr>
                <w:rFonts w:ascii="Candara" w:hAnsi="Candara"/>
                <w:sz w:val="17"/>
                <w:szCs w:val="17"/>
              </w:rPr>
              <w:t>Continuous Improvement</w:t>
            </w:r>
          </w:p>
        </w:tc>
        <w:tc>
          <w:tcPr>
            <w:tcW w:w="1890" w:type="dxa"/>
            <w:vAlign w:val="center"/>
          </w:tcPr>
          <w:p w:rsidR="00781F83" w:rsidRPr="003B1D5D" w:rsidRDefault="00781F83" w:rsidP="00734CF8">
            <w:pPr>
              <w:rPr>
                <w:rFonts w:ascii="Candara" w:hAnsi="Candara"/>
                <w:sz w:val="17"/>
                <w:szCs w:val="17"/>
              </w:rPr>
            </w:pPr>
            <w:r w:rsidRPr="003B1D5D">
              <w:rPr>
                <w:rFonts w:ascii="Candara" w:hAnsi="Candara"/>
                <w:sz w:val="17"/>
                <w:szCs w:val="17"/>
              </w:rPr>
              <w:t xml:space="preserve">690 </w:t>
            </w:r>
            <w:proofErr w:type="spellStart"/>
            <w:r w:rsidRPr="003B1D5D">
              <w:rPr>
                <w:rFonts w:ascii="Candara" w:hAnsi="Candara"/>
                <w:sz w:val="17"/>
                <w:szCs w:val="17"/>
              </w:rPr>
              <w:t>Strathearne</w:t>
            </w:r>
            <w:proofErr w:type="spellEnd"/>
            <w:r w:rsidRPr="003B1D5D">
              <w:rPr>
                <w:rFonts w:ascii="Candara" w:hAnsi="Candara"/>
                <w:sz w:val="17"/>
                <w:szCs w:val="17"/>
              </w:rPr>
              <w:t xml:space="preserve"> Ave. N</w:t>
            </w:r>
          </w:p>
        </w:tc>
        <w:tc>
          <w:tcPr>
            <w:tcW w:w="810" w:type="dxa"/>
            <w:vAlign w:val="center"/>
          </w:tcPr>
          <w:p w:rsidR="00781F83" w:rsidRPr="003B1D5D" w:rsidRDefault="00781F83" w:rsidP="00623BCC">
            <w:pPr>
              <w:ind w:left="-72" w:right="-72"/>
              <w:jc w:val="center"/>
              <w:rPr>
                <w:rFonts w:ascii="Candara" w:hAnsi="Candara"/>
                <w:sz w:val="17"/>
                <w:szCs w:val="17"/>
              </w:rPr>
            </w:pPr>
            <w:r w:rsidRPr="003B1D5D">
              <w:rPr>
                <w:rFonts w:ascii="Candara" w:hAnsi="Candara"/>
                <w:sz w:val="17"/>
                <w:szCs w:val="17"/>
              </w:rPr>
              <w:t>Hamilton</w:t>
            </w:r>
          </w:p>
        </w:tc>
        <w:tc>
          <w:tcPr>
            <w:tcW w:w="540" w:type="dxa"/>
            <w:vAlign w:val="center"/>
          </w:tcPr>
          <w:p w:rsidR="00781F83" w:rsidRPr="003B1D5D" w:rsidRDefault="00781F83" w:rsidP="00D42F3F">
            <w:pPr>
              <w:jc w:val="center"/>
              <w:rPr>
                <w:rFonts w:ascii="Candara" w:hAnsi="Candara"/>
                <w:sz w:val="17"/>
                <w:szCs w:val="17"/>
              </w:rPr>
            </w:pPr>
            <w:r w:rsidRPr="003B1D5D">
              <w:rPr>
                <w:rFonts w:ascii="Candara" w:hAnsi="Candara"/>
                <w:sz w:val="17"/>
                <w:szCs w:val="17"/>
              </w:rPr>
              <w:t>ON</w:t>
            </w:r>
          </w:p>
        </w:tc>
        <w:tc>
          <w:tcPr>
            <w:tcW w:w="810" w:type="dxa"/>
            <w:vAlign w:val="center"/>
          </w:tcPr>
          <w:p w:rsidR="00781F83" w:rsidRPr="003B1D5D" w:rsidRDefault="00781F83" w:rsidP="00734CF8">
            <w:pPr>
              <w:ind w:right="-108"/>
              <w:rPr>
                <w:rFonts w:ascii="Candara" w:hAnsi="Candara"/>
                <w:sz w:val="17"/>
                <w:szCs w:val="17"/>
              </w:rPr>
            </w:pPr>
            <w:r w:rsidRPr="003B1D5D">
              <w:rPr>
                <w:rFonts w:ascii="Candara" w:hAnsi="Candara"/>
                <w:sz w:val="17"/>
                <w:szCs w:val="17"/>
              </w:rPr>
              <w:t>L8H 7N8</w:t>
            </w:r>
          </w:p>
        </w:tc>
        <w:tc>
          <w:tcPr>
            <w:tcW w:w="1260" w:type="dxa"/>
            <w:vAlign w:val="center"/>
          </w:tcPr>
          <w:p w:rsidR="00781F83" w:rsidRPr="003B1D5D" w:rsidRDefault="00781F83" w:rsidP="00734CF8">
            <w:pPr>
              <w:rPr>
                <w:rFonts w:ascii="Candara" w:hAnsi="Candara"/>
                <w:sz w:val="17"/>
                <w:szCs w:val="17"/>
              </w:rPr>
            </w:pPr>
            <w:r w:rsidRPr="003B1D5D">
              <w:rPr>
                <w:rFonts w:ascii="Candara" w:hAnsi="Candara"/>
                <w:sz w:val="17"/>
                <w:szCs w:val="17"/>
              </w:rPr>
              <w:t xml:space="preserve">905-528-9473 </w:t>
            </w:r>
          </w:p>
          <w:p w:rsidR="00781F83" w:rsidRPr="003B1D5D" w:rsidRDefault="00781F83" w:rsidP="00734CF8">
            <w:pPr>
              <w:rPr>
                <w:rFonts w:ascii="Candara" w:hAnsi="Candara"/>
                <w:sz w:val="17"/>
                <w:szCs w:val="17"/>
              </w:rPr>
            </w:pPr>
            <w:r w:rsidRPr="003B1D5D">
              <w:rPr>
                <w:rFonts w:ascii="Candara" w:hAnsi="Candara"/>
                <w:sz w:val="17"/>
                <w:szCs w:val="17"/>
              </w:rPr>
              <w:t>x 6831</w:t>
            </w:r>
          </w:p>
        </w:tc>
        <w:tc>
          <w:tcPr>
            <w:tcW w:w="1170" w:type="dxa"/>
            <w:vAlign w:val="center"/>
          </w:tcPr>
          <w:p w:rsidR="00781F83" w:rsidRPr="003B1D5D" w:rsidRDefault="00781F83" w:rsidP="00734CF8">
            <w:pPr>
              <w:ind w:left="-18" w:right="-108"/>
              <w:rPr>
                <w:rFonts w:ascii="Candara" w:hAnsi="Candara"/>
                <w:sz w:val="17"/>
                <w:szCs w:val="17"/>
              </w:rPr>
            </w:pPr>
          </w:p>
        </w:tc>
        <w:tc>
          <w:tcPr>
            <w:tcW w:w="3150" w:type="dxa"/>
            <w:tcMar>
              <w:left w:w="115" w:type="dxa"/>
              <w:right w:w="115" w:type="dxa"/>
            </w:tcMar>
            <w:vAlign w:val="center"/>
          </w:tcPr>
          <w:p w:rsidR="00781F83" w:rsidRPr="003B1D5D" w:rsidRDefault="00781F83" w:rsidP="00734CF8">
            <w:pPr>
              <w:ind w:right="-108"/>
              <w:rPr>
                <w:rFonts w:ascii="Candara" w:hAnsi="Candara"/>
                <w:color w:val="000000"/>
                <w:sz w:val="17"/>
                <w:szCs w:val="17"/>
              </w:rPr>
            </w:pPr>
            <w:r w:rsidRPr="003B1D5D">
              <w:rPr>
                <w:rFonts w:ascii="Candara" w:hAnsi="Candara"/>
                <w:color w:val="000000"/>
                <w:sz w:val="17"/>
                <w:szCs w:val="17"/>
              </w:rPr>
              <w:t>guillermo.jorquera@arcelormittal.com</w:t>
            </w:r>
          </w:p>
        </w:tc>
      </w:tr>
      <w:tr w:rsidR="00781F83" w:rsidRPr="003B1D5D" w:rsidTr="003B1D5D">
        <w:trPr>
          <w:trHeight w:val="576"/>
        </w:trPr>
        <w:tc>
          <w:tcPr>
            <w:tcW w:w="1710" w:type="dxa"/>
            <w:vAlign w:val="center"/>
          </w:tcPr>
          <w:p w:rsidR="00781F83" w:rsidRPr="003B1D5D" w:rsidRDefault="00550528" w:rsidP="003D08D1">
            <w:pPr>
              <w:ind w:left="-18"/>
              <w:rPr>
                <w:rFonts w:ascii="Candara" w:hAnsi="Candara"/>
                <w:sz w:val="17"/>
                <w:szCs w:val="17"/>
              </w:rPr>
            </w:pPr>
            <w:r w:rsidRPr="007D07A5">
              <w:rPr>
                <w:rFonts w:ascii="Candara" w:hAnsi="Candara"/>
                <w:bCs/>
                <w:sz w:val="19"/>
                <w:szCs w:val="19"/>
              </w:rPr>
              <w:t xml:space="preserve">ArcelorMittal </w:t>
            </w:r>
            <w:r>
              <w:rPr>
                <w:rFonts w:ascii="Candara" w:hAnsi="Candara"/>
                <w:bCs/>
                <w:sz w:val="19"/>
                <w:szCs w:val="19"/>
              </w:rPr>
              <w:t xml:space="preserve">Long Products Canada - </w:t>
            </w:r>
            <w:r w:rsidRPr="007D07A5">
              <w:rPr>
                <w:rFonts w:ascii="Candara" w:hAnsi="Candara"/>
                <w:bCs/>
                <w:sz w:val="19"/>
                <w:szCs w:val="19"/>
              </w:rPr>
              <w:t>Hamilton East</w:t>
            </w:r>
          </w:p>
        </w:tc>
        <w:tc>
          <w:tcPr>
            <w:tcW w:w="900" w:type="dxa"/>
            <w:vAlign w:val="center"/>
          </w:tcPr>
          <w:p w:rsidR="00781F83" w:rsidRPr="003B1D5D" w:rsidRDefault="00781F83" w:rsidP="003D08D1">
            <w:pPr>
              <w:ind w:left="-18"/>
              <w:rPr>
                <w:rFonts w:ascii="Candara" w:hAnsi="Candara"/>
                <w:sz w:val="17"/>
                <w:szCs w:val="17"/>
              </w:rPr>
            </w:pPr>
            <w:r>
              <w:rPr>
                <w:rFonts w:ascii="Candara" w:hAnsi="Candara"/>
                <w:color w:val="000000"/>
                <w:sz w:val="17"/>
                <w:szCs w:val="17"/>
              </w:rPr>
              <w:t>Irene</w:t>
            </w:r>
          </w:p>
        </w:tc>
        <w:tc>
          <w:tcPr>
            <w:tcW w:w="900" w:type="dxa"/>
            <w:vAlign w:val="center"/>
          </w:tcPr>
          <w:p w:rsidR="00781F83" w:rsidRPr="003B1D5D" w:rsidRDefault="00781F83" w:rsidP="00CD5301">
            <w:pPr>
              <w:ind w:left="-28" w:right="-108"/>
              <w:rPr>
                <w:rFonts w:ascii="Candara" w:hAnsi="Candara"/>
                <w:sz w:val="17"/>
                <w:szCs w:val="17"/>
              </w:rPr>
            </w:pPr>
            <w:r>
              <w:rPr>
                <w:rFonts w:ascii="Candara" w:hAnsi="Candara"/>
                <w:color w:val="000000"/>
                <w:sz w:val="17"/>
                <w:szCs w:val="17"/>
              </w:rPr>
              <w:t>Boutilier</w:t>
            </w:r>
          </w:p>
        </w:tc>
        <w:tc>
          <w:tcPr>
            <w:tcW w:w="1710" w:type="dxa"/>
            <w:vAlign w:val="center"/>
          </w:tcPr>
          <w:p w:rsidR="00781F83" w:rsidRPr="003B1D5D" w:rsidRDefault="00781F83" w:rsidP="00781F83">
            <w:pPr>
              <w:rPr>
                <w:rFonts w:ascii="Candara" w:hAnsi="Candara"/>
                <w:sz w:val="17"/>
                <w:szCs w:val="17"/>
              </w:rPr>
            </w:pPr>
            <w:r w:rsidRPr="003B1D5D">
              <w:rPr>
                <w:rFonts w:ascii="Candara" w:hAnsi="Candara"/>
                <w:sz w:val="17"/>
                <w:szCs w:val="17"/>
              </w:rPr>
              <w:t xml:space="preserve">Environmental </w:t>
            </w:r>
            <w:r>
              <w:rPr>
                <w:rFonts w:ascii="Candara" w:hAnsi="Candara"/>
                <w:sz w:val="17"/>
                <w:szCs w:val="17"/>
              </w:rPr>
              <w:t>Health and Safety Specialist</w:t>
            </w:r>
          </w:p>
        </w:tc>
        <w:tc>
          <w:tcPr>
            <w:tcW w:w="1890" w:type="dxa"/>
            <w:vAlign w:val="center"/>
          </w:tcPr>
          <w:p w:rsidR="00781F83" w:rsidRPr="003B1D5D" w:rsidRDefault="00781F83" w:rsidP="003D08D1">
            <w:pPr>
              <w:rPr>
                <w:rFonts w:ascii="Candara" w:hAnsi="Candara"/>
                <w:sz w:val="17"/>
                <w:szCs w:val="17"/>
              </w:rPr>
            </w:pPr>
            <w:r w:rsidRPr="003B1D5D">
              <w:rPr>
                <w:rFonts w:ascii="Candara" w:hAnsi="Candara"/>
                <w:sz w:val="17"/>
                <w:szCs w:val="17"/>
              </w:rPr>
              <w:t xml:space="preserve">690 </w:t>
            </w:r>
            <w:proofErr w:type="spellStart"/>
            <w:r w:rsidRPr="003B1D5D">
              <w:rPr>
                <w:rFonts w:ascii="Candara" w:hAnsi="Candara"/>
                <w:sz w:val="17"/>
                <w:szCs w:val="17"/>
              </w:rPr>
              <w:t>Strathearne</w:t>
            </w:r>
            <w:proofErr w:type="spellEnd"/>
            <w:r w:rsidRPr="003B1D5D">
              <w:rPr>
                <w:rFonts w:ascii="Candara" w:hAnsi="Candara"/>
                <w:sz w:val="17"/>
                <w:szCs w:val="17"/>
              </w:rPr>
              <w:t xml:space="preserve"> Ave. N</w:t>
            </w:r>
          </w:p>
        </w:tc>
        <w:tc>
          <w:tcPr>
            <w:tcW w:w="810" w:type="dxa"/>
            <w:vAlign w:val="center"/>
          </w:tcPr>
          <w:p w:rsidR="00781F83" w:rsidRPr="003B1D5D" w:rsidRDefault="00781F83" w:rsidP="00623BCC">
            <w:pPr>
              <w:ind w:left="-72" w:right="-72"/>
              <w:jc w:val="center"/>
              <w:rPr>
                <w:rFonts w:ascii="Candara" w:hAnsi="Candara"/>
                <w:sz w:val="17"/>
                <w:szCs w:val="17"/>
              </w:rPr>
            </w:pPr>
            <w:r w:rsidRPr="003B1D5D">
              <w:rPr>
                <w:rFonts w:ascii="Candara" w:hAnsi="Candara"/>
                <w:sz w:val="17"/>
                <w:szCs w:val="17"/>
              </w:rPr>
              <w:t>Hamilton</w:t>
            </w:r>
          </w:p>
        </w:tc>
        <w:tc>
          <w:tcPr>
            <w:tcW w:w="540" w:type="dxa"/>
            <w:vAlign w:val="center"/>
          </w:tcPr>
          <w:p w:rsidR="00781F83" w:rsidRPr="003B1D5D" w:rsidRDefault="00781F83" w:rsidP="003D08D1">
            <w:pPr>
              <w:jc w:val="center"/>
              <w:rPr>
                <w:rFonts w:ascii="Candara" w:hAnsi="Candara"/>
                <w:sz w:val="17"/>
                <w:szCs w:val="17"/>
              </w:rPr>
            </w:pPr>
            <w:r w:rsidRPr="003B1D5D">
              <w:rPr>
                <w:rFonts w:ascii="Candara" w:hAnsi="Candara"/>
                <w:sz w:val="17"/>
                <w:szCs w:val="17"/>
              </w:rPr>
              <w:t>ON</w:t>
            </w:r>
          </w:p>
        </w:tc>
        <w:tc>
          <w:tcPr>
            <w:tcW w:w="810" w:type="dxa"/>
            <w:vAlign w:val="center"/>
          </w:tcPr>
          <w:p w:rsidR="00781F83" w:rsidRPr="003B1D5D" w:rsidRDefault="00781F83" w:rsidP="00B137AD">
            <w:pPr>
              <w:ind w:right="-108"/>
              <w:rPr>
                <w:rFonts w:ascii="Candara" w:hAnsi="Candara"/>
                <w:sz w:val="17"/>
                <w:szCs w:val="17"/>
              </w:rPr>
            </w:pPr>
            <w:r w:rsidRPr="003B1D5D">
              <w:rPr>
                <w:rFonts w:ascii="Candara" w:hAnsi="Candara"/>
                <w:sz w:val="17"/>
                <w:szCs w:val="17"/>
              </w:rPr>
              <w:t>L8H 7N8</w:t>
            </w:r>
          </w:p>
        </w:tc>
        <w:tc>
          <w:tcPr>
            <w:tcW w:w="1260" w:type="dxa"/>
            <w:vAlign w:val="center"/>
          </w:tcPr>
          <w:p w:rsidR="00781F83" w:rsidRPr="003B1D5D" w:rsidRDefault="00781F83" w:rsidP="003D08D1">
            <w:pPr>
              <w:rPr>
                <w:rFonts w:ascii="Candara" w:hAnsi="Candara"/>
                <w:sz w:val="17"/>
                <w:szCs w:val="17"/>
              </w:rPr>
            </w:pPr>
            <w:r w:rsidRPr="003B1D5D">
              <w:rPr>
                <w:rFonts w:ascii="Candara" w:hAnsi="Candara"/>
                <w:sz w:val="17"/>
                <w:szCs w:val="17"/>
              </w:rPr>
              <w:t xml:space="preserve">905-528-9473 </w:t>
            </w:r>
          </w:p>
          <w:p w:rsidR="00781F83" w:rsidRPr="003B1D5D" w:rsidRDefault="00781F83" w:rsidP="003D08D1">
            <w:pPr>
              <w:rPr>
                <w:rFonts w:ascii="Candara" w:hAnsi="Candara"/>
                <w:sz w:val="17"/>
                <w:szCs w:val="17"/>
              </w:rPr>
            </w:pPr>
            <w:r w:rsidRPr="003B1D5D">
              <w:rPr>
                <w:rFonts w:ascii="Candara" w:hAnsi="Candara"/>
                <w:sz w:val="17"/>
                <w:szCs w:val="17"/>
              </w:rPr>
              <w:t>x 6831</w:t>
            </w:r>
          </w:p>
        </w:tc>
        <w:tc>
          <w:tcPr>
            <w:tcW w:w="1170" w:type="dxa"/>
            <w:vAlign w:val="center"/>
          </w:tcPr>
          <w:p w:rsidR="00781F83" w:rsidRPr="003B1D5D" w:rsidRDefault="00781F83" w:rsidP="00CD5301">
            <w:pPr>
              <w:ind w:left="-18" w:right="-108"/>
              <w:rPr>
                <w:rFonts w:ascii="Candara" w:hAnsi="Candara"/>
                <w:sz w:val="17"/>
                <w:szCs w:val="17"/>
              </w:rPr>
            </w:pPr>
          </w:p>
        </w:tc>
        <w:tc>
          <w:tcPr>
            <w:tcW w:w="3150" w:type="dxa"/>
            <w:tcMar>
              <w:left w:w="115" w:type="dxa"/>
              <w:right w:w="115" w:type="dxa"/>
            </w:tcMar>
            <w:vAlign w:val="center"/>
          </w:tcPr>
          <w:p w:rsidR="00781F83" w:rsidRPr="003B1D5D" w:rsidRDefault="00781F83" w:rsidP="003B1D5D">
            <w:pPr>
              <w:ind w:right="-108"/>
              <w:rPr>
                <w:rFonts w:ascii="Candara" w:hAnsi="Candara"/>
                <w:color w:val="000000"/>
                <w:sz w:val="17"/>
                <w:szCs w:val="17"/>
              </w:rPr>
            </w:pPr>
            <w:r>
              <w:rPr>
                <w:rFonts w:ascii="Candara" w:hAnsi="Candara"/>
                <w:color w:val="000000"/>
                <w:sz w:val="17"/>
                <w:szCs w:val="17"/>
              </w:rPr>
              <w:t>Irene.boutilier</w:t>
            </w:r>
            <w:r w:rsidRPr="003B1D5D">
              <w:rPr>
                <w:rFonts w:ascii="Candara" w:hAnsi="Candara"/>
                <w:color w:val="000000"/>
                <w:sz w:val="17"/>
                <w:szCs w:val="17"/>
              </w:rPr>
              <w:t>@arcelormittal.com</w:t>
            </w:r>
          </w:p>
        </w:tc>
      </w:tr>
      <w:tr w:rsidR="00781F83" w:rsidRPr="003B1D5D" w:rsidTr="003B1D5D">
        <w:trPr>
          <w:trHeight w:val="576"/>
        </w:trPr>
        <w:tc>
          <w:tcPr>
            <w:tcW w:w="1710" w:type="dxa"/>
            <w:vAlign w:val="center"/>
          </w:tcPr>
          <w:p w:rsidR="00781F83" w:rsidRPr="003B1D5D" w:rsidRDefault="00550528" w:rsidP="00781F83">
            <w:pPr>
              <w:ind w:left="-18"/>
              <w:rPr>
                <w:rFonts w:ascii="Candara" w:hAnsi="Candara" w:cs="Arial"/>
                <w:sz w:val="17"/>
                <w:szCs w:val="17"/>
              </w:rPr>
            </w:pPr>
            <w:r>
              <w:rPr>
                <w:rFonts w:ascii="Candara" w:hAnsi="Candara"/>
                <w:sz w:val="17"/>
                <w:szCs w:val="17"/>
              </w:rPr>
              <w:t>Canadian Asphalt Industries Inc.</w:t>
            </w:r>
          </w:p>
        </w:tc>
        <w:tc>
          <w:tcPr>
            <w:tcW w:w="900" w:type="dxa"/>
            <w:vAlign w:val="center"/>
          </w:tcPr>
          <w:p w:rsidR="00781F83" w:rsidRPr="003B1D5D" w:rsidRDefault="00781F83" w:rsidP="003D08D1">
            <w:pPr>
              <w:ind w:left="-18"/>
              <w:rPr>
                <w:rFonts w:ascii="Candara" w:hAnsi="Candara"/>
                <w:sz w:val="17"/>
                <w:szCs w:val="17"/>
              </w:rPr>
            </w:pPr>
            <w:r w:rsidRPr="003B1D5D">
              <w:rPr>
                <w:rFonts w:ascii="Candara" w:hAnsi="Candara"/>
                <w:sz w:val="17"/>
                <w:szCs w:val="17"/>
              </w:rPr>
              <w:t>Albert</w:t>
            </w:r>
          </w:p>
        </w:tc>
        <w:tc>
          <w:tcPr>
            <w:tcW w:w="900" w:type="dxa"/>
            <w:vAlign w:val="center"/>
          </w:tcPr>
          <w:p w:rsidR="00781F83" w:rsidRPr="003B1D5D" w:rsidRDefault="00781F83" w:rsidP="00CD5301">
            <w:pPr>
              <w:ind w:left="-28" w:right="-108"/>
              <w:rPr>
                <w:rFonts w:ascii="Candara" w:hAnsi="Candara"/>
                <w:sz w:val="17"/>
                <w:szCs w:val="17"/>
              </w:rPr>
            </w:pPr>
            <w:r w:rsidRPr="003B1D5D">
              <w:rPr>
                <w:rFonts w:ascii="Candara" w:hAnsi="Candara"/>
                <w:sz w:val="17"/>
                <w:szCs w:val="17"/>
              </w:rPr>
              <w:t>Chang</w:t>
            </w:r>
          </w:p>
        </w:tc>
        <w:tc>
          <w:tcPr>
            <w:tcW w:w="1710" w:type="dxa"/>
            <w:vAlign w:val="center"/>
          </w:tcPr>
          <w:p w:rsidR="00781F83" w:rsidRPr="003B1D5D" w:rsidRDefault="00781F83" w:rsidP="003D08D1">
            <w:pPr>
              <w:ind w:right="-108" w:firstLine="18"/>
              <w:rPr>
                <w:rFonts w:ascii="Candara" w:hAnsi="Candara"/>
                <w:sz w:val="17"/>
                <w:szCs w:val="17"/>
              </w:rPr>
            </w:pPr>
            <w:r w:rsidRPr="003B1D5D">
              <w:rPr>
                <w:rFonts w:ascii="Candara" w:hAnsi="Candara"/>
                <w:sz w:val="17"/>
                <w:szCs w:val="17"/>
              </w:rPr>
              <w:t>Plant Engineer</w:t>
            </w:r>
          </w:p>
        </w:tc>
        <w:tc>
          <w:tcPr>
            <w:tcW w:w="1890" w:type="dxa"/>
            <w:vAlign w:val="center"/>
          </w:tcPr>
          <w:p w:rsidR="00781F83" w:rsidRPr="003B1D5D" w:rsidRDefault="00781F83" w:rsidP="003D08D1">
            <w:pPr>
              <w:ind w:right="-108"/>
              <w:rPr>
                <w:rFonts w:ascii="Candara" w:hAnsi="Candara"/>
                <w:sz w:val="17"/>
                <w:szCs w:val="17"/>
              </w:rPr>
            </w:pPr>
            <w:r w:rsidRPr="003B1D5D">
              <w:rPr>
                <w:rFonts w:ascii="Candara" w:hAnsi="Candara"/>
                <w:sz w:val="17"/>
                <w:szCs w:val="17"/>
              </w:rPr>
              <w:t>400 Eastport Blvd.</w:t>
            </w:r>
          </w:p>
        </w:tc>
        <w:tc>
          <w:tcPr>
            <w:tcW w:w="810" w:type="dxa"/>
            <w:vAlign w:val="center"/>
          </w:tcPr>
          <w:p w:rsidR="00781F83" w:rsidRPr="003B1D5D" w:rsidRDefault="00781F83" w:rsidP="00623BCC">
            <w:pPr>
              <w:ind w:left="-72" w:right="-72"/>
              <w:jc w:val="center"/>
              <w:rPr>
                <w:rFonts w:ascii="Candara" w:hAnsi="Candara"/>
                <w:sz w:val="17"/>
                <w:szCs w:val="17"/>
              </w:rPr>
            </w:pPr>
            <w:r w:rsidRPr="003B1D5D">
              <w:rPr>
                <w:rFonts w:ascii="Candara" w:hAnsi="Candara"/>
                <w:sz w:val="17"/>
                <w:szCs w:val="17"/>
              </w:rPr>
              <w:t>Hamilton</w:t>
            </w:r>
          </w:p>
        </w:tc>
        <w:tc>
          <w:tcPr>
            <w:tcW w:w="540" w:type="dxa"/>
            <w:vAlign w:val="center"/>
          </w:tcPr>
          <w:p w:rsidR="00781F83" w:rsidRPr="003B1D5D" w:rsidRDefault="00781F83" w:rsidP="003D08D1">
            <w:pPr>
              <w:jc w:val="center"/>
              <w:rPr>
                <w:rFonts w:ascii="Candara" w:hAnsi="Candara"/>
                <w:sz w:val="17"/>
                <w:szCs w:val="17"/>
              </w:rPr>
            </w:pPr>
            <w:r w:rsidRPr="003B1D5D">
              <w:rPr>
                <w:rFonts w:ascii="Candara" w:hAnsi="Candara"/>
                <w:sz w:val="17"/>
                <w:szCs w:val="17"/>
              </w:rPr>
              <w:t>ON</w:t>
            </w:r>
          </w:p>
        </w:tc>
        <w:tc>
          <w:tcPr>
            <w:tcW w:w="810" w:type="dxa"/>
            <w:vAlign w:val="center"/>
          </w:tcPr>
          <w:p w:rsidR="00781F83" w:rsidRPr="003B1D5D" w:rsidRDefault="00781F83" w:rsidP="00B137AD">
            <w:pPr>
              <w:ind w:right="-108"/>
              <w:rPr>
                <w:rFonts w:ascii="Candara" w:hAnsi="Candara"/>
                <w:sz w:val="17"/>
                <w:szCs w:val="17"/>
              </w:rPr>
            </w:pPr>
            <w:r w:rsidRPr="003B1D5D">
              <w:rPr>
                <w:rFonts w:ascii="Candara" w:hAnsi="Candara"/>
                <w:sz w:val="17"/>
                <w:szCs w:val="17"/>
              </w:rPr>
              <w:t>L8H 7S4</w:t>
            </w:r>
          </w:p>
        </w:tc>
        <w:tc>
          <w:tcPr>
            <w:tcW w:w="1260" w:type="dxa"/>
            <w:vAlign w:val="center"/>
          </w:tcPr>
          <w:p w:rsidR="00781F83" w:rsidRPr="003B1D5D" w:rsidRDefault="00781F83" w:rsidP="003848CE">
            <w:pPr>
              <w:rPr>
                <w:rFonts w:ascii="Candara" w:hAnsi="Candara"/>
                <w:sz w:val="17"/>
                <w:szCs w:val="17"/>
              </w:rPr>
            </w:pPr>
            <w:r w:rsidRPr="003B1D5D">
              <w:rPr>
                <w:rFonts w:ascii="Candara" w:hAnsi="Candara" w:cs="Arial"/>
                <w:sz w:val="17"/>
                <w:szCs w:val="17"/>
              </w:rPr>
              <w:t>905 549-4561</w:t>
            </w:r>
          </w:p>
        </w:tc>
        <w:tc>
          <w:tcPr>
            <w:tcW w:w="1170" w:type="dxa"/>
            <w:vAlign w:val="center"/>
          </w:tcPr>
          <w:p w:rsidR="00781F83" w:rsidRPr="003B1D5D" w:rsidRDefault="00781F83" w:rsidP="00CD5301">
            <w:pPr>
              <w:ind w:left="-18" w:right="-108"/>
              <w:rPr>
                <w:rFonts w:ascii="Candara" w:hAnsi="Candara"/>
                <w:sz w:val="17"/>
                <w:szCs w:val="17"/>
              </w:rPr>
            </w:pPr>
            <w:r w:rsidRPr="003B1D5D">
              <w:rPr>
                <w:rFonts w:ascii="Candara" w:hAnsi="Candara" w:cs="Arial"/>
                <w:sz w:val="17"/>
                <w:szCs w:val="17"/>
              </w:rPr>
              <w:t>905-549-0866</w:t>
            </w:r>
          </w:p>
        </w:tc>
        <w:tc>
          <w:tcPr>
            <w:tcW w:w="3150" w:type="dxa"/>
            <w:tcMar>
              <w:left w:w="115" w:type="dxa"/>
              <w:right w:w="115" w:type="dxa"/>
            </w:tcMar>
            <w:vAlign w:val="center"/>
          </w:tcPr>
          <w:p w:rsidR="00781F83" w:rsidRPr="003B1D5D" w:rsidRDefault="00781F83" w:rsidP="00623BCC">
            <w:pPr>
              <w:ind w:left="-25" w:right="-108"/>
              <w:rPr>
                <w:rFonts w:ascii="Candara" w:hAnsi="Candara"/>
                <w:sz w:val="17"/>
                <w:szCs w:val="17"/>
              </w:rPr>
            </w:pPr>
            <w:r w:rsidRPr="003B1D5D">
              <w:rPr>
                <w:rFonts w:ascii="Candara" w:hAnsi="Candara"/>
                <w:sz w:val="17"/>
                <w:szCs w:val="17"/>
              </w:rPr>
              <w:t>albert.chang@bitumar.com</w:t>
            </w:r>
          </w:p>
        </w:tc>
      </w:tr>
      <w:tr w:rsidR="00781F83" w:rsidRPr="003B1D5D" w:rsidTr="003B1D5D">
        <w:trPr>
          <w:trHeight w:val="576"/>
        </w:trPr>
        <w:tc>
          <w:tcPr>
            <w:tcW w:w="1710" w:type="dxa"/>
            <w:vAlign w:val="center"/>
          </w:tcPr>
          <w:p w:rsidR="00781F83" w:rsidRPr="003B1D5D" w:rsidRDefault="00781F83" w:rsidP="003D08D1">
            <w:pPr>
              <w:ind w:left="-18"/>
              <w:rPr>
                <w:rFonts w:ascii="Candara" w:hAnsi="Candara"/>
                <w:sz w:val="17"/>
                <w:szCs w:val="17"/>
              </w:rPr>
            </w:pPr>
            <w:proofErr w:type="spellStart"/>
            <w:r w:rsidRPr="003B1D5D">
              <w:rPr>
                <w:rFonts w:ascii="Candara" w:hAnsi="Candara"/>
                <w:sz w:val="17"/>
                <w:szCs w:val="17"/>
              </w:rPr>
              <w:t>Bunge</w:t>
            </w:r>
            <w:proofErr w:type="spellEnd"/>
            <w:r w:rsidRPr="003B1D5D">
              <w:rPr>
                <w:rFonts w:ascii="Candara" w:hAnsi="Candara"/>
                <w:sz w:val="17"/>
                <w:szCs w:val="17"/>
              </w:rPr>
              <w:t xml:space="preserve"> Canada </w:t>
            </w:r>
          </w:p>
        </w:tc>
        <w:tc>
          <w:tcPr>
            <w:tcW w:w="900" w:type="dxa"/>
            <w:vAlign w:val="center"/>
          </w:tcPr>
          <w:p w:rsidR="00781F83" w:rsidRPr="003B1D5D" w:rsidRDefault="00533454" w:rsidP="003D08D1">
            <w:pPr>
              <w:ind w:left="-18"/>
              <w:rPr>
                <w:rFonts w:ascii="Candara" w:hAnsi="Candara"/>
                <w:sz w:val="17"/>
                <w:szCs w:val="17"/>
              </w:rPr>
            </w:pPr>
            <w:r>
              <w:rPr>
                <w:rFonts w:ascii="Candara" w:hAnsi="Candara"/>
                <w:sz w:val="17"/>
                <w:szCs w:val="17"/>
              </w:rPr>
              <w:t>Eric</w:t>
            </w:r>
          </w:p>
        </w:tc>
        <w:tc>
          <w:tcPr>
            <w:tcW w:w="900" w:type="dxa"/>
            <w:vAlign w:val="center"/>
          </w:tcPr>
          <w:p w:rsidR="00781F83" w:rsidRPr="003B1D5D" w:rsidRDefault="00533454" w:rsidP="00CD5301">
            <w:pPr>
              <w:ind w:left="-28" w:right="-108"/>
              <w:rPr>
                <w:rFonts w:ascii="Candara" w:hAnsi="Candara"/>
                <w:sz w:val="17"/>
                <w:szCs w:val="17"/>
              </w:rPr>
            </w:pPr>
            <w:r>
              <w:rPr>
                <w:rFonts w:ascii="Candara" w:hAnsi="Candara"/>
                <w:sz w:val="17"/>
                <w:szCs w:val="17"/>
              </w:rPr>
              <w:t>Sauve</w:t>
            </w:r>
          </w:p>
        </w:tc>
        <w:tc>
          <w:tcPr>
            <w:tcW w:w="1710" w:type="dxa"/>
            <w:vAlign w:val="center"/>
          </w:tcPr>
          <w:p w:rsidR="00781F83" w:rsidRPr="003B1D5D" w:rsidRDefault="00533454" w:rsidP="003D08D1">
            <w:pPr>
              <w:ind w:right="-108"/>
              <w:rPr>
                <w:rFonts w:ascii="Candara" w:hAnsi="Candara"/>
                <w:sz w:val="17"/>
                <w:szCs w:val="17"/>
              </w:rPr>
            </w:pPr>
            <w:r>
              <w:rPr>
                <w:rFonts w:ascii="Candara" w:hAnsi="Candara"/>
                <w:sz w:val="17"/>
                <w:szCs w:val="17"/>
              </w:rPr>
              <w:t>Health and Safety</w:t>
            </w:r>
            <w:r w:rsidR="00781F83" w:rsidRPr="003B1D5D">
              <w:rPr>
                <w:rFonts w:ascii="Candara" w:hAnsi="Candara"/>
                <w:sz w:val="17"/>
                <w:szCs w:val="17"/>
              </w:rPr>
              <w:t xml:space="preserve"> Manager</w:t>
            </w:r>
          </w:p>
        </w:tc>
        <w:tc>
          <w:tcPr>
            <w:tcW w:w="1890" w:type="dxa"/>
            <w:vAlign w:val="center"/>
          </w:tcPr>
          <w:p w:rsidR="00781F83" w:rsidRPr="003B1D5D" w:rsidRDefault="00781F83" w:rsidP="003D08D1">
            <w:pPr>
              <w:rPr>
                <w:rFonts w:ascii="Candara" w:hAnsi="Candara"/>
                <w:sz w:val="17"/>
                <w:szCs w:val="17"/>
              </w:rPr>
            </w:pPr>
            <w:r w:rsidRPr="003B1D5D">
              <w:rPr>
                <w:rFonts w:ascii="Candara" w:hAnsi="Candara"/>
                <w:sz w:val="17"/>
                <w:szCs w:val="17"/>
              </w:rPr>
              <w:t xml:space="preserve">515 Victoria Ave. N., </w:t>
            </w:r>
          </w:p>
          <w:p w:rsidR="00781F83" w:rsidRPr="003B1D5D" w:rsidRDefault="00781F83" w:rsidP="003D08D1">
            <w:pPr>
              <w:rPr>
                <w:rFonts w:ascii="Candara" w:hAnsi="Candara"/>
                <w:sz w:val="17"/>
                <w:szCs w:val="17"/>
              </w:rPr>
            </w:pPr>
            <w:r w:rsidRPr="003B1D5D">
              <w:rPr>
                <w:rFonts w:ascii="Candara" w:hAnsi="Candara"/>
                <w:sz w:val="17"/>
                <w:szCs w:val="17"/>
              </w:rPr>
              <w:t>PO Box 618, Stn. A</w:t>
            </w:r>
          </w:p>
        </w:tc>
        <w:tc>
          <w:tcPr>
            <w:tcW w:w="810" w:type="dxa"/>
            <w:vAlign w:val="center"/>
          </w:tcPr>
          <w:p w:rsidR="00781F83" w:rsidRPr="003B1D5D" w:rsidRDefault="00781F83" w:rsidP="00623BCC">
            <w:pPr>
              <w:ind w:left="-72" w:right="-72"/>
              <w:jc w:val="center"/>
              <w:rPr>
                <w:rFonts w:ascii="Candara" w:hAnsi="Candara"/>
                <w:sz w:val="17"/>
                <w:szCs w:val="17"/>
              </w:rPr>
            </w:pPr>
            <w:r w:rsidRPr="003B1D5D">
              <w:rPr>
                <w:rFonts w:ascii="Candara" w:hAnsi="Candara"/>
                <w:sz w:val="17"/>
                <w:szCs w:val="17"/>
              </w:rPr>
              <w:t>Hamilton</w:t>
            </w:r>
          </w:p>
        </w:tc>
        <w:tc>
          <w:tcPr>
            <w:tcW w:w="540" w:type="dxa"/>
            <w:vAlign w:val="center"/>
          </w:tcPr>
          <w:p w:rsidR="00781F83" w:rsidRPr="003B1D5D" w:rsidRDefault="00781F83" w:rsidP="003D08D1">
            <w:pPr>
              <w:jc w:val="center"/>
              <w:rPr>
                <w:rFonts w:ascii="Candara" w:hAnsi="Candara"/>
                <w:sz w:val="17"/>
                <w:szCs w:val="17"/>
              </w:rPr>
            </w:pPr>
            <w:r w:rsidRPr="003B1D5D">
              <w:rPr>
                <w:rFonts w:ascii="Candara" w:hAnsi="Candara"/>
                <w:sz w:val="17"/>
                <w:szCs w:val="17"/>
              </w:rPr>
              <w:t>ON</w:t>
            </w:r>
          </w:p>
        </w:tc>
        <w:tc>
          <w:tcPr>
            <w:tcW w:w="810" w:type="dxa"/>
            <w:vAlign w:val="center"/>
          </w:tcPr>
          <w:p w:rsidR="00781F83" w:rsidRPr="003B1D5D" w:rsidRDefault="00781F83" w:rsidP="00B137AD">
            <w:pPr>
              <w:ind w:right="-108"/>
              <w:rPr>
                <w:rFonts w:ascii="Candara" w:hAnsi="Candara"/>
                <w:sz w:val="17"/>
                <w:szCs w:val="17"/>
              </w:rPr>
            </w:pPr>
            <w:r w:rsidRPr="003B1D5D">
              <w:rPr>
                <w:rFonts w:ascii="Candara" w:hAnsi="Candara"/>
                <w:sz w:val="17"/>
                <w:szCs w:val="17"/>
              </w:rPr>
              <w:t>L8N 3K7</w:t>
            </w:r>
          </w:p>
        </w:tc>
        <w:tc>
          <w:tcPr>
            <w:tcW w:w="1260" w:type="dxa"/>
            <w:vAlign w:val="center"/>
          </w:tcPr>
          <w:p w:rsidR="00781F83" w:rsidRPr="003B1D5D" w:rsidRDefault="00781F83" w:rsidP="002566D3">
            <w:pPr>
              <w:rPr>
                <w:rFonts w:ascii="Candara" w:hAnsi="Candara"/>
                <w:sz w:val="17"/>
                <w:szCs w:val="17"/>
              </w:rPr>
            </w:pPr>
            <w:r w:rsidRPr="003B1D5D">
              <w:rPr>
                <w:rFonts w:ascii="Candara" w:hAnsi="Candara"/>
                <w:sz w:val="17"/>
                <w:szCs w:val="17"/>
              </w:rPr>
              <w:t>905-527-8052</w:t>
            </w:r>
          </w:p>
        </w:tc>
        <w:tc>
          <w:tcPr>
            <w:tcW w:w="1170" w:type="dxa"/>
            <w:vAlign w:val="center"/>
          </w:tcPr>
          <w:p w:rsidR="00781F83" w:rsidRPr="003B1D5D" w:rsidRDefault="00781F83" w:rsidP="00CD5301">
            <w:pPr>
              <w:ind w:left="-18" w:right="-108"/>
              <w:rPr>
                <w:rFonts w:ascii="Candara" w:hAnsi="Candara"/>
                <w:sz w:val="17"/>
                <w:szCs w:val="17"/>
              </w:rPr>
            </w:pPr>
            <w:r w:rsidRPr="003B1D5D">
              <w:rPr>
                <w:rFonts w:ascii="Candara" w:hAnsi="Candara"/>
                <w:sz w:val="17"/>
                <w:szCs w:val="17"/>
              </w:rPr>
              <w:t>905-527-3306</w:t>
            </w:r>
          </w:p>
        </w:tc>
        <w:tc>
          <w:tcPr>
            <w:tcW w:w="3150" w:type="dxa"/>
            <w:tcMar>
              <w:left w:w="115" w:type="dxa"/>
              <w:right w:w="115" w:type="dxa"/>
            </w:tcMar>
            <w:vAlign w:val="center"/>
          </w:tcPr>
          <w:p w:rsidR="00781F83" w:rsidRPr="003B1D5D" w:rsidRDefault="00533454" w:rsidP="00533454">
            <w:pPr>
              <w:ind w:left="-25"/>
              <w:rPr>
                <w:rFonts w:ascii="Candara" w:hAnsi="Candara"/>
                <w:color w:val="000000"/>
                <w:sz w:val="17"/>
                <w:szCs w:val="17"/>
              </w:rPr>
            </w:pPr>
            <w:r>
              <w:rPr>
                <w:rFonts w:ascii="Candara" w:hAnsi="Candara"/>
                <w:color w:val="000000"/>
                <w:sz w:val="17"/>
                <w:szCs w:val="17"/>
              </w:rPr>
              <w:t>Eric</w:t>
            </w:r>
            <w:r w:rsidR="00781F83" w:rsidRPr="003B1D5D">
              <w:rPr>
                <w:rFonts w:ascii="Candara" w:hAnsi="Candara"/>
                <w:color w:val="000000"/>
                <w:sz w:val="17"/>
                <w:szCs w:val="17"/>
              </w:rPr>
              <w:t>.</w:t>
            </w:r>
            <w:r>
              <w:rPr>
                <w:rFonts w:ascii="Candara" w:hAnsi="Candara"/>
                <w:color w:val="000000"/>
                <w:sz w:val="17"/>
                <w:szCs w:val="17"/>
              </w:rPr>
              <w:t>Sauve</w:t>
            </w:r>
            <w:r w:rsidR="00781F83" w:rsidRPr="003B1D5D">
              <w:rPr>
                <w:rFonts w:ascii="Candara" w:hAnsi="Candara"/>
                <w:color w:val="000000"/>
                <w:sz w:val="17"/>
                <w:szCs w:val="17"/>
              </w:rPr>
              <w:t>@bunge.com</w:t>
            </w:r>
          </w:p>
        </w:tc>
      </w:tr>
      <w:tr w:rsidR="00781F83" w:rsidRPr="003B1D5D" w:rsidTr="003B1D5D">
        <w:trPr>
          <w:trHeight w:val="576"/>
        </w:trPr>
        <w:tc>
          <w:tcPr>
            <w:tcW w:w="1710" w:type="dxa"/>
            <w:vAlign w:val="center"/>
          </w:tcPr>
          <w:p w:rsidR="00781F83" w:rsidRPr="003B1D5D" w:rsidRDefault="00781F83" w:rsidP="003779CB">
            <w:pPr>
              <w:ind w:left="-18"/>
              <w:rPr>
                <w:rFonts w:ascii="Candara" w:hAnsi="Candara"/>
                <w:sz w:val="17"/>
                <w:szCs w:val="17"/>
              </w:rPr>
            </w:pPr>
            <w:proofErr w:type="spellStart"/>
            <w:r w:rsidRPr="003B1D5D">
              <w:rPr>
                <w:rFonts w:ascii="Candara" w:hAnsi="Candara"/>
                <w:sz w:val="17"/>
                <w:szCs w:val="17"/>
              </w:rPr>
              <w:t>Birla</w:t>
            </w:r>
            <w:proofErr w:type="spellEnd"/>
            <w:r w:rsidRPr="003B1D5D">
              <w:rPr>
                <w:rFonts w:ascii="Candara" w:hAnsi="Candara"/>
                <w:sz w:val="17"/>
                <w:szCs w:val="17"/>
              </w:rPr>
              <w:t xml:space="preserve"> Carbon </w:t>
            </w:r>
          </w:p>
        </w:tc>
        <w:tc>
          <w:tcPr>
            <w:tcW w:w="900" w:type="dxa"/>
            <w:vAlign w:val="center"/>
          </w:tcPr>
          <w:p w:rsidR="00781F83" w:rsidRPr="003B1D5D" w:rsidRDefault="00781F83" w:rsidP="003D08D1">
            <w:pPr>
              <w:ind w:left="-18"/>
              <w:rPr>
                <w:rFonts w:ascii="Candara" w:hAnsi="Candara"/>
                <w:sz w:val="17"/>
                <w:szCs w:val="17"/>
              </w:rPr>
            </w:pPr>
            <w:r w:rsidRPr="003B1D5D">
              <w:rPr>
                <w:rFonts w:ascii="Candara" w:hAnsi="Candara"/>
                <w:sz w:val="17"/>
                <w:szCs w:val="17"/>
              </w:rPr>
              <w:t xml:space="preserve">Lori </w:t>
            </w:r>
          </w:p>
        </w:tc>
        <w:tc>
          <w:tcPr>
            <w:tcW w:w="900" w:type="dxa"/>
            <w:vAlign w:val="center"/>
          </w:tcPr>
          <w:p w:rsidR="00781F83" w:rsidRPr="003B1D5D" w:rsidRDefault="00781F83" w:rsidP="00CD5301">
            <w:pPr>
              <w:ind w:left="-28" w:right="-108"/>
              <w:rPr>
                <w:rFonts w:ascii="Candara" w:hAnsi="Candara"/>
                <w:sz w:val="17"/>
                <w:szCs w:val="17"/>
              </w:rPr>
            </w:pPr>
            <w:r w:rsidRPr="003B1D5D">
              <w:rPr>
                <w:rFonts w:ascii="Candara" w:hAnsi="Candara"/>
                <w:sz w:val="17"/>
                <w:szCs w:val="17"/>
              </w:rPr>
              <w:t>Small</w:t>
            </w:r>
          </w:p>
        </w:tc>
        <w:tc>
          <w:tcPr>
            <w:tcW w:w="1710" w:type="dxa"/>
            <w:vAlign w:val="center"/>
          </w:tcPr>
          <w:p w:rsidR="00781F83" w:rsidRPr="003B1D5D" w:rsidRDefault="00781F83" w:rsidP="003D08D1">
            <w:pPr>
              <w:rPr>
                <w:rFonts w:ascii="Candara" w:hAnsi="Candara"/>
                <w:sz w:val="17"/>
                <w:szCs w:val="17"/>
              </w:rPr>
            </w:pPr>
            <w:r w:rsidRPr="003B1D5D">
              <w:rPr>
                <w:rFonts w:ascii="Candara" w:hAnsi="Candara"/>
                <w:sz w:val="17"/>
                <w:szCs w:val="17"/>
              </w:rPr>
              <w:t>Health, Safety &amp; Environment Manager</w:t>
            </w:r>
          </w:p>
        </w:tc>
        <w:tc>
          <w:tcPr>
            <w:tcW w:w="1890" w:type="dxa"/>
            <w:vAlign w:val="center"/>
          </w:tcPr>
          <w:p w:rsidR="00781F83" w:rsidRPr="003B1D5D" w:rsidRDefault="00781F83" w:rsidP="003D08D1">
            <w:pPr>
              <w:rPr>
                <w:rFonts w:ascii="Candara" w:hAnsi="Candara"/>
                <w:sz w:val="17"/>
                <w:szCs w:val="17"/>
              </w:rPr>
            </w:pPr>
            <w:r w:rsidRPr="003B1D5D">
              <w:rPr>
                <w:rFonts w:ascii="Candara" w:hAnsi="Candara"/>
                <w:sz w:val="17"/>
                <w:szCs w:val="17"/>
              </w:rPr>
              <w:t>755 Parkdale Ave. N</w:t>
            </w:r>
          </w:p>
          <w:p w:rsidR="00781F83" w:rsidRPr="003B1D5D" w:rsidRDefault="00781F83" w:rsidP="003D08D1">
            <w:pPr>
              <w:rPr>
                <w:rFonts w:ascii="Candara" w:hAnsi="Candara"/>
                <w:sz w:val="17"/>
                <w:szCs w:val="17"/>
              </w:rPr>
            </w:pPr>
            <w:r w:rsidRPr="003B1D5D">
              <w:rPr>
                <w:rFonts w:ascii="Candara" w:hAnsi="Candara"/>
                <w:sz w:val="17"/>
                <w:szCs w:val="17"/>
              </w:rPr>
              <w:t>PO Box 3398, Stn. C</w:t>
            </w:r>
          </w:p>
        </w:tc>
        <w:tc>
          <w:tcPr>
            <w:tcW w:w="810" w:type="dxa"/>
            <w:vAlign w:val="center"/>
          </w:tcPr>
          <w:p w:rsidR="00781F83" w:rsidRPr="003B1D5D" w:rsidRDefault="00781F83" w:rsidP="00623BCC">
            <w:pPr>
              <w:ind w:left="-72" w:right="-72"/>
              <w:jc w:val="center"/>
              <w:rPr>
                <w:rFonts w:ascii="Candara" w:hAnsi="Candara"/>
                <w:sz w:val="17"/>
                <w:szCs w:val="17"/>
              </w:rPr>
            </w:pPr>
            <w:r w:rsidRPr="003B1D5D">
              <w:rPr>
                <w:rFonts w:ascii="Candara" w:hAnsi="Candara"/>
                <w:sz w:val="17"/>
                <w:szCs w:val="17"/>
              </w:rPr>
              <w:t>Hamilton</w:t>
            </w:r>
          </w:p>
        </w:tc>
        <w:tc>
          <w:tcPr>
            <w:tcW w:w="540" w:type="dxa"/>
            <w:vAlign w:val="center"/>
          </w:tcPr>
          <w:p w:rsidR="00781F83" w:rsidRPr="003B1D5D" w:rsidRDefault="00781F83" w:rsidP="003D08D1">
            <w:pPr>
              <w:jc w:val="center"/>
              <w:rPr>
                <w:rFonts w:ascii="Candara" w:hAnsi="Candara"/>
                <w:sz w:val="17"/>
                <w:szCs w:val="17"/>
              </w:rPr>
            </w:pPr>
            <w:r w:rsidRPr="003B1D5D">
              <w:rPr>
                <w:rFonts w:ascii="Candara" w:hAnsi="Candara"/>
                <w:sz w:val="17"/>
                <w:szCs w:val="17"/>
              </w:rPr>
              <w:t>ON</w:t>
            </w:r>
          </w:p>
        </w:tc>
        <w:tc>
          <w:tcPr>
            <w:tcW w:w="810" w:type="dxa"/>
            <w:vAlign w:val="center"/>
          </w:tcPr>
          <w:p w:rsidR="00781F83" w:rsidRPr="003B1D5D" w:rsidRDefault="00781F83" w:rsidP="00432454">
            <w:pPr>
              <w:ind w:right="-108"/>
              <w:rPr>
                <w:rFonts w:ascii="Candara" w:hAnsi="Candara"/>
                <w:sz w:val="17"/>
                <w:szCs w:val="17"/>
              </w:rPr>
            </w:pPr>
            <w:r w:rsidRPr="003B1D5D">
              <w:rPr>
                <w:rFonts w:ascii="Candara" w:hAnsi="Candara"/>
                <w:sz w:val="17"/>
                <w:szCs w:val="17"/>
              </w:rPr>
              <w:t>L8H 7M5</w:t>
            </w:r>
          </w:p>
        </w:tc>
        <w:tc>
          <w:tcPr>
            <w:tcW w:w="1260" w:type="dxa"/>
            <w:vAlign w:val="center"/>
          </w:tcPr>
          <w:p w:rsidR="00781F83" w:rsidRPr="003B1D5D" w:rsidRDefault="00781F83" w:rsidP="003848CE">
            <w:pPr>
              <w:rPr>
                <w:rFonts w:ascii="Candara" w:hAnsi="Candara"/>
                <w:sz w:val="17"/>
                <w:szCs w:val="17"/>
              </w:rPr>
            </w:pPr>
            <w:r w:rsidRPr="003B1D5D">
              <w:rPr>
                <w:rFonts w:ascii="Candara" w:hAnsi="Candara"/>
                <w:sz w:val="17"/>
                <w:szCs w:val="17"/>
              </w:rPr>
              <w:t>905-544-3776</w:t>
            </w:r>
          </w:p>
        </w:tc>
        <w:tc>
          <w:tcPr>
            <w:tcW w:w="1170" w:type="dxa"/>
            <w:vAlign w:val="center"/>
          </w:tcPr>
          <w:p w:rsidR="00781F83" w:rsidRPr="003B1D5D" w:rsidRDefault="00781F83" w:rsidP="00CD5301">
            <w:pPr>
              <w:ind w:left="-18" w:right="-108"/>
              <w:rPr>
                <w:rFonts w:ascii="Candara" w:hAnsi="Candara"/>
                <w:sz w:val="17"/>
                <w:szCs w:val="17"/>
              </w:rPr>
            </w:pPr>
            <w:r w:rsidRPr="003B1D5D">
              <w:rPr>
                <w:rFonts w:ascii="Candara" w:hAnsi="Candara"/>
                <w:sz w:val="17"/>
                <w:szCs w:val="17"/>
              </w:rPr>
              <w:t>905-544-8641</w:t>
            </w:r>
          </w:p>
        </w:tc>
        <w:tc>
          <w:tcPr>
            <w:tcW w:w="3150" w:type="dxa"/>
            <w:tcMar>
              <w:left w:w="115" w:type="dxa"/>
              <w:right w:w="115" w:type="dxa"/>
            </w:tcMar>
            <w:vAlign w:val="center"/>
          </w:tcPr>
          <w:p w:rsidR="00781F83" w:rsidRPr="003B1D5D" w:rsidRDefault="00781F83" w:rsidP="003B1D5D">
            <w:pPr>
              <w:ind w:left="-25" w:right="-108"/>
              <w:rPr>
                <w:rFonts w:ascii="Candara" w:hAnsi="Candara"/>
                <w:color w:val="000000"/>
                <w:sz w:val="17"/>
                <w:szCs w:val="17"/>
              </w:rPr>
            </w:pPr>
            <w:r w:rsidRPr="003B1D5D">
              <w:rPr>
                <w:rFonts w:ascii="Candara" w:hAnsi="Candara"/>
                <w:color w:val="000000"/>
                <w:sz w:val="17"/>
                <w:szCs w:val="17"/>
              </w:rPr>
              <w:t>Lori.Small@adityabirla.com</w:t>
            </w:r>
          </w:p>
        </w:tc>
      </w:tr>
      <w:tr w:rsidR="00781F83" w:rsidRPr="003B1D5D" w:rsidTr="003B1D5D">
        <w:trPr>
          <w:trHeight w:val="576"/>
        </w:trPr>
        <w:tc>
          <w:tcPr>
            <w:tcW w:w="1710" w:type="dxa"/>
            <w:vAlign w:val="center"/>
          </w:tcPr>
          <w:p w:rsidR="00781F83" w:rsidRPr="003B1D5D" w:rsidRDefault="00781F83" w:rsidP="003D08D1">
            <w:pPr>
              <w:ind w:left="-18" w:right="-108"/>
              <w:rPr>
                <w:rFonts w:ascii="Candara" w:hAnsi="Candara"/>
                <w:sz w:val="17"/>
                <w:szCs w:val="17"/>
              </w:rPr>
            </w:pPr>
            <w:r w:rsidRPr="003B1D5D">
              <w:rPr>
                <w:rFonts w:ascii="Candara" w:hAnsi="Candara"/>
                <w:sz w:val="17"/>
                <w:szCs w:val="17"/>
              </w:rPr>
              <w:t xml:space="preserve">Lafarge </w:t>
            </w:r>
          </w:p>
        </w:tc>
        <w:tc>
          <w:tcPr>
            <w:tcW w:w="900" w:type="dxa"/>
            <w:vAlign w:val="center"/>
          </w:tcPr>
          <w:p w:rsidR="00781F83" w:rsidRPr="003B1D5D" w:rsidRDefault="0030644E" w:rsidP="003D08D1">
            <w:pPr>
              <w:ind w:left="-18"/>
              <w:rPr>
                <w:rFonts w:ascii="Candara" w:hAnsi="Candara"/>
                <w:sz w:val="17"/>
                <w:szCs w:val="17"/>
              </w:rPr>
            </w:pPr>
            <w:r>
              <w:rPr>
                <w:rFonts w:ascii="Candara" w:hAnsi="Candara"/>
                <w:sz w:val="17"/>
                <w:szCs w:val="17"/>
              </w:rPr>
              <w:t>Matthew</w:t>
            </w:r>
          </w:p>
        </w:tc>
        <w:tc>
          <w:tcPr>
            <w:tcW w:w="900" w:type="dxa"/>
            <w:vAlign w:val="center"/>
          </w:tcPr>
          <w:p w:rsidR="00781F83" w:rsidRPr="003B1D5D" w:rsidRDefault="0030644E" w:rsidP="00CD5301">
            <w:pPr>
              <w:ind w:left="-28" w:right="-108"/>
              <w:rPr>
                <w:rFonts w:ascii="Candara" w:hAnsi="Candara"/>
                <w:sz w:val="17"/>
                <w:szCs w:val="17"/>
              </w:rPr>
            </w:pPr>
            <w:proofErr w:type="spellStart"/>
            <w:r>
              <w:rPr>
                <w:rFonts w:ascii="Candara" w:hAnsi="Candara"/>
                <w:sz w:val="17"/>
                <w:szCs w:val="17"/>
              </w:rPr>
              <w:t>Donn</w:t>
            </w:r>
            <w:proofErr w:type="spellEnd"/>
          </w:p>
        </w:tc>
        <w:tc>
          <w:tcPr>
            <w:tcW w:w="1710" w:type="dxa"/>
            <w:vAlign w:val="center"/>
          </w:tcPr>
          <w:p w:rsidR="00781F83" w:rsidRPr="003B1D5D" w:rsidRDefault="00781F83" w:rsidP="003D08D1">
            <w:pPr>
              <w:rPr>
                <w:rFonts w:ascii="Candara" w:hAnsi="Candara"/>
                <w:sz w:val="17"/>
                <w:szCs w:val="17"/>
              </w:rPr>
            </w:pPr>
            <w:r w:rsidRPr="003B1D5D">
              <w:rPr>
                <w:rFonts w:ascii="Candara" w:hAnsi="Candara"/>
                <w:sz w:val="17"/>
                <w:szCs w:val="17"/>
              </w:rPr>
              <w:t>Production Supervisor</w:t>
            </w:r>
          </w:p>
        </w:tc>
        <w:tc>
          <w:tcPr>
            <w:tcW w:w="1890" w:type="dxa"/>
            <w:vAlign w:val="center"/>
          </w:tcPr>
          <w:p w:rsidR="00781F83" w:rsidRPr="003B1D5D" w:rsidRDefault="00781F83" w:rsidP="008B2FEB">
            <w:pPr>
              <w:rPr>
                <w:rFonts w:ascii="Candara" w:hAnsi="Candara"/>
                <w:sz w:val="17"/>
                <w:szCs w:val="17"/>
              </w:rPr>
            </w:pPr>
            <w:r w:rsidRPr="003B1D5D">
              <w:rPr>
                <w:rFonts w:ascii="Candara" w:hAnsi="Candara"/>
                <w:sz w:val="17"/>
                <w:szCs w:val="17"/>
              </w:rPr>
              <w:t>139 Windermere Rd.</w:t>
            </w:r>
          </w:p>
        </w:tc>
        <w:tc>
          <w:tcPr>
            <w:tcW w:w="810" w:type="dxa"/>
            <w:vAlign w:val="center"/>
          </w:tcPr>
          <w:p w:rsidR="00781F83" w:rsidRPr="003B1D5D" w:rsidRDefault="00781F83" w:rsidP="00623BCC">
            <w:pPr>
              <w:ind w:left="-72" w:right="-72"/>
              <w:jc w:val="center"/>
              <w:rPr>
                <w:rFonts w:ascii="Candara" w:hAnsi="Candara"/>
                <w:sz w:val="17"/>
                <w:szCs w:val="17"/>
              </w:rPr>
            </w:pPr>
            <w:r w:rsidRPr="003B1D5D">
              <w:rPr>
                <w:rFonts w:ascii="Candara" w:hAnsi="Candara"/>
                <w:sz w:val="17"/>
                <w:szCs w:val="17"/>
              </w:rPr>
              <w:t>Hamilton</w:t>
            </w:r>
          </w:p>
        </w:tc>
        <w:tc>
          <w:tcPr>
            <w:tcW w:w="540" w:type="dxa"/>
            <w:vAlign w:val="center"/>
          </w:tcPr>
          <w:p w:rsidR="00781F83" w:rsidRPr="003B1D5D" w:rsidRDefault="00781F83" w:rsidP="003D08D1">
            <w:pPr>
              <w:jc w:val="center"/>
              <w:rPr>
                <w:rFonts w:ascii="Candara" w:hAnsi="Candara"/>
                <w:sz w:val="17"/>
                <w:szCs w:val="17"/>
              </w:rPr>
            </w:pPr>
            <w:r w:rsidRPr="003B1D5D">
              <w:rPr>
                <w:rFonts w:ascii="Candara" w:hAnsi="Candara"/>
                <w:sz w:val="17"/>
                <w:szCs w:val="17"/>
              </w:rPr>
              <w:t>ON</w:t>
            </w:r>
          </w:p>
        </w:tc>
        <w:tc>
          <w:tcPr>
            <w:tcW w:w="810" w:type="dxa"/>
            <w:vAlign w:val="center"/>
          </w:tcPr>
          <w:p w:rsidR="00781F83" w:rsidRPr="003B1D5D" w:rsidRDefault="00781F83" w:rsidP="00B137AD">
            <w:pPr>
              <w:ind w:right="-108"/>
              <w:rPr>
                <w:rFonts w:ascii="Candara" w:hAnsi="Candara"/>
                <w:sz w:val="17"/>
                <w:szCs w:val="17"/>
              </w:rPr>
            </w:pPr>
            <w:r w:rsidRPr="003B1D5D">
              <w:rPr>
                <w:rFonts w:ascii="Candara" w:hAnsi="Candara"/>
                <w:sz w:val="17"/>
                <w:szCs w:val="17"/>
              </w:rPr>
              <w:t>L8H 3Y2</w:t>
            </w:r>
          </w:p>
        </w:tc>
        <w:tc>
          <w:tcPr>
            <w:tcW w:w="1260" w:type="dxa"/>
            <w:vAlign w:val="center"/>
          </w:tcPr>
          <w:p w:rsidR="00781F83" w:rsidRPr="003B1D5D" w:rsidRDefault="00781F83" w:rsidP="009933D1">
            <w:pPr>
              <w:rPr>
                <w:rFonts w:ascii="Candara" w:hAnsi="Candara"/>
                <w:sz w:val="17"/>
                <w:szCs w:val="17"/>
              </w:rPr>
            </w:pPr>
            <w:r w:rsidRPr="003B1D5D">
              <w:rPr>
                <w:rFonts w:ascii="Candara" w:hAnsi="Candara"/>
                <w:sz w:val="17"/>
                <w:szCs w:val="17"/>
              </w:rPr>
              <w:t xml:space="preserve">905-547-2133 </w:t>
            </w:r>
          </w:p>
        </w:tc>
        <w:tc>
          <w:tcPr>
            <w:tcW w:w="1170" w:type="dxa"/>
            <w:vAlign w:val="center"/>
          </w:tcPr>
          <w:p w:rsidR="00781F83" w:rsidRPr="003B1D5D" w:rsidRDefault="00781F83" w:rsidP="00CD5301">
            <w:pPr>
              <w:ind w:left="-18" w:right="-108"/>
              <w:rPr>
                <w:rFonts w:ascii="Candara" w:hAnsi="Candara"/>
                <w:sz w:val="17"/>
                <w:szCs w:val="17"/>
              </w:rPr>
            </w:pPr>
            <w:r w:rsidRPr="003B1D5D">
              <w:rPr>
                <w:rFonts w:ascii="Candara" w:hAnsi="Candara"/>
                <w:sz w:val="17"/>
                <w:szCs w:val="17"/>
              </w:rPr>
              <w:t>905-545-3308</w:t>
            </w:r>
          </w:p>
        </w:tc>
        <w:tc>
          <w:tcPr>
            <w:tcW w:w="3150" w:type="dxa"/>
            <w:tcMar>
              <w:left w:w="115" w:type="dxa"/>
              <w:right w:w="115" w:type="dxa"/>
            </w:tcMar>
            <w:vAlign w:val="center"/>
          </w:tcPr>
          <w:p w:rsidR="00781F83" w:rsidRPr="003B1D5D" w:rsidRDefault="008F77DE" w:rsidP="00623BCC">
            <w:pPr>
              <w:ind w:left="-25" w:right="-108"/>
              <w:rPr>
                <w:rFonts w:ascii="Candara" w:hAnsi="Candara"/>
                <w:color w:val="000000"/>
                <w:sz w:val="17"/>
                <w:szCs w:val="17"/>
              </w:rPr>
            </w:pPr>
            <w:r w:rsidRPr="008F77DE">
              <w:rPr>
                <w:rFonts w:ascii="Candara" w:hAnsi="Candara"/>
                <w:color w:val="000000"/>
                <w:sz w:val="17"/>
                <w:szCs w:val="17"/>
              </w:rPr>
              <w:t>matthew.don@lafargeholcim.com</w:t>
            </w:r>
          </w:p>
        </w:tc>
      </w:tr>
      <w:tr w:rsidR="00781F83" w:rsidRPr="003B1D5D" w:rsidTr="003B1D5D">
        <w:trPr>
          <w:trHeight w:val="576"/>
        </w:trPr>
        <w:tc>
          <w:tcPr>
            <w:tcW w:w="1710" w:type="dxa"/>
            <w:vAlign w:val="center"/>
          </w:tcPr>
          <w:p w:rsidR="00781F83" w:rsidRPr="003B1D5D" w:rsidRDefault="00781F83" w:rsidP="001819D2">
            <w:pPr>
              <w:rPr>
                <w:rFonts w:ascii="Candara" w:hAnsi="Candara"/>
                <w:sz w:val="17"/>
                <w:szCs w:val="17"/>
              </w:rPr>
            </w:pPr>
            <w:proofErr w:type="spellStart"/>
            <w:r w:rsidRPr="003B1D5D">
              <w:rPr>
                <w:rFonts w:ascii="Candara" w:hAnsi="Candara"/>
                <w:sz w:val="17"/>
                <w:szCs w:val="17"/>
              </w:rPr>
              <w:t>Sanimax</w:t>
            </w:r>
            <w:proofErr w:type="spellEnd"/>
          </w:p>
        </w:tc>
        <w:tc>
          <w:tcPr>
            <w:tcW w:w="900" w:type="dxa"/>
            <w:vAlign w:val="center"/>
          </w:tcPr>
          <w:p w:rsidR="00781F83" w:rsidRPr="003B1D5D" w:rsidRDefault="008F77DE" w:rsidP="001819D2">
            <w:pPr>
              <w:ind w:left="-18"/>
              <w:rPr>
                <w:rFonts w:ascii="Candara" w:hAnsi="Candara"/>
                <w:sz w:val="17"/>
                <w:szCs w:val="17"/>
              </w:rPr>
            </w:pPr>
            <w:r>
              <w:rPr>
                <w:rFonts w:ascii="Candara" w:hAnsi="Candara"/>
                <w:sz w:val="17"/>
                <w:szCs w:val="17"/>
              </w:rPr>
              <w:t>Julianne</w:t>
            </w:r>
          </w:p>
        </w:tc>
        <w:tc>
          <w:tcPr>
            <w:tcW w:w="900" w:type="dxa"/>
            <w:vAlign w:val="center"/>
          </w:tcPr>
          <w:p w:rsidR="00781F83" w:rsidRPr="003B1D5D" w:rsidRDefault="008F77DE" w:rsidP="00CD5301">
            <w:pPr>
              <w:ind w:left="-29" w:right="-108"/>
              <w:rPr>
                <w:rFonts w:ascii="Candara" w:hAnsi="Candara"/>
                <w:sz w:val="17"/>
                <w:szCs w:val="17"/>
              </w:rPr>
            </w:pPr>
            <w:proofErr w:type="spellStart"/>
            <w:r>
              <w:rPr>
                <w:rFonts w:ascii="Candara" w:hAnsi="Candara"/>
                <w:sz w:val="17"/>
                <w:szCs w:val="17"/>
              </w:rPr>
              <w:t>Timms</w:t>
            </w:r>
            <w:proofErr w:type="spellEnd"/>
          </w:p>
        </w:tc>
        <w:tc>
          <w:tcPr>
            <w:tcW w:w="1710" w:type="dxa"/>
            <w:vAlign w:val="center"/>
          </w:tcPr>
          <w:p w:rsidR="00781F83" w:rsidRPr="003B1D5D" w:rsidRDefault="00781F83" w:rsidP="001819D2">
            <w:pPr>
              <w:ind w:left="-18" w:firstLine="18"/>
              <w:rPr>
                <w:rFonts w:ascii="Candara" w:hAnsi="Candara"/>
                <w:sz w:val="17"/>
                <w:szCs w:val="17"/>
              </w:rPr>
            </w:pPr>
          </w:p>
        </w:tc>
        <w:tc>
          <w:tcPr>
            <w:tcW w:w="1890" w:type="dxa"/>
            <w:vAlign w:val="center"/>
          </w:tcPr>
          <w:p w:rsidR="00781F83" w:rsidRPr="003B1D5D" w:rsidRDefault="00781F83" w:rsidP="001819D2">
            <w:pPr>
              <w:ind w:left="-18" w:right="-108"/>
              <w:rPr>
                <w:rFonts w:ascii="Candara" w:hAnsi="Candara"/>
                <w:sz w:val="17"/>
                <w:szCs w:val="17"/>
              </w:rPr>
            </w:pPr>
            <w:r w:rsidRPr="003B1D5D">
              <w:rPr>
                <w:rFonts w:ascii="Candara" w:hAnsi="Candara"/>
                <w:sz w:val="17"/>
                <w:szCs w:val="17"/>
              </w:rPr>
              <w:t>800 Parkdale Ave. N.</w:t>
            </w:r>
          </w:p>
        </w:tc>
        <w:tc>
          <w:tcPr>
            <w:tcW w:w="810" w:type="dxa"/>
            <w:vAlign w:val="center"/>
          </w:tcPr>
          <w:p w:rsidR="00781F83" w:rsidRPr="003B1D5D" w:rsidRDefault="00781F83" w:rsidP="00623BCC">
            <w:pPr>
              <w:ind w:left="-72" w:right="-72"/>
              <w:jc w:val="center"/>
              <w:rPr>
                <w:rFonts w:ascii="Candara" w:hAnsi="Candara"/>
                <w:sz w:val="17"/>
                <w:szCs w:val="17"/>
              </w:rPr>
            </w:pPr>
            <w:r w:rsidRPr="003B1D5D">
              <w:rPr>
                <w:rFonts w:ascii="Candara" w:hAnsi="Candara"/>
                <w:sz w:val="17"/>
                <w:szCs w:val="17"/>
              </w:rPr>
              <w:t>Hamilton</w:t>
            </w:r>
          </w:p>
        </w:tc>
        <w:tc>
          <w:tcPr>
            <w:tcW w:w="540" w:type="dxa"/>
            <w:vAlign w:val="center"/>
          </w:tcPr>
          <w:p w:rsidR="00781F83" w:rsidRPr="003B1D5D" w:rsidRDefault="00781F83" w:rsidP="001819D2">
            <w:pPr>
              <w:jc w:val="center"/>
              <w:rPr>
                <w:rFonts w:ascii="Candara" w:hAnsi="Candara"/>
                <w:sz w:val="17"/>
                <w:szCs w:val="17"/>
              </w:rPr>
            </w:pPr>
            <w:r w:rsidRPr="003B1D5D">
              <w:rPr>
                <w:rFonts w:ascii="Candara" w:hAnsi="Candara"/>
                <w:sz w:val="17"/>
                <w:szCs w:val="17"/>
              </w:rPr>
              <w:t>ON</w:t>
            </w:r>
          </w:p>
        </w:tc>
        <w:tc>
          <w:tcPr>
            <w:tcW w:w="810" w:type="dxa"/>
            <w:vAlign w:val="center"/>
          </w:tcPr>
          <w:p w:rsidR="00781F83" w:rsidRPr="003B1D5D" w:rsidRDefault="00781F83" w:rsidP="001819D2">
            <w:pPr>
              <w:ind w:left="18" w:right="-72"/>
              <w:rPr>
                <w:rFonts w:ascii="Candara" w:hAnsi="Candara"/>
                <w:sz w:val="17"/>
                <w:szCs w:val="17"/>
              </w:rPr>
            </w:pPr>
            <w:r w:rsidRPr="003B1D5D">
              <w:rPr>
                <w:rFonts w:ascii="Candara" w:hAnsi="Candara"/>
                <w:sz w:val="17"/>
                <w:szCs w:val="17"/>
              </w:rPr>
              <w:t>L8H 7J3</w:t>
            </w:r>
          </w:p>
        </w:tc>
        <w:tc>
          <w:tcPr>
            <w:tcW w:w="1260" w:type="dxa"/>
            <w:vAlign w:val="center"/>
          </w:tcPr>
          <w:p w:rsidR="00781F83" w:rsidRPr="003B1D5D" w:rsidRDefault="00781F83" w:rsidP="00855657">
            <w:pPr>
              <w:rPr>
                <w:rFonts w:ascii="Candara" w:hAnsi="Candara"/>
                <w:sz w:val="17"/>
                <w:szCs w:val="17"/>
              </w:rPr>
            </w:pPr>
            <w:r w:rsidRPr="003B1D5D">
              <w:rPr>
                <w:rFonts w:ascii="Candara" w:hAnsi="Candara"/>
                <w:sz w:val="17"/>
                <w:szCs w:val="17"/>
              </w:rPr>
              <w:t xml:space="preserve">905-312-6992 </w:t>
            </w:r>
            <w:r w:rsidR="00855657">
              <w:rPr>
                <w:rFonts w:ascii="Candara" w:hAnsi="Candara"/>
                <w:sz w:val="17"/>
                <w:szCs w:val="17"/>
              </w:rPr>
              <w:t xml:space="preserve">  </w:t>
            </w:r>
            <w:r w:rsidRPr="003B1D5D">
              <w:rPr>
                <w:rFonts w:ascii="Candara" w:hAnsi="Candara"/>
                <w:sz w:val="17"/>
                <w:szCs w:val="17"/>
              </w:rPr>
              <w:t>x</w:t>
            </w:r>
            <w:r w:rsidR="00855657">
              <w:rPr>
                <w:rFonts w:ascii="Candara" w:hAnsi="Candara"/>
                <w:sz w:val="17"/>
                <w:szCs w:val="17"/>
              </w:rPr>
              <w:t xml:space="preserve"> </w:t>
            </w:r>
            <w:r w:rsidRPr="003B1D5D">
              <w:rPr>
                <w:rFonts w:ascii="Candara" w:hAnsi="Candara"/>
                <w:sz w:val="17"/>
                <w:szCs w:val="17"/>
              </w:rPr>
              <w:t>33</w:t>
            </w:r>
          </w:p>
        </w:tc>
        <w:tc>
          <w:tcPr>
            <w:tcW w:w="1170" w:type="dxa"/>
            <w:vAlign w:val="center"/>
          </w:tcPr>
          <w:p w:rsidR="00781F83" w:rsidRPr="003B1D5D" w:rsidRDefault="00781F83" w:rsidP="00CD5301">
            <w:pPr>
              <w:ind w:left="-18"/>
              <w:rPr>
                <w:rFonts w:ascii="Candara" w:hAnsi="Candara"/>
                <w:sz w:val="17"/>
                <w:szCs w:val="17"/>
              </w:rPr>
            </w:pPr>
            <w:r w:rsidRPr="003B1D5D">
              <w:rPr>
                <w:rFonts w:ascii="Candara" w:hAnsi="Candara"/>
                <w:sz w:val="17"/>
                <w:szCs w:val="17"/>
              </w:rPr>
              <w:t>905-312-6994</w:t>
            </w:r>
          </w:p>
        </w:tc>
        <w:tc>
          <w:tcPr>
            <w:tcW w:w="3150" w:type="dxa"/>
            <w:tcMar>
              <w:left w:w="115" w:type="dxa"/>
              <w:right w:w="115" w:type="dxa"/>
            </w:tcMar>
            <w:vAlign w:val="center"/>
          </w:tcPr>
          <w:p w:rsidR="00781F83" w:rsidRPr="003B1D5D" w:rsidRDefault="008F77DE" w:rsidP="00623BCC">
            <w:pPr>
              <w:ind w:left="-25" w:right="-108"/>
              <w:rPr>
                <w:rFonts w:ascii="Candara" w:hAnsi="Candara"/>
                <w:sz w:val="17"/>
                <w:szCs w:val="17"/>
              </w:rPr>
            </w:pPr>
            <w:r w:rsidRPr="008F77DE">
              <w:rPr>
                <w:rFonts w:ascii="Candara" w:hAnsi="Candara"/>
                <w:sz w:val="17"/>
                <w:szCs w:val="17"/>
              </w:rPr>
              <w:t>Julianne.Timms@sanimax.com</w:t>
            </w:r>
          </w:p>
        </w:tc>
      </w:tr>
      <w:tr w:rsidR="00781F83" w:rsidRPr="003B1D5D" w:rsidTr="003B1D5D">
        <w:trPr>
          <w:trHeight w:val="576"/>
        </w:trPr>
        <w:tc>
          <w:tcPr>
            <w:tcW w:w="1710" w:type="dxa"/>
            <w:vAlign w:val="center"/>
          </w:tcPr>
          <w:p w:rsidR="00781F83" w:rsidRPr="003B1D5D" w:rsidRDefault="00781F83" w:rsidP="003D08D1">
            <w:pPr>
              <w:ind w:left="-18"/>
              <w:rPr>
                <w:rFonts w:ascii="Candara" w:hAnsi="Candara"/>
                <w:sz w:val="17"/>
                <w:szCs w:val="17"/>
              </w:rPr>
            </w:pPr>
            <w:r w:rsidRPr="003B1D5D">
              <w:rPr>
                <w:rFonts w:ascii="Candara" w:hAnsi="Candara"/>
                <w:sz w:val="17"/>
                <w:szCs w:val="17"/>
              </w:rPr>
              <w:t>Triple M Metals LP</w:t>
            </w:r>
          </w:p>
        </w:tc>
        <w:tc>
          <w:tcPr>
            <w:tcW w:w="900" w:type="dxa"/>
            <w:vAlign w:val="center"/>
          </w:tcPr>
          <w:p w:rsidR="00781F83" w:rsidRPr="003B1D5D" w:rsidRDefault="00781F83" w:rsidP="00C211F4">
            <w:pPr>
              <w:ind w:left="-18"/>
              <w:rPr>
                <w:rFonts w:ascii="Candara" w:hAnsi="Candara"/>
                <w:sz w:val="17"/>
                <w:szCs w:val="17"/>
              </w:rPr>
            </w:pPr>
            <w:r w:rsidRPr="003B1D5D">
              <w:rPr>
                <w:rFonts w:ascii="Candara" w:hAnsi="Candara"/>
                <w:sz w:val="17"/>
                <w:szCs w:val="17"/>
              </w:rPr>
              <w:t xml:space="preserve">Mike </w:t>
            </w:r>
          </w:p>
        </w:tc>
        <w:tc>
          <w:tcPr>
            <w:tcW w:w="900" w:type="dxa"/>
            <w:vAlign w:val="center"/>
          </w:tcPr>
          <w:p w:rsidR="00781F83" w:rsidRPr="003B1D5D" w:rsidRDefault="00781F83" w:rsidP="00CD5301">
            <w:pPr>
              <w:ind w:left="-28" w:right="-108"/>
              <w:rPr>
                <w:rFonts w:ascii="Candara" w:hAnsi="Candara"/>
                <w:sz w:val="17"/>
                <w:szCs w:val="17"/>
              </w:rPr>
            </w:pPr>
            <w:r w:rsidRPr="003B1D5D">
              <w:rPr>
                <w:rFonts w:ascii="Candara" w:hAnsi="Candara"/>
                <w:sz w:val="17"/>
                <w:szCs w:val="17"/>
              </w:rPr>
              <w:t>Fancy</w:t>
            </w:r>
          </w:p>
        </w:tc>
        <w:tc>
          <w:tcPr>
            <w:tcW w:w="1710" w:type="dxa"/>
            <w:vAlign w:val="center"/>
          </w:tcPr>
          <w:p w:rsidR="00781F83" w:rsidRPr="003B1D5D" w:rsidRDefault="00781F83" w:rsidP="003D08D1">
            <w:pPr>
              <w:ind w:right="-108" w:firstLine="18"/>
              <w:rPr>
                <w:rFonts w:ascii="Candara" w:hAnsi="Candara"/>
                <w:sz w:val="17"/>
                <w:szCs w:val="17"/>
              </w:rPr>
            </w:pPr>
          </w:p>
        </w:tc>
        <w:tc>
          <w:tcPr>
            <w:tcW w:w="1890" w:type="dxa"/>
            <w:vAlign w:val="center"/>
          </w:tcPr>
          <w:p w:rsidR="00781F83" w:rsidRPr="003B1D5D" w:rsidRDefault="00781F83" w:rsidP="003D08D1">
            <w:pPr>
              <w:ind w:right="-108"/>
              <w:rPr>
                <w:rFonts w:ascii="Candara" w:hAnsi="Candara"/>
                <w:sz w:val="17"/>
                <w:szCs w:val="17"/>
              </w:rPr>
            </w:pPr>
            <w:r w:rsidRPr="003B1D5D">
              <w:rPr>
                <w:rFonts w:ascii="Candara" w:hAnsi="Candara"/>
                <w:sz w:val="17"/>
                <w:szCs w:val="17"/>
              </w:rPr>
              <w:t xml:space="preserve">670 </w:t>
            </w:r>
            <w:proofErr w:type="spellStart"/>
            <w:r w:rsidRPr="003B1D5D">
              <w:rPr>
                <w:rFonts w:ascii="Candara" w:hAnsi="Candara"/>
                <w:sz w:val="17"/>
                <w:szCs w:val="17"/>
              </w:rPr>
              <w:t>Strathearne</w:t>
            </w:r>
            <w:proofErr w:type="spellEnd"/>
            <w:r w:rsidRPr="003B1D5D">
              <w:rPr>
                <w:rFonts w:ascii="Candara" w:hAnsi="Candara"/>
                <w:sz w:val="17"/>
                <w:szCs w:val="17"/>
              </w:rPr>
              <w:t xml:space="preserve"> Ave. N.</w:t>
            </w:r>
          </w:p>
        </w:tc>
        <w:tc>
          <w:tcPr>
            <w:tcW w:w="810" w:type="dxa"/>
            <w:vAlign w:val="center"/>
          </w:tcPr>
          <w:p w:rsidR="00781F83" w:rsidRPr="003B1D5D" w:rsidRDefault="00781F83" w:rsidP="00623BCC">
            <w:pPr>
              <w:ind w:left="-72" w:right="-72"/>
              <w:jc w:val="center"/>
              <w:rPr>
                <w:rFonts w:ascii="Candara" w:hAnsi="Candara"/>
                <w:sz w:val="17"/>
                <w:szCs w:val="17"/>
              </w:rPr>
            </w:pPr>
            <w:r w:rsidRPr="003B1D5D">
              <w:rPr>
                <w:rFonts w:ascii="Candara" w:hAnsi="Candara"/>
                <w:sz w:val="17"/>
                <w:szCs w:val="17"/>
              </w:rPr>
              <w:t>Hamilton</w:t>
            </w:r>
          </w:p>
        </w:tc>
        <w:tc>
          <w:tcPr>
            <w:tcW w:w="540" w:type="dxa"/>
            <w:vAlign w:val="center"/>
          </w:tcPr>
          <w:p w:rsidR="00781F83" w:rsidRPr="003B1D5D" w:rsidRDefault="00781F83" w:rsidP="003D08D1">
            <w:pPr>
              <w:jc w:val="center"/>
              <w:rPr>
                <w:rFonts w:ascii="Candara" w:hAnsi="Candara"/>
                <w:sz w:val="17"/>
                <w:szCs w:val="17"/>
              </w:rPr>
            </w:pPr>
            <w:r w:rsidRPr="003B1D5D">
              <w:rPr>
                <w:rFonts w:ascii="Candara" w:hAnsi="Candara"/>
                <w:sz w:val="17"/>
                <w:szCs w:val="17"/>
              </w:rPr>
              <w:t>ON</w:t>
            </w:r>
          </w:p>
        </w:tc>
        <w:tc>
          <w:tcPr>
            <w:tcW w:w="810" w:type="dxa"/>
            <w:vAlign w:val="center"/>
          </w:tcPr>
          <w:p w:rsidR="00781F83" w:rsidRPr="003B1D5D" w:rsidRDefault="00781F83" w:rsidP="00C211F4">
            <w:pPr>
              <w:ind w:right="-108"/>
              <w:rPr>
                <w:rFonts w:ascii="Candara" w:hAnsi="Candara"/>
                <w:sz w:val="17"/>
                <w:szCs w:val="17"/>
              </w:rPr>
            </w:pPr>
            <w:r w:rsidRPr="003B1D5D">
              <w:rPr>
                <w:rFonts w:ascii="Candara" w:hAnsi="Candara"/>
                <w:sz w:val="17"/>
                <w:szCs w:val="17"/>
              </w:rPr>
              <w:t>L8H 7N8</w:t>
            </w:r>
          </w:p>
        </w:tc>
        <w:tc>
          <w:tcPr>
            <w:tcW w:w="1260" w:type="dxa"/>
            <w:vAlign w:val="center"/>
          </w:tcPr>
          <w:p w:rsidR="00781F83" w:rsidRPr="003B1D5D" w:rsidRDefault="00781F83" w:rsidP="00C211F4">
            <w:pPr>
              <w:rPr>
                <w:rFonts w:ascii="Candara" w:hAnsi="Candara"/>
                <w:sz w:val="17"/>
                <w:szCs w:val="17"/>
              </w:rPr>
            </w:pPr>
            <w:r w:rsidRPr="003B1D5D">
              <w:rPr>
                <w:rFonts w:ascii="Candara" w:hAnsi="Candara"/>
                <w:sz w:val="17"/>
                <w:szCs w:val="17"/>
              </w:rPr>
              <w:t xml:space="preserve">905-536-4287 </w:t>
            </w:r>
          </w:p>
        </w:tc>
        <w:tc>
          <w:tcPr>
            <w:tcW w:w="1170" w:type="dxa"/>
            <w:vAlign w:val="center"/>
          </w:tcPr>
          <w:p w:rsidR="00781F83" w:rsidRPr="003B1D5D" w:rsidRDefault="00781F83" w:rsidP="00CD5301">
            <w:pPr>
              <w:ind w:left="-18" w:right="-108"/>
              <w:rPr>
                <w:rFonts w:ascii="Candara" w:hAnsi="Candara"/>
                <w:sz w:val="17"/>
                <w:szCs w:val="17"/>
              </w:rPr>
            </w:pPr>
            <w:r w:rsidRPr="003B1D5D">
              <w:rPr>
                <w:rFonts w:ascii="Candara" w:hAnsi="Candara"/>
                <w:sz w:val="17"/>
                <w:szCs w:val="17"/>
              </w:rPr>
              <w:t>905-547-9994</w:t>
            </w:r>
          </w:p>
        </w:tc>
        <w:tc>
          <w:tcPr>
            <w:tcW w:w="3150" w:type="dxa"/>
            <w:tcMar>
              <w:left w:w="115" w:type="dxa"/>
              <w:right w:w="115" w:type="dxa"/>
            </w:tcMar>
            <w:vAlign w:val="center"/>
          </w:tcPr>
          <w:p w:rsidR="00781F83" w:rsidRPr="003B1D5D" w:rsidRDefault="00781F83" w:rsidP="00623BCC">
            <w:pPr>
              <w:ind w:left="-25" w:right="-108"/>
              <w:rPr>
                <w:rFonts w:ascii="Candara" w:hAnsi="Candara"/>
                <w:sz w:val="17"/>
                <w:szCs w:val="17"/>
              </w:rPr>
            </w:pPr>
            <w:r w:rsidRPr="003B1D5D">
              <w:rPr>
                <w:rFonts w:ascii="Candara" w:hAnsi="Candara"/>
                <w:sz w:val="17"/>
                <w:szCs w:val="17"/>
              </w:rPr>
              <w:t>mfancy@triplemmetal.com</w:t>
            </w:r>
          </w:p>
        </w:tc>
      </w:tr>
      <w:tr w:rsidR="00781F83" w:rsidRPr="003B1D5D" w:rsidTr="003B1D5D">
        <w:trPr>
          <w:trHeight w:val="576"/>
        </w:trPr>
        <w:tc>
          <w:tcPr>
            <w:tcW w:w="1710" w:type="dxa"/>
            <w:vAlign w:val="center"/>
          </w:tcPr>
          <w:p w:rsidR="00781F83" w:rsidRPr="000D2E55" w:rsidRDefault="00855657" w:rsidP="00734CF8">
            <w:pPr>
              <w:rPr>
                <w:rFonts w:ascii="Candara" w:hAnsi="Candara"/>
                <w:sz w:val="17"/>
                <w:szCs w:val="17"/>
              </w:rPr>
            </w:pPr>
            <w:proofErr w:type="spellStart"/>
            <w:r>
              <w:rPr>
                <w:rFonts w:ascii="Candara" w:hAnsi="Candara"/>
                <w:sz w:val="17"/>
                <w:szCs w:val="17"/>
              </w:rPr>
              <w:t>Stelco</w:t>
            </w:r>
            <w:proofErr w:type="spellEnd"/>
          </w:p>
        </w:tc>
        <w:tc>
          <w:tcPr>
            <w:tcW w:w="900" w:type="dxa"/>
            <w:vAlign w:val="center"/>
          </w:tcPr>
          <w:p w:rsidR="00781F83" w:rsidRPr="000D2E55" w:rsidRDefault="00781F83" w:rsidP="00734CF8">
            <w:pPr>
              <w:ind w:left="-18"/>
              <w:rPr>
                <w:rFonts w:ascii="Candara" w:hAnsi="Candara"/>
                <w:sz w:val="17"/>
                <w:szCs w:val="17"/>
              </w:rPr>
            </w:pPr>
            <w:r>
              <w:rPr>
                <w:rFonts w:ascii="Candara" w:hAnsi="Candara"/>
                <w:sz w:val="17"/>
                <w:szCs w:val="17"/>
              </w:rPr>
              <w:t>Andrew</w:t>
            </w:r>
          </w:p>
        </w:tc>
        <w:tc>
          <w:tcPr>
            <w:tcW w:w="900" w:type="dxa"/>
            <w:vAlign w:val="center"/>
          </w:tcPr>
          <w:p w:rsidR="00781F83" w:rsidRPr="000D2E55" w:rsidRDefault="00781F83" w:rsidP="00734CF8">
            <w:pPr>
              <w:ind w:left="-29"/>
              <w:rPr>
                <w:rFonts w:ascii="Candara" w:hAnsi="Candara"/>
                <w:sz w:val="17"/>
                <w:szCs w:val="17"/>
              </w:rPr>
            </w:pPr>
            <w:r>
              <w:rPr>
                <w:rFonts w:ascii="Candara" w:hAnsi="Candara"/>
                <w:sz w:val="17"/>
                <w:szCs w:val="17"/>
              </w:rPr>
              <w:t>Sebestyen</w:t>
            </w:r>
          </w:p>
        </w:tc>
        <w:tc>
          <w:tcPr>
            <w:tcW w:w="1710" w:type="dxa"/>
            <w:vAlign w:val="center"/>
          </w:tcPr>
          <w:p w:rsidR="00781F83" w:rsidRPr="000D2E55" w:rsidRDefault="00781F83" w:rsidP="00734CF8">
            <w:pPr>
              <w:ind w:left="-18" w:firstLine="18"/>
              <w:rPr>
                <w:rFonts w:ascii="Candara" w:hAnsi="Candara"/>
                <w:sz w:val="17"/>
                <w:szCs w:val="17"/>
              </w:rPr>
            </w:pPr>
            <w:r>
              <w:rPr>
                <w:rFonts w:ascii="Candara" w:hAnsi="Candara"/>
                <w:sz w:val="17"/>
                <w:szCs w:val="17"/>
              </w:rPr>
              <w:t>Manager, Environment</w:t>
            </w:r>
          </w:p>
        </w:tc>
        <w:tc>
          <w:tcPr>
            <w:tcW w:w="1890" w:type="dxa"/>
            <w:vAlign w:val="center"/>
          </w:tcPr>
          <w:p w:rsidR="00781F83" w:rsidRPr="000D2E55" w:rsidRDefault="00781F83" w:rsidP="00734CF8">
            <w:pPr>
              <w:ind w:left="-18"/>
              <w:rPr>
                <w:rFonts w:ascii="Candara" w:hAnsi="Candara"/>
                <w:sz w:val="17"/>
                <w:szCs w:val="17"/>
              </w:rPr>
            </w:pPr>
            <w:r w:rsidRPr="000D2E55">
              <w:rPr>
                <w:rFonts w:ascii="Candara" w:hAnsi="Candara"/>
                <w:sz w:val="17"/>
                <w:szCs w:val="17"/>
              </w:rPr>
              <w:t>386 Wilcox St</w:t>
            </w:r>
            <w:r>
              <w:rPr>
                <w:rFonts w:ascii="Candara" w:hAnsi="Candara"/>
                <w:sz w:val="17"/>
                <w:szCs w:val="17"/>
              </w:rPr>
              <w:t>.</w:t>
            </w:r>
            <w:r w:rsidRPr="000D2E55">
              <w:rPr>
                <w:rFonts w:ascii="Candara" w:hAnsi="Candara"/>
                <w:sz w:val="17"/>
                <w:szCs w:val="17"/>
              </w:rPr>
              <w:t>,</w:t>
            </w:r>
          </w:p>
          <w:p w:rsidR="00781F83" w:rsidRPr="000D2E55" w:rsidRDefault="00781F83" w:rsidP="00734CF8">
            <w:pPr>
              <w:ind w:left="-18"/>
              <w:rPr>
                <w:rFonts w:ascii="Candara" w:hAnsi="Candara"/>
                <w:sz w:val="17"/>
                <w:szCs w:val="17"/>
              </w:rPr>
            </w:pPr>
            <w:r w:rsidRPr="000D2E55">
              <w:rPr>
                <w:rFonts w:ascii="Candara" w:hAnsi="Candara"/>
                <w:sz w:val="17"/>
                <w:szCs w:val="17"/>
              </w:rPr>
              <w:t>P.O. Box 2030</w:t>
            </w:r>
          </w:p>
        </w:tc>
        <w:tc>
          <w:tcPr>
            <w:tcW w:w="810" w:type="dxa"/>
            <w:vAlign w:val="center"/>
          </w:tcPr>
          <w:p w:rsidR="00781F83" w:rsidRPr="000D2E55" w:rsidRDefault="00781F83" w:rsidP="00734CF8">
            <w:pPr>
              <w:rPr>
                <w:rFonts w:ascii="Candara" w:hAnsi="Candara"/>
                <w:sz w:val="17"/>
                <w:szCs w:val="17"/>
              </w:rPr>
            </w:pPr>
            <w:r w:rsidRPr="000D2E55">
              <w:rPr>
                <w:rFonts w:ascii="Candara" w:hAnsi="Candara"/>
                <w:sz w:val="17"/>
                <w:szCs w:val="17"/>
              </w:rPr>
              <w:t>Hamilton</w:t>
            </w:r>
          </w:p>
        </w:tc>
        <w:tc>
          <w:tcPr>
            <w:tcW w:w="540" w:type="dxa"/>
            <w:vAlign w:val="center"/>
          </w:tcPr>
          <w:p w:rsidR="00781F83" w:rsidRPr="000D2E55" w:rsidRDefault="00781F83" w:rsidP="00734CF8">
            <w:pPr>
              <w:jc w:val="center"/>
              <w:rPr>
                <w:rFonts w:ascii="Candara" w:hAnsi="Candara"/>
                <w:sz w:val="17"/>
                <w:szCs w:val="17"/>
              </w:rPr>
            </w:pPr>
            <w:r w:rsidRPr="000D2E55">
              <w:rPr>
                <w:rFonts w:ascii="Candara" w:hAnsi="Candara"/>
                <w:sz w:val="17"/>
                <w:szCs w:val="17"/>
              </w:rPr>
              <w:t>ON</w:t>
            </w:r>
          </w:p>
        </w:tc>
        <w:tc>
          <w:tcPr>
            <w:tcW w:w="810" w:type="dxa"/>
            <w:vAlign w:val="center"/>
          </w:tcPr>
          <w:p w:rsidR="00781F83" w:rsidRPr="000D2E55" w:rsidRDefault="00781F83" w:rsidP="00734CF8">
            <w:pPr>
              <w:ind w:left="18" w:right="-72"/>
              <w:rPr>
                <w:rFonts w:ascii="Candara" w:hAnsi="Candara"/>
                <w:sz w:val="17"/>
                <w:szCs w:val="17"/>
              </w:rPr>
            </w:pPr>
            <w:r w:rsidRPr="000D2E55">
              <w:rPr>
                <w:rFonts w:ascii="Candara" w:hAnsi="Candara"/>
                <w:sz w:val="17"/>
                <w:szCs w:val="17"/>
              </w:rPr>
              <w:t>L8N 3T1</w:t>
            </w:r>
          </w:p>
        </w:tc>
        <w:tc>
          <w:tcPr>
            <w:tcW w:w="1260" w:type="dxa"/>
            <w:vAlign w:val="center"/>
          </w:tcPr>
          <w:p w:rsidR="00781F83" w:rsidRPr="000D2E55" w:rsidRDefault="00781F83" w:rsidP="00734CF8">
            <w:pPr>
              <w:rPr>
                <w:rFonts w:ascii="Candara" w:hAnsi="Candara"/>
                <w:sz w:val="17"/>
                <w:szCs w:val="17"/>
              </w:rPr>
            </w:pPr>
            <w:r w:rsidRPr="000D2E55">
              <w:rPr>
                <w:rFonts w:ascii="Candara" w:hAnsi="Candara"/>
                <w:sz w:val="17"/>
                <w:szCs w:val="17"/>
              </w:rPr>
              <w:t>905-577-4445</w:t>
            </w:r>
          </w:p>
        </w:tc>
        <w:tc>
          <w:tcPr>
            <w:tcW w:w="1170" w:type="dxa"/>
            <w:vAlign w:val="center"/>
          </w:tcPr>
          <w:p w:rsidR="00781F83" w:rsidRPr="000D2E55" w:rsidRDefault="00781F83" w:rsidP="00734CF8">
            <w:pPr>
              <w:rPr>
                <w:rFonts w:ascii="Candara" w:hAnsi="Candara"/>
                <w:sz w:val="17"/>
                <w:szCs w:val="17"/>
              </w:rPr>
            </w:pPr>
            <w:r w:rsidRPr="000D2E55">
              <w:rPr>
                <w:rFonts w:ascii="Candara" w:hAnsi="Candara"/>
                <w:sz w:val="17"/>
                <w:szCs w:val="17"/>
              </w:rPr>
              <w:t>905-587-7707</w:t>
            </w:r>
          </w:p>
        </w:tc>
        <w:tc>
          <w:tcPr>
            <w:tcW w:w="3150" w:type="dxa"/>
            <w:tcMar>
              <w:left w:w="115" w:type="dxa"/>
              <w:right w:w="115" w:type="dxa"/>
            </w:tcMar>
            <w:vAlign w:val="center"/>
          </w:tcPr>
          <w:p w:rsidR="00781F83" w:rsidRPr="000D2E55" w:rsidRDefault="008F77DE" w:rsidP="00734CF8">
            <w:pPr>
              <w:ind w:right="-108"/>
              <w:rPr>
                <w:rFonts w:ascii="Candara" w:hAnsi="Candara"/>
                <w:sz w:val="17"/>
                <w:szCs w:val="17"/>
              </w:rPr>
            </w:pPr>
            <w:r w:rsidRPr="008F77DE">
              <w:rPr>
                <w:rFonts w:ascii="Candara" w:hAnsi="Candara"/>
                <w:sz w:val="17"/>
                <w:szCs w:val="17"/>
              </w:rPr>
              <w:t>Andrew.Sebestyen@stelco.com</w:t>
            </w:r>
          </w:p>
        </w:tc>
      </w:tr>
      <w:tr w:rsidR="00781F83" w:rsidRPr="003B1D5D" w:rsidTr="003B1D5D">
        <w:trPr>
          <w:trHeight w:val="576"/>
        </w:trPr>
        <w:tc>
          <w:tcPr>
            <w:tcW w:w="1710" w:type="dxa"/>
            <w:vAlign w:val="center"/>
          </w:tcPr>
          <w:p w:rsidR="00781F83" w:rsidRPr="003B1D5D" w:rsidRDefault="00855657" w:rsidP="003D08D1">
            <w:pPr>
              <w:ind w:left="-18"/>
              <w:rPr>
                <w:rFonts w:ascii="Candara" w:hAnsi="Candara"/>
                <w:sz w:val="17"/>
                <w:szCs w:val="17"/>
              </w:rPr>
            </w:pPr>
            <w:proofErr w:type="spellStart"/>
            <w:r>
              <w:rPr>
                <w:rFonts w:ascii="Candara" w:hAnsi="Candara"/>
                <w:sz w:val="17"/>
                <w:szCs w:val="17"/>
              </w:rPr>
              <w:t>Stelco</w:t>
            </w:r>
            <w:proofErr w:type="spellEnd"/>
          </w:p>
        </w:tc>
        <w:tc>
          <w:tcPr>
            <w:tcW w:w="900" w:type="dxa"/>
            <w:vAlign w:val="center"/>
          </w:tcPr>
          <w:p w:rsidR="00781F83" w:rsidRPr="003B1D5D" w:rsidRDefault="00781F83" w:rsidP="003B1D5D">
            <w:pPr>
              <w:ind w:left="-18" w:right="-108"/>
              <w:rPr>
                <w:rFonts w:ascii="Candara" w:hAnsi="Candara"/>
                <w:sz w:val="17"/>
                <w:szCs w:val="17"/>
              </w:rPr>
            </w:pPr>
            <w:r w:rsidRPr="003B1D5D">
              <w:rPr>
                <w:rFonts w:ascii="Candara" w:hAnsi="Candara" w:cs="Arial"/>
                <w:sz w:val="17"/>
                <w:szCs w:val="17"/>
              </w:rPr>
              <w:t xml:space="preserve">Emelita </w:t>
            </w:r>
          </w:p>
        </w:tc>
        <w:tc>
          <w:tcPr>
            <w:tcW w:w="900" w:type="dxa"/>
            <w:vAlign w:val="center"/>
          </w:tcPr>
          <w:p w:rsidR="00781F83" w:rsidRPr="003B1D5D" w:rsidRDefault="00781F83" w:rsidP="00CD5301">
            <w:pPr>
              <w:ind w:left="-28" w:right="-108"/>
              <w:rPr>
                <w:rFonts w:ascii="Candara" w:hAnsi="Candara"/>
                <w:sz w:val="17"/>
                <w:szCs w:val="17"/>
              </w:rPr>
            </w:pPr>
            <w:r w:rsidRPr="003B1D5D">
              <w:rPr>
                <w:rFonts w:ascii="Candara" w:hAnsi="Candara" w:cs="Arial"/>
                <w:sz w:val="17"/>
                <w:szCs w:val="17"/>
              </w:rPr>
              <w:t>Simbahon</w:t>
            </w:r>
          </w:p>
        </w:tc>
        <w:tc>
          <w:tcPr>
            <w:tcW w:w="1710" w:type="dxa"/>
            <w:vAlign w:val="center"/>
          </w:tcPr>
          <w:p w:rsidR="00781F83" w:rsidRPr="003B1D5D" w:rsidRDefault="00781F83" w:rsidP="003D08D1">
            <w:pPr>
              <w:rPr>
                <w:rFonts w:ascii="Candara" w:hAnsi="Candara"/>
                <w:sz w:val="17"/>
                <w:szCs w:val="17"/>
              </w:rPr>
            </w:pPr>
            <w:r>
              <w:rPr>
                <w:rFonts w:ascii="Candara" w:hAnsi="Candara"/>
                <w:sz w:val="17"/>
                <w:szCs w:val="17"/>
              </w:rPr>
              <w:t>Environmental Engineer</w:t>
            </w:r>
          </w:p>
        </w:tc>
        <w:tc>
          <w:tcPr>
            <w:tcW w:w="1890" w:type="dxa"/>
            <w:vAlign w:val="center"/>
          </w:tcPr>
          <w:p w:rsidR="00781F83" w:rsidRPr="003B1D5D" w:rsidRDefault="00781F83" w:rsidP="00E0108E">
            <w:pPr>
              <w:ind w:left="-18"/>
              <w:rPr>
                <w:rFonts w:ascii="Candara" w:hAnsi="Candara"/>
                <w:sz w:val="17"/>
                <w:szCs w:val="17"/>
              </w:rPr>
            </w:pPr>
            <w:r w:rsidRPr="003B1D5D">
              <w:rPr>
                <w:rFonts w:ascii="Candara" w:hAnsi="Candara"/>
                <w:sz w:val="17"/>
                <w:szCs w:val="17"/>
              </w:rPr>
              <w:t>386 Wilcox St.,</w:t>
            </w:r>
          </w:p>
          <w:p w:rsidR="00781F83" w:rsidRPr="003B1D5D" w:rsidRDefault="00781F83" w:rsidP="00E0108E">
            <w:pPr>
              <w:rPr>
                <w:rFonts w:ascii="Candara" w:hAnsi="Candara"/>
                <w:sz w:val="17"/>
                <w:szCs w:val="17"/>
              </w:rPr>
            </w:pPr>
            <w:r w:rsidRPr="003B1D5D">
              <w:rPr>
                <w:rFonts w:ascii="Candara" w:hAnsi="Candara"/>
                <w:sz w:val="17"/>
                <w:szCs w:val="17"/>
              </w:rPr>
              <w:t>P.O. Box 2030</w:t>
            </w:r>
          </w:p>
        </w:tc>
        <w:tc>
          <w:tcPr>
            <w:tcW w:w="810" w:type="dxa"/>
            <w:vAlign w:val="center"/>
          </w:tcPr>
          <w:p w:rsidR="00781F83" w:rsidRPr="003B1D5D" w:rsidRDefault="00781F83" w:rsidP="00E0108E">
            <w:pPr>
              <w:ind w:left="-72" w:right="-72"/>
              <w:jc w:val="center"/>
              <w:rPr>
                <w:rFonts w:ascii="Candara" w:hAnsi="Candara"/>
                <w:sz w:val="17"/>
                <w:szCs w:val="17"/>
              </w:rPr>
            </w:pPr>
            <w:r w:rsidRPr="003B1D5D">
              <w:rPr>
                <w:rFonts w:ascii="Candara" w:hAnsi="Candara"/>
                <w:sz w:val="17"/>
                <w:szCs w:val="17"/>
              </w:rPr>
              <w:t>Hamilton</w:t>
            </w:r>
          </w:p>
        </w:tc>
        <w:tc>
          <w:tcPr>
            <w:tcW w:w="540" w:type="dxa"/>
            <w:vAlign w:val="center"/>
          </w:tcPr>
          <w:p w:rsidR="00781F83" w:rsidRPr="003B1D5D" w:rsidRDefault="00781F83" w:rsidP="00E0108E">
            <w:pPr>
              <w:jc w:val="center"/>
              <w:rPr>
                <w:rFonts w:ascii="Candara" w:hAnsi="Candara"/>
                <w:sz w:val="17"/>
                <w:szCs w:val="17"/>
              </w:rPr>
            </w:pPr>
            <w:r w:rsidRPr="003B1D5D">
              <w:rPr>
                <w:rFonts w:ascii="Candara" w:hAnsi="Candara"/>
                <w:sz w:val="17"/>
                <w:szCs w:val="17"/>
              </w:rPr>
              <w:t>ON</w:t>
            </w:r>
          </w:p>
        </w:tc>
        <w:tc>
          <w:tcPr>
            <w:tcW w:w="810" w:type="dxa"/>
            <w:vAlign w:val="center"/>
          </w:tcPr>
          <w:p w:rsidR="00781F83" w:rsidRPr="003B1D5D" w:rsidRDefault="00781F83" w:rsidP="00E0108E">
            <w:pPr>
              <w:ind w:right="-108"/>
              <w:rPr>
                <w:rFonts w:ascii="Candara" w:hAnsi="Candara"/>
                <w:sz w:val="17"/>
                <w:szCs w:val="17"/>
              </w:rPr>
            </w:pPr>
            <w:r w:rsidRPr="003B1D5D">
              <w:rPr>
                <w:rFonts w:ascii="Candara" w:hAnsi="Candara"/>
                <w:sz w:val="17"/>
                <w:szCs w:val="17"/>
              </w:rPr>
              <w:t>L8N 3T1</w:t>
            </w:r>
          </w:p>
        </w:tc>
        <w:tc>
          <w:tcPr>
            <w:tcW w:w="1260" w:type="dxa"/>
            <w:vAlign w:val="center"/>
          </w:tcPr>
          <w:p w:rsidR="00781F83" w:rsidRPr="003B1D5D" w:rsidRDefault="00781F83" w:rsidP="00E0108E">
            <w:pPr>
              <w:rPr>
                <w:rFonts w:ascii="Candara" w:hAnsi="Candara"/>
                <w:sz w:val="17"/>
                <w:szCs w:val="17"/>
              </w:rPr>
            </w:pPr>
            <w:r w:rsidRPr="003B1D5D">
              <w:rPr>
                <w:rFonts w:ascii="Candara" w:hAnsi="Candara"/>
                <w:sz w:val="17"/>
                <w:szCs w:val="17"/>
              </w:rPr>
              <w:t xml:space="preserve">905-525-2511 </w:t>
            </w:r>
          </w:p>
        </w:tc>
        <w:tc>
          <w:tcPr>
            <w:tcW w:w="1170" w:type="dxa"/>
            <w:vAlign w:val="center"/>
          </w:tcPr>
          <w:p w:rsidR="00781F83" w:rsidRPr="003B1D5D" w:rsidRDefault="00781F83" w:rsidP="00E0108E">
            <w:pPr>
              <w:ind w:left="-18" w:right="-108"/>
              <w:rPr>
                <w:rFonts w:ascii="Candara" w:hAnsi="Candara"/>
                <w:sz w:val="17"/>
                <w:szCs w:val="17"/>
              </w:rPr>
            </w:pPr>
            <w:r w:rsidRPr="003B1D5D">
              <w:rPr>
                <w:rFonts w:ascii="Candara" w:hAnsi="Candara"/>
                <w:sz w:val="17"/>
                <w:szCs w:val="17"/>
              </w:rPr>
              <w:t>905-777-7614</w:t>
            </w:r>
          </w:p>
        </w:tc>
        <w:tc>
          <w:tcPr>
            <w:tcW w:w="3150" w:type="dxa"/>
            <w:tcMar>
              <w:left w:w="115" w:type="dxa"/>
              <w:right w:w="115" w:type="dxa"/>
            </w:tcMar>
            <w:vAlign w:val="center"/>
          </w:tcPr>
          <w:p w:rsidR="00781F83" w:rsidRPr="003B1D5D" w:rsidRDefault="008F77DE" w:rsidP="008F77DE">
            <w:pPr>
              <w:ind w:left="-25" w:right="-108"/>
              <w:rPr>
                <w:rFonts w:ascii="Candara" w:hAnsi="Candara"/>
                <w:color w:val="000000"/>
                <w:sz w:val="17"/>
                <w:szCs w:val="17"/>
              </w:rPr>
            </w:pPr>
            <w:r>
              <w:rPr>
                <w:rFonts w:ascii="Candara" w:hAnsi="Candara"/>
                <w:color w:val="000000"/>
                <w:sz w:val="17"/>
                <w:szCs w:val="17"/>
              </w:rPr>
              <w:t>Emelita.S</w:t>
            </w:r>
            <w:r w:rsidR="00781F83">
              <w:rPr>
                <w:rFonts w:ascii="Candara" w:hAnsi="Candara"/>
                <w:color w:val="000000"/>
                <w:sz w:val="17"/>
                <w:szCs w:val="17"/>
              </w:rPr>
              <w:t>imbahon@</w:t>
            </w:r>
            <w:r>
              <w:rPr>
                <w:rFonts w:ascii="Candara" w:hAnsi="Candara"/>
                <w:color w:val="000000"/>
                <w:sz w:val="17"/>
                <w:szCs w:val="17"/>
              </w:rPr>
              <w:t>stelco</w:t>
            </w:r>
            <w:r w:rsidR="00781F83">
              <w:rPr>
                <w:rFonts w:ascii="Candara" w:hAnsi="Candara"/>
                <w:color w:val="000000"/>
                <w:sz w:val="17"/>
                <w:szCs w:val="17"/>
              </w:rPr>
              <w:t>.com</w:t>
            </w:r>
          </w:p>
        </w:tc>
      </w:tr>
      <w:tr w:rsidR="00781F83" w:rsidRPr="003B1D5D" w:rsidTr="003B1D5D">
        <w:trPr>
          <w:trHeight w:val="576"/>
        </w:trPr>
        <w:tc>
          <w:tcPr>
            <w:tcW w:w="1710" w:type="dxa"/>
            <w:vAlign w:val="center"/>
          </w:tcPr>
          <w:p w:rsidR="00781F83" w:rsidRPr="003B1D5D" w:rsidRDefault="00781F83" w:rsidP="003D08D1">
            <w:pPr>
              <w:ind w:left="-18" w:right="-108"/>
              <w:rPr>
                <w:rFonts w:ascii="Candara" w:hAnsi="Candara"/>
                <w:sz w:val="17"/>
                <w:szCs w:val="17"/>
              </w:rPr>
            </w:pPr>
            <w:proofErr w:type="spellStart"/>
            <w:r w:rsidRPr="003B1D5D">
              <w:rPr>
                <w:rFonts w:ascii="Candara" w:hAnsi="Candara"/>
                <w:sz w:val="17"/>
                <w:szCs w:val="17"/>
              </w:rPr>
              <w:t>Ruetgers</w:t>
            </w:r>
            <w:proofErr w:type="spellEnd"/>
            <w:r w:rsidRPr="003B1D5D">
              <w:rPr>
                <w:rFonts w:ascii="Candara" w:hAnsi="Candara"/>
                <w:sz w:val="17"/>
                <w:szCs w:val="17"/>
              </w:rPr>
              <w:t xml:space="preserve"> Canada Inc.</w:t>
            </w:r>
          </w:p>
        </w:tc>
        <w:tc>
          <w:tcPr>
            <w:tcW w:w="900" w:type="dxa"/>
            <w:vAlign w:val="center"/>
          </w:tcPr>
          <w:p w:rsidR="00781F83" w:rsidRPr="003B1D5D" w:rsidRDefault="00781F83" w:rsidP="003D08D1">
            <w:pPr>
              <w:ind w:left="-18"/>
              <w:rPr>
                <w:rFonts w:ascii="Candara" w:hAnsi="Candara"/>
                <w:sz w:val="17"/>
                <w:szCs w:val="17"/>
              </w:rPr>
            </w:pPr>
            <w:r w:rsidRPr="003B1D5D">
              <w:rPr>
                <w:rFonts w:ascii="Candara" w:hAnsi="Candara"/>
                <w:sz w:val="17"/>
                <w:szCs w:val="17"/>
              </w:rPr>
              <w:t xml:space="preserve">Gord </w:t>
            </w:r>
          </w:p>
        </w:tc>
        <w:tc>
          <w:tcPr>
            <w:tcW w:w="900" w:type="dxa"/>
            <w:vAlign w:val="center"/>
          </w:tcPr>
          <w:p w:rsidR="00781F83" w:rsidRPr="003B1D5D" w:rsidRDefault="00781F83" w:rsidP="00CD5301">
            <w:pPr>
              <w:ind w:left="-28" w:right="-108"/>
              <w:rPr>
                <w:rFonts w:ascii="Candara" w:hAnsi="Candara"/>
                <w:sz w:val="17"/>
                <w:szCs w:val="17"/>
              </w:rPr>
            </w:pPr>
            <w:r w:rsidRPr="003B1D5D">
              <w:rPr>
                <w:rFonts w:ascii="Candara" w:hAnsi="Candara"/>
                <w:sz w:val="17"/>
                <w:szCs w:val="17"/>
              </w:rPr>
              <w:t>Gilmet</w:t>
            </w:r>
          </w:p>
        </w:tc>
        <w:tc>
          <w:tcPr>
            <w:tcW w:w="1710" w:type="dxa"/>
            <w:vAlign w:val="center"/>
          </w:tcPr>
          <w:p w:rsidR="00781F83" w:rsidRPr="003B1D5D" w:rsidRDefault="00781F83" w:rsidP="003D08D1">
            <w:pPr>
              <w:rPr>
                <w:rFonts w:ascii="Candara" w:hAnsi="Candara"/>
                <w:sz w:val="17"/>
                <w:szCs w:val="17"/>
              </w:rPr>
            </w:pPr>
            <w:r w:rsidRPr="003B1D5D">
              <w:rPr>
                <w:rFonts w:ascii="Candara" w:hAnsi="Candara"/>
                <w:sz w:val="17"/>
                <w:szCs w:val="17"/>
              </w:rPr>
              <w:t>Technical Manager</w:t>
            </w:r>
          </w:p>
        </w:tc>
        <w:tc>
          <w:tcPr>
            <w:tcW w:w="1890" w:type="dxa"/>
            <w:vAlign w:val="center"/>
          </w:tcPr>
          <w:p w:rsidR="00781F83" w:rsidRPr="003B1D5D" w:rsidRDefault="00781F83" w:rsidP="003D08D1">
            <w:pPr>
              <w:ind w:right="-108"/>
              <w:rPr>
                <w:rFonts w:ascii="Candara" w:hAnsi="Candara"/>
                <w:sz w:val="17"/>
                <w:szCs w:val="17"/>
              </w:rPr>
            </w:pPr>
            <w:r w:rsidRPr="003B1D5D">
              <w:rPr>
                <w:rFonts w:ascii="Candara" w:hAnsi="Candara"/>
                <w:sz w:val="17"/>
                <w:szCs w:val="17"/>
              </w:rPr>
              <w:t xml:space="preserve">725 </w:t>
            </w:r>
            <w:proofErr w:type="spellStart"/>
            <w:r w:rsidRPr="003B1D5D">
              <w:rPr>
                <w:rFonts w:ascii="Candara" w:hAnsi="Candara"/>
                <w:sz w:val="17"/>
                <w:szCs w:val="17"/>
              </w:rPr>
              <w:t>Strathearne</w:t>
            </w:r>
            <w:proofErr w:type="spellEnd"/>
            <w:r w:rsidRPr="003B1D5D">
              <w:rPr>
                <w:rFonts w:ascii="Candara" w:hAnsi="Candara"/>
                <w:sz w:val="17"/>
                <w:szCs w:val="17"/>
              </w:rPr>
              <w:t xml:space="preserve"> Ave. N.</w:t>
            </w:r>
          </w:p>
        </w:tc>
        <w:tc>
          <w:tcPr>
            <w:tcW w:w="810" w:type="dxa"/>
            <w:vAlign w:val="center"/>
          </w:tcPr>
          <w:p w:rsidR="00781F83" w:rsidRPr="003B1D5D" w:rsidRDefault="00781F83" w:rsidP="00623BCC">
            <w:pPr>
              <w:ind w:left="-72" w:right="-72"/>
              <w:jc w:val="center"/>
              <w:rPr>
                <w:rFonts w:ascii="Candara" w:hAnsi="Candara"/>
                <w:sz w:val="17"/>
                <w:szCs w:val="17"/>
              </w:rPr>
            </w:pPr>
            <w:r w:rsidRPr="003B1D5D">
              <w:rPr>
                <w:rFonts w:ascii="Candara" w:hAnsi="Candara"/>
                <w:sz w:val="17"/>
                <w:szCs w:val="17"/>
              </w:rPr>
              <w:t>Hamilton</w:t>
            </w:r>
          </w:p>
        </w:tc>
        <w:tc>
          <w:tcPr>
            <w:tcW w:w="540" w:type="dxa"/>
            <w:vAlign w:val="center"/>
          </w:tcPr>
          <w:p w:rsidR="00781F83" w:rsidRPr="003B1D5D" w:rsidRDefault="00781F83" w:rsidP="003D08D1">
            <w:pPr>
              <w:jc w:val="center"/>
              <w:rPr>
                <w:rFonts w:ascii="Candara" w:hAnsi="Candara"/>
                <w:sz w:val="17"/>
                <w:szCs w:val="17"/>
              </w:rPr>
            </w:pPr>
            <w:r w:rsidRPr="003B1D5D">
              <w:rPr>
                <w:rFonts w:ascii="Candara" w:hAnsi="Candara"/>
                <w:sz w:val="17"/>
                <w:szCs w:val="17"/>
              </w:rPr>
              <w:t>ON</w:t>
            </w:r>
          </w:p>
        </w:tc>
        <w:tc>
          <w:tcPr>
            <w:tcW w:w="810" w:type="dxa"/>
            <w:vAlign w:val="center"/>
          </w:tcPr>
          <w:p w:rsidR="00781F83" w:rsidRPr="003B1D5D" w:rsidRDefault="00781F83" w:rsidP="00B137AD">
            <w:pPr>
              <w:ind w:right="-108"/>
              <w:rPr>
                <w:rFonts w:ascii="Candara" w:hAnsi="Candara"/>
                <w:sz w:val="17"/>
                <w:szCs w:val="17"/>
              </w:rPr>
            </w:pPr>
            <w:r w:rsidRPr="003B1D5D">
              <w:rPr>
                <w:rFonts w:ascii="Candara" w:hAnsi="Candara"/>
                <w:sz w:val="17"/>
                <w:szCs w:val="17"/>
              </w:rPr>
              <w:t>L8H 5L3</w:t>
            </w:r>
          </w:p>
        </w:tc>
        <w:tc>
          <w:tcPr>
            <w:tcW w:w="1260" w:type="dxa"/>
            <w:vAlign w:val="center"/>
          </w:tcPr>
          <w:p w:rsidR="00781F83" w:rsidRPr="003B1D5D" w:rsidRDefault="00781F83" w:rsidP="009933D1">
            <w:pPr>
              <w:rPr>
                <w:rFonts w:ascii="Candara" w:hAnsi="Candara"/>
                <w:sz w:val="17"/>
                <w:szCs w:val="17"/>
              </w:rPr>
            </w:pPr>
            <w:r w:rsidRPr="003B1D5D">
              <w:rPr>
                <w:rFonts w:ascii="Candara" w:hAnsi="Candara"/>
                <w:sz w:val="17"/>
                <w:szCs w:val="17"/>
              </w:rPr>
              <w:t>905-548-5532</w:t>
            </w:r>
          </w:p>
        </w:tc>
        <w:tc>
          <w:tcPr>
            <w:tcW w:w="1170" w:type="dxa"/>
            <w:vAlign w:val="center"/>
          </w:tcPr>
          <w:p w:rsidR="00781F83" w:rsidRPr="003B1D5D" w:rsidRDefault="00781F83" w:rsidP="00CD5301">
            <w:pPr>
              <w:ind w:left="-18" w:right="-108"/>
              <w:rPr>
                <w:rFonts w:ascii="Candara" w:hAnsi="Candara"/>
                <w:sz w:val="17"/>
                <w:szCs w:val="17"/>
              </w:rPr>
            </w:pPr>
            <w:r w:rsidRPr="003B1D5D">
              <w:rPr>
                <w:rFonts w:ascii="Candara" w:hAnsi="Candara"/>
                <w:sz w:val="17"/>
                <w:szCs w:val="17"/>
              </w:rPr>
              <w:t>905-544-4942</w:t>
            </w:r>
          </w:p>
        </w:tc>
        <w:tc>
          <w:tcPr>
            <w:tcW w:w="3150" w:type="dxa"/>
            <w:tcMar>
              <w:left w:w="115" w:type="dxa"/>
              <w:right w:w="115" w:type="dxa"/>
            </w:tcMar>
            <w:vAlign w:val="center"/>
          </w:tcPr>
          <w:p w:rsidR="00781F83" w:rsidRPr="003B1D5D" w:rsidRDefault="00781F83" w:rsidP="00623BCC">
            <w:pPr>
              <w:ind w:left="-25" w:right="-108"/>
              <w:rPr>
                <w:rFonts w:ascii="Candara" w:hAnsi="Candara"/>
                <w:color w:val="000000"/>
                <w:sz w:val="17"/>
                <w:szCs w:val="17"/>
              </w:rPr>
            </w:pPr>
            <w:r w:rsidRPr="003B1D5D">
              <w:rPr>
                <w:rFonts w:ascii="Candara" w:hAnsi="Candara"/>
                <w:color w:val="000000"/>
                <w:sz w:val="17"/>
                <w:szCs w:val="17"/>
              </w:rPr>
              <w:t>gord.gilmet@ruetgers-group.com</w:t>
            </w:r>
          </w:p>
        </w:tc>
      </w:tr>
      <w:tr w:rsidR="008F77DE" w:rsidRPr="003B1D5D" w:rsidTr="003B1D5D">
        <w:trPr>
          <w:trHeight w:val="576"/>
        </w:trPr>
        <w:tc>
          <w:tcPr>
            <w:tcW w:w="1710" w:type="dxa"/>
            <w:vAlign w:val="center"/>
          </w:tcPr>
          <w:p w:rsidR="008F77DE" w:rsidRPr="000D2E55" w:rsidRDefault="008F77DE" w:rsidP="006844F5">
            <w:pPr>
              <w:rPr>
                <w:rFonts w:ascii="Candara" w:hAnsi="Candara"/>
                <w:sz w:val="17"/>
                <w:szCs w:val="17"/>
              </w:rPr>
            </w:pPr>
            <w:proofErr w:type="spellStart"/>
            <w:r>
              <w:rPr>
                <w:rFonts w:ascii="Candara" w:hAnsi="Candara"/>
                <w:sz w:val="17"/>
                <w:szCs w:val="17"/>
              </w:rPr>
              <w:t>Contanda</w:t>
            </w:r>
            <w:proofErr w:type="spellEnd"/>
            <w:r>
              <w:rPr>
                <w:rFonts w:ascii="Candara" w:hAnsi="Candara"/>
                <w:sz w:val="17"/>
                <w:szCs w:val="17"/>
              </w:rPr>
              <w:t xml:space="preserve"> Terminals LLC</w:t>
            </w:r>
          </w:p>
        </w:tc>
        <w:tc>
          <w:tcPr>
            <w:tcW w:w="900" w:type="dxa"/>
            <w:vAlign w:val="center"/>
          </w:tcPr>
          <w:p w:rsidR="008F77DE" w:rsidRPr="000D2E55" w:rsidRDefault="008F77DE" w:rsidP="006844F5">
            <w:pPr>
              <w:ind w:left="-18"/>
              <w:rPr>
                <w:rFonts w:ascii="Candara" w:hAnsi="Candara"/>
                <w:sz w:val="17"/>
                <w:szCs w:val="17"/>
              </w:rPr>
            </w:pPr>
            <w:r>
              <w:rPr>
                <w:rFonts w:ascii="Candara" w:hAnsi="Candara"/>
                <w:sz w:val="17"/>
                <w:szCs w:val="17"/>
              </w:rPr>
              <w:t>Graeme</w:t>
            </w:r>
          </w:p>
        </w:tc>
        <w:tc>
          <w:tcPr>
            <w:tcW w:w="900" w:type="dxa"/>
            <w:vAlign w:val="center"/>
          </w:tcPr>
          <w:p w:rsidR="008F77DE" w:rsidRPr="000D2E55" w:rsidRDefault="008F77DE" w:rsidP="006844F5">
            <w:pPr>
              <w:ind w:left="-29"/>
              <w:rPr>
                <w:rFonts w:ascii="Candara" w:hAnsi="Candara"/>
                <w:sz w:val="17"/>
                <w:szCs w:val="17"/>
              </w:rPr>
            </w:pPr>
            <w:r>
              <w:rPr>
                <w:rFonts w:ascii="Candara" w:hAnsi="Candara"/>
                <w:sz w:val="17"/>
                <w:szCs w:val="17"/>
              </w:rPr>
              <w:t>Clark</w:t>
            </w:r>
          </w:p>
        </w:tc>
        <w:tc>
          <w:tcPr>
            <w:tcW w:w="1710" w:type="dxa"/>
            <w:vAlign w:val="center"/>
          </w:tcPr>
          <w:p w:rsidR="008F77DE" w:rsidRPr="003B1D5D" w:rsidRDefault="008F77DE" w:rsidP="003D08D1">
            <w:pPr>
              <w:ind w:right="-108" w:firstLine="18"/>
              <w:rPr>
                <w:rFonts w:ascii="Candara" w:hAnsi="Candara"/>
                <w:sz w:val="17"/>
                <w:szCs w:val="17"/>
              </w:rPr>
            </w:pPr>
            <w:r w:rsidRPr="003B1D5D">
              <w:rPr>
                <w:rFonts w:ascii="Candara" w:hAnsi="Candara"/>
                <w:sz w:val="17"/>
                <w:szCs w:val="17"/>
              </w:rPr>
              <w:t xml:space="preserve">Regional Manager </w:t>
            </w:r>
          </w:p>
          <w:p w:rsidR="008F77DE" w:rsidRPr="003B1D5D" w:rsidRDefault="008F77DE" w:rsidP="003D08D1">
            <w:pPr>
              <w:ind w:right="-108" w:firstLine="18"/>
              <w:rPr>
                <w:rFonts w:ascii="Candara" w:hAnsi="Candara"/>
                <w:sz w:val="17"/>
                <w:szCs w:val="17"/>
              </w:rPr>
            </w:pPr>
            <w:r w:rsidRPr="003B1D5D">
              <w:rPr>
                <w:rFonts w:ascii="Candara" w:hAnsi="Candara"/>
                <w:sz w:val="17"/>
                <w:szCs w:val="17"/>
              </w:rPr>
              <w:t>– Canadian Operations</w:t>
            </w:r>
          </w:p>
        </w:tc>
        <w:tc>
          <w:tcPr>
            <w:tcW w:w="1890" w:type="dxa"/>
            <w:vAlign w:val="center"/>
          </w:tcPr>
          <w:p w:rsidR="008F77DE" w:rsidRPr="003B1D5D" w:rsidRDefault="008F77DE" w:rsidP="003D08D1">
            <w:pPr>
              <w:ind w:right="-108"/>
              <w:rPr>
                <w:rFonts w:ascii="Candara" w:hAnsi="Candara"/>
                <w:sz w:val="17"/>
                <w:szCs w:val="17"/>
              </w:rPr>
            </w:pPr>
            <w:r w:rsidRPr="003B1D5D">
              <w:rPr>
                <w:rFonts w:ascii="Candara" w:hAnsi="Candara"/>
                <w:sz w:val="17"/>
                <w:szCs w:val="17"/>
              </w:rPr>
              <w:t xml:space="preserve">726 </w:t>
            </w:r>
            <w:proofErr w:type="spellStart"/>
            <w:r w:rsidRPr="003B1D5D">
              <w:rPr>
                <w:rFonts w:ascii="Candara" w:hAnsi="Candara"/>
                <w:sz w:val="17"/>
                <w:szCs w:val="17"/>
              </w:rPr>
              <w:t>Strathearne</w:t>
            </w:r>
            <w:proofErr w:type="spellEnd"/>
            <w:r w:rsidRPr="003B1D5D">
              <w:rPr>
                <w:rFonts w:ascii="Candara" w:hAnsi="Candara"/>
                <w:sz w:val="17"/>
                <w:szCs w:val="17"/>
              </w:rPr>
              <w:t xml:space="preserve"> Ave. N.</w:t>
            </w:r>
          </w:p>
        </w:tc>
        <w:tc>
          <w:tcPr>
            <w:tcW w:w="810" w:type="dxa"/>
            <w:vAlign w:val="center"/>
          </w:tcPr>
          <w:p w:rsidR="008F77DE" w:rsidRPr="003B1D5D" w:rsidRDefault="008F77DE" w:rsidP="00623BCC">
            <w:pPr>
              <w:ind w:left="-72" w:right="-72"/>
              <w:jc w:val="center"/>
              <w:rPr>
                <w:rFonts w:ascii="Candara" w:hAnsi="Candara"/>
                <w:sz w:val="17"/>
                <w:szCs w:val="17"/>
              </w:rPr>
            </w:pPr>
            <w:r w:rsidRPr="003B1D5D">
              <w:rPr>
                <w:rFonts w:ascii="Candara" w:hAnsi="Candara"/>
                <w:sz w:val="17"/>
                <w:szCs w:val="17"/>
              </w:rPr>
              <w:t>Hamilton</w:t>
            </w:r>
          </w:p>
        </w:tc>
        <w:tc>
          <w:tcPr>
            <w:tcW w:w="540" w:type="dxa"/>
            <w:vAlign w:val="center"/>
          </w:tcPr>
          <w:p w:rsidR="008F77DE" w:rsidRPr="003B1D5D" w:rsidRDefault="008F77DE" w:rsidP="003D08D1">
            <w:pPr>
              <w:jc w:val="center"/>
              <w:rPr>
                <w:rFonts w:ascii="Candara" w:hAnsi="Candara"/>
                <w:sz w:val="17"/>
                <w:szCs w:val="17"/>
              </w:rPr>
            </w:pPr>
            <w:r w:rsidRPr="003B1D5D">
              <w:rPr>
                <w:rFonts w:ascii="Candara" w:hAnsi="Candara"/>
                <w:sz w:val="17"/>
                <w:szCs w:val="17"/>
              </w:rPr>
              <w:t>ON</w:t>
            </w:r>
          </w:p>
        </w:tc>
        <w:tc>
          <w:tcPr>
            <w:tcW w:w="810" w:type="dxa"/>
            <w:vAlign w:val="center"/>
          </w:tcPr>
          <w:p w:rsidR="008F77DE" w:rsidRPr="003B1D5D" w:rsidRDefault="008F77DE" w:rsidP="00B137AD">
            <w:pPr>
              <w:ind w:right="-108"/>
              <w:rPr>
                <w:rFonts w:ascii="Candara" w:hAnsi="Candara"/>
                <w:sz w:val="17"/>
                <w:szCs w:val="17"/>
              </w:rPr>
            </w:pPr>
            <w:r w:rsidRPr="003B1D5D">
              <w:rPr>
                <w:rFonts w:ascii="Candara" w:hAnsi="Candara" w:cs="Tahoma"/>
                <w:sz w:val="17"/>
                <w:szCs w:val="17"/>
              </w:rPr>
              <w:t>L8H 7N8</w:t>
            </w:r>
          </w:p>
        </w:tc>
        <w:tc>
          <w:tcPr>
            <w:tcW w:w="1260" w:type="dxa"/>
            <w:vAlign w:val="center"/>
          </w:tcPr>
          <w:p w:rsidR="008F77DE" w:rsidRPr="003B1D5D" w:rsidRDefault="008F77DE" w:rsidP="00CE1751">
            <w:pPr>
              <w:rPr>
                <w:rFonts w:ascii="Candara" w:hAnsi="Candara" w:cs="Tahoma"/>
                <w:sz w:val="17"/>
                <w:szCs w:val="17"/>
              </w:rPr>
            </w:pPr>
            <w:r w:rsidRPr="003B1D5D">
              <w:rPr>
                <w:rFonts w:ascii="Candara" w:hAnsi="Candara" w:cs="Tahoma"/>
                <w:sz w:val="17"/>
                <w:szCs w:val="17"/>
              </w:rPr>
              <w:t xml:space="preserve">905-547-7081 </w:t>
            </w:r>
          </w:p>
          <w:p w:rsidR="008F77DE" w:rsidRPr="003B1D5D" w:rsidRDefault="008F77DE" w:rsidP="00CE1751">
            <w:pPr>
              <w:rPr>
                <w:rFonts w:ascii="Candara" w:hAnsi="Candara"/>
                <w:sz w:val="17"/>
                <w:szCs w:val="17"/>
              </w:rPr>
            </w:pPr>
            <w:r w:rsidRPr="003B1D5D">
              <w:rPr>
                <w:rFonts w:ascii="Candara" w:hAnsi="Candara" w:cs="Tahoma"/>
                <w:sz w:val="17"/>
                <w:szCs w:val="17"/>
              </w:rPr>
              <w:t>x 223</w:t>
            </w:r>
          </w:p>
        </w:tc>
        <w:tc>
          <w:tcPr>
            <w:tcW w:w="1170" w:type="dxa"/>
            <w:vAlign w:val="center"/>
          </w:tcPr>
          <w:p w:rsidR="008F77DE" w:rsidRPr="003B1D5D" w:rsidRDefault="008F77DE" w:rsidP="00CD5301">
            <w:pPr>
              <w:ind w:left="-18" w:right="-108"/>
              <w:rPr>
                <w:rFonts w:ascii="Candara" w:hAnsi="Candara"/>
                <w:sz w:val="17"/>
                <w:szCs w:val="17"/>
              </w:rPr>
            </w:pPr>
            <w:r w:rsidRPr="003B1D5D">
              <w:rPr>
                <w:rFonts w:ascii="Candara" w:hAnsi="Candara" w:cs="Tahoma"/>
                <w:sz w:val="17"/>
                <w:szCs w:val="17"/>
              </w:rPr>
              <w:t>905-549-3663</w:t>
            </w:r>
          </w:p>
        </w:tc>
        <w:tc>
          <w:tcPr>
            <w:tcW w:w="3150" w:type="dxa"/>
            <w:tcMar>
              <w:left w:w="115" w:type="dxa"/>
              <w:right w:w="115" w:type="dxa"/>
            </w:tcMar>
            <w:vAlign w:val="center"/>
          </w:tcPr>
          <w:p w:rsidR="008F77DE" w:rsidRPr="003B1D5D" w:rsidRDefault="008F77DE" w:rsidP="00623BCC">
            <w:pPr>
              <w:ind w:left="-25" w:right="-108"/>
              <w:rPr>
                <w:rFonts w:ascii="Candara" w:hAnsi="Candara"/>
                <w:sz w:val="17"/>
                <w:szCs w:val="17"/>
              </w:rPr>
            </w:pPr>
            <w:r w:rsidRPr="0030644E">
              <w:rPr>
                <w:rFonts w:ascii="Candara" w:hAnsi="Candara" w:cs="Tahoma"/>
                <w:sz w:val="17"/>
                <w:szCs w:val="17"/>
              </w:rPr>
              <w:t>gclark@contanda.com</w:t>
            </w:r>
          </w:p>
        </w:tc>
      </w:tr>
    </w:tbl>
    <w:p w:rsidR="006B7F0B" w:rsidRPr="000E157E" w:rsidRDefault="006B7F0B" w:rsidP="0047613D">
      <w:pPr>
        <w:pStyle w:val="Heading2"/>
        <w:tabs>
          <w:tab w:val="num" w:pos="720"/>
        </w:tabs>
        <w:ind w:left="720" w:right="-720" w:hanging="720"/>
        <w:rPr>
          <w:rFonts w:ascii="Candara" w:hAnsi="Candara"/>
          <w:iCs w:val="0"/>
        </w:rPr>
      </w:pPr>
      <w:bookmarkStart w:id="4" w:name="_Toc107130605"/>
      <w:r>
        <w:rPr>
          <w:i w:val="0"/>
          <w:iCs w:val="0"/>
        </w:rPr>
        <w:br w:type="page"/>
      </w:r>
      <w:r w:rsidRPr="000E157E">
        <w:rPr>
          <w:rFonts w:ascii="Candara" w:hAnsi="Candara"/>
          <w:iCs w:val="0"/>
        </w:rPr>
        <w:lastRenderedPageBreak/>
        <w:t>CONTACT LIST – COMMUNITY ADVISORY PANEL</w:t>
      </w:r>
      <w:bookmarkEnd w:id="4"/>
      <w:r w:rsidRPr="000E157E">
        <w:rPr>
          <w:rFonts w:ascii="Candara" w:hAnsi="Candara"/>
          <w:iCs w:val="0"/>
        </w:rPr>
        <w:t xml:space="preserve"> </w:t>
      </w:r>
      <w:r w:rsidR="00550528" w:rsidRPr="000E157E">
        <w:rPr>
          <w:rFonts w:ascii="Candara" w:hAnsi="Candara"/>
          <w:iCs w:val="0"/>
        </w:rPr>
        <w:t>(</w:t>
      </w:r>
      <w:r w:rsidR="00550528">
        <w:rPr>
          <w:rFonts w:ascii="Candara" w:hAnsi="Candara"/>
          <w:iCs w:val="0"/>
        </w:rPr>
        <w:t>current - 2017</w:t>
      </w:r>
      <w:r w:rsidR="00550528" w:rsidRPr="000E157E">
        <w:rPr>
          <w:rFonts w:ascii="Candara" w:hAnsi="Candara"/>
          <w:iCs w:val="0"/>
        </w:rPr>
        <w:t>)</w:t>
      </w:r>
    </w:p>
    <w:p w:rsidR="006B7F0B" w:rsidRPr="00623BCC" w:rsidRDefault="006B7F0B">
      <w:pPr>
        <w:pStyle w:val="Header"/>
        <w:tabs>
          <w:tab w:val="clear" w:pos="4320"/>
          <w:tab w:val="clear" w:pos="8640"/>
        </w:tabs>
        <w:rPr>
          <w:rFonts w:ascii="Candara" w:hAnsi="Candara"/>
        </w:rPr>
      </w:pPr>
    </w:p>
    <w:tbl>
      <w:tblPr>
        <w:tblW w:w="148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0"/>
        <w:gridCol w:w="810"/>
        <w:gridCol w:w="990"/>
        <w:gridCol w:w="1620"/>
        <w:gridCol w:w="1890"/>
        <w:gridCol w:w="900"/>
        <w:gridCol w:w="540"/>
        <w:gridCol w:w="810"/>
        <w:gridCol w:w="1350"/>
        <w:gridCol w:w="1260"/>
        <w:gridCol w:w="2970"/>
      </w:tblGrid>
      <w:tr w:rsidR="0081669D" w:rsidRPr="00623BCC" w:rsidTr="007D07A5">
        <w:tc>
          <w:tcPr>
            <w:tcW w:w="1710" w:type="dxa"/>
            <w:shd w:val="clear" w:color="auto" w:fill="C0C0C0"/>
            <w:vAlign w:val="center"/>
          </w:tcPr>
          <w:p w:rsidR="0081669D" w:rsidRPr="00623BCC" w:rsidRDefault="0081669D" w:rsidP="001819D2">
            <w:pPr>
              <w:jc w:val="center"/>
              <w:rPr>
                <w:rFonts w:ascii="Candara" w:hAnsi="Candara"/>
                <w:b/>
                <w:bCs/>
                <w:sz w:val="20"/>
              </w:rPr>
            </w:pPr>
            <w:r w:rsidRPr="00623BCC">
              <w:rPr>
                <w:rFonts w:ascii="Candara" w:hAnsi="Candara"/>
                <w:b/>
                <w:bCs/>
                <w:sz w:val="20"/>
              </w:rPr>
              <w:t>Facility</w:t>
            </w:r>
          </w:p>
        </w:tc>
        <w:tc>
          <w:tcPr>
            <w:tcW w:w="810" w:type="dxa"/>
            <w:shd w:val="clear" w:color="auto" w:fill="C0C0C0"/>
            <w:vAlign w:val="center"/>
          </w:tcPr>
          <w:p w:rsidR="0081669D" w:rsidRPr="00623BCC" w:rsidRDefault="0081669D">
            <w:pPr>
              <w:jc w:val="center"/>
              <w:rPr>
                <w:rFonts w:ascii="Candara" w:hAnsi="Candara"/>
                <w:b/>
                <w:bCs/>
                <w:sz w:val="20"/>
              </w:rPr>
            </w:pPr>
            <w:r w:rsidRPr="00623BCC">
              <w:rPr>
                <w:rFonts w:ascii="Candara" w:hAnsi="Candara"/>
                <w:b/>
                <w:bCs/>
                <w:sz w:val="20"/>
              </w:rPr>
              <w:t>First Name</w:t>
            </w:r>
          </w:p>
        </w:tc>
        <w:tc>
          <w:tcPr>
            <w:tcW w:w="990" w:type="dxa"/>
            <w:shd w:val="clear" w:color="auto" w:fill="C0C0C0"/>
            <w:vAlign w:val="center"/>
          </w:tcPr>
          <w:p w:rsidR="0081669D" w:rsidRPr="00623BCC" w:rsidRDefault="0081669D">
            <w:pPr>
              <w:jc w:val="center"/>
              <w:rPr>
                <w:rFonts w:ascii="Candara" w:hAnsi="Candara"/>
                <w:b/>
                <w:bCs/>
                <w:sz w:val="20"/>
              </w:rPr>
            </w:pPr>
            <w:r w:rsidRPr="00623BCC">
              <w:rPr>
                <w:rFonts w:ascii="Candara" w:hAnsi="Candara"/>
                <w:b/>
                <w:bCs/>
                <w:sz w:val="20"/>
              </w:rPr>
              <w:t>Last Name</w:t>
            </w:r>
          </w:p>
        </w:tc>
        <w:tc>
          <w:tcPr>
            <w:tcW w:w="1620" w:type="dxa"/>
            <w:shd w:val="clear" w:color="auto" w:fill="C0C0C0"/>
            <w:vAlign w:val="center"/>
          </w:tcPr>
          <w:p w:rsidR="0081669D" w:rsidRPr="00623BCC" w:rsidRDefault="0081669D">
            <w:pPr>
              <w:jc w:val="center"/>
              <w:rPr>
                <w:rFonts w:ascii="Candara" w:hAnsi="Candara"/>
                <w:b/>
                <w:bCs/>
                <w:sz w:val="20"/>
              </w:rPr>
            </w:pPr>
            <w:r w:rsidRPr="00623BCC">
              <w:rPr>
                <w:rFonts w:ascii="Candara" w:hAnsi="Candara"/>
                <w:b/>
                <w:bCs/>
                <w:sz w:val="20"/>
              </w:rPr>
              <w:t>Title</w:t>
            </w:r>
          </w:p>
        </w:tc>
        <w:tc>
          <w:tcPr>
            <w:tcW w:w="1890" w:type="dxa"/>
            <w:shd w:val="clear" w:color="auto" w:fill="C0C0C0"/>
            <w:vAlign w:val="center"/>
          </w:tcPr>
          <w:p w:rsidR="0081669D" w:rsidRPr="00623BCC" w:rsidRDefault="0081669D">
            <w:pPr>
              <w:jc w:val="center"/>
              <w:rPr>
                <w:rFonts w:ascii="Candara" w:hAnsi="Candara"/>
                <w:b/>
                <w:bCs/>
                <w:sz w:val="20"/>
              </w:rPr>
            </w:pPr>
            <w:r w:rsidRPr="00623BCC">
              <w:rPr>
                <w:rFonts w:ascii="Candara" w:hAnsi="Candara"/>
                <w:b/>
                <w:bCs/>
                <w:sz w:val="20"/>
              </w:rPr>
              <w:t>Address</w:t>
            </w:r>
          </w:p>
          <w:p w:rsidR="0081669D" w:rsidRPr="00623BCC" w:rsidRDefault="0081669D">
            <w:pPr>
              <w:jc w:val="center"/>
              <w:rPr>
                <w:rFonts w:ascii="Candara" w:hAnsi="Candara"/>
                <w:b/>
                <w:bCs/>
                <w:sz w:val="20"/>
              </w:rPr>
            </w:pPr>
            <w:r w:rsidRPr="00623BCC">
              <w:rPr>
                <w:rFonts w:ascii="Candara" w:hAnsi="Candara"/>
                <w:b/>
                <w:bCs/>
                <w:sz w:val="20"/>
              </w:rPr>
              <w:t>Primary</w:t>
            </w:r>
          </w:p>
        </w:tc>
        <w:tc>
          <w:tcPr>
            <w:tcW w:w="900" w:type="dxa"/>
            <w:shd w:val="clear" w:color="auto" w:fill="C0C0C0"/>
            <w:vAlign w:val="center"/>
          </w:tcPr>
          <w:p w:rsidR="0081669D" w:rsidRPr="00623BCC" w:rsidRDefault="0081669D" w:rsidP="00CE1751">
            <w:pPr>
              <w:ind w:left="-108" w:right="-108"/>
              <w:jc w:val="center"/>
              <w:rPr>
                <w:rFonts w:ascii="Candara" w:hAnsi="Candara"/>
                <w:b/>
                <w:bCs/>
                <w:sz w:val="20"/>
              </w:rPr>
            </w:pPr>
            <w:r w:rsidRPr="00623BCC">
              <w:rPr>
                <w:rFonts w:ascii="Candara" w:hAnsi="Candara"/>
                <w:b/>
                <w:bCs/>
                <w:sz w:val="20"/>
              </w:rPr>
              <w:t>City</w:t>
            </w:r>
          </w:p>
        </w:tc>
        <w:tc>
          <w:tcPr>
            <w:tcW w:w="540" w:type="dxa"/>
            <w:shd w:val="clear" w:color="auto" w:fill="C0C0C0"/>
            <w:vAlign w:val="center"/>
          </w:tcPr>
          <w:p w:rsidR="0081669D" w:rsidRPr="00623BCC" w:rsidRDefault="0081669D" w:rsidP="00CE1751">
            <w:pPr>
              <w:ind w:left="-108" w:right="-108"/>
              <w:jc w:val="center"/>
              <w:rPr>
                <w:rFonts w:ascii="Candara" w:hAnsi="Candara"/>
                <w:b/>
                <w:bCs/>
                <w:sz w:val="20"/>
              </w:rPr>
            </w:pPr>
            <w:proofErr w:type="spellStart"/>
            <w:r w:rsidRPr="00623BCC">
              <w:rPr>
                <w:rFonts w:ascii="Candara" w:hAnsi="Candara"/>
                <w:b/>
                <w:bCs/>
                <w:sz w:val="20"/>
              </w:rPr>
              <w:t>Prov</w:t>
            </w:r>
            <w:proofErr w:type="spellEnd"/>
            <w:r w:rsidRPr="00623BCC">
              <w:rPr>
                <w:rFonts w:ascii="Candara" w:hAnsi="Candara"/>
                <w:b/>
                <w:bCs/>
                <w:sz w:val="20"/>
              </w:rPr>
              <w:t>.</w:t>
            </w:r>
          </w:p>
        </w:tc>
        <w:tc>
          <w:tcPr>
            <w:tcW w:w="810" w:type="dxa"/>
            <w:shd w:val="clear" w:color="auto" w:fill="C0C0C0"/>
            <w:vAlign w:val="center"/>
          </w:tcPr>
          <w:p w:rsidR="0081669D" w:rsidRPr="00623BCC" w:rsidRDefault="0081669D">
            <w:pPr>
              <w:jc w:val="center"/>
              <w:rPr>
                <w:rFonts w:ascii="Candara" w:hAnsi="Candara"/>
                <w:b/>
                <w:bCs/>
                <w:sz w:val="20"/>
              </w:rPr>
            </w:pPr>
            <w:r w:rsidRPr="00623BCC">
              <w:rPr>
                <w:rFonts w:ascii="Candara" w:hAnsi="Candara"/>
                <w:b/>
                <w:bCs/>
                <w:sz w:val="20"/>
              </w:rPr>
              <w:t>Postal Code</w:t>
            </w:r>
          </w:p>
        </w:tc>
        <w:tc>
          <w:tcPr>
            <w:tcW w:w="1350" w:type="dxa"/>
            <w:shd w:val="clear" w:color="auto" w:fill="C0C0C0"/>
            <w:vAlign w:val="center"/>
          </w:tcPr>
          <w:p w:rsidR="0081669D" w:rsidRPr="00623BCC" w:rsidRDefault="0081669D">
            <w:pPr>
              <w:jc w:val="center"/>
              <w:rPr>
                <w:rFonts w:ascii="Candara" w:hAnsi="Candara"/>
                <w:b/>
                <w:bCs/>
                <w:sz w:val="20"/>
              </w:rPr>
            </w:pPr>
            <w:r w:rsidRPr="00623BCC">
              <w:rPr>
                <w:rFonts w:ascii="Candara" w:hAnsi="Candara"/>
                <w:b/>
                <w:bCs/>
                <w:sz w:val="20"/>
              </w:rPr>
              <w:t>Telephone</w:t>
            </w:r>
          </w:p>
          <w:p w:rsidR="0081669D" w:rsidRPr="00623BCC" w:rsidRDefault="0081669D">
            <w:pPr>
              <w:jc w:val="center"/>
              <w:rPr>
                <w:rFonts w:ascii="Candara" w:hAnsi="Candara"/>
                <w:b/>
                <w:bCs/>
                <w:sz w:val="20"/>
              </w:rPr>
            </w:pPr>
            <w:r w:rsidRPr="00623BCC">
              <w:rPr>
                <w:rFonts w:ascii="Candara" w:hAnsi="Candara"/>
                <w:b/>
                <w:bCs/>
                <w:sz w:val="20"/>
              </w:rPr>
              <w:t>Business</w:t>
            </w:r>
          </w:p>
        </w:tc>
        <w:tc>
          <w:tcPr>
            <w:tcW w:w="1260" w:type="dxa"/>
            <w:shd w:val="clear" w:color="auto" w:fill="C0C0C0"/>
            <w:vAlign w:val="center"/>
          </w:tcPr>
          <w:p w:rsidR="0081669D" w:rsidRPr="00623BCC" w:rsidRDefault="0081669D">
            <w:pPr>
              <w:jc w:val="center"/>
              <w:rPr>
                <w:rFonts w:ascii="Candara" w:hAnsi="Candara"/>
                <w:b/>
                <w:bCs/>
                <w:sz w:val="20"/>
              </w:rPr>
            </w:pPr>
            <w:r w:rsidRPr="00623BCC">
              <w:rPr>
                <w:rFonts w:ascii="Candara" w:hAnsi="Candara"/>
                <w:b/>
                <w:bCs/>
                <w:sz w:val="20"/>
              </w:rPr>
              <w:t>Fax</w:t>
            </w:r>
          </w:p>
        </w:tc>
        <w:tc>
          <w:tcPr>
            <w:tcW w:w="2970" w:type="dxa"/>
            <w:shd w:val="clear" w:color="auto" w:fill="C0C0C0"/>
            <w:vAlign w:val="center"/>
          </w:tcPr>
          <w:p w:rsidR="0081669D" w:rsidRPr="00623BCC" w:rsidRDefault="0081669D">
            <w:pPr>
              <w:jc w:val="center"/>
              <w:rPr>
                <w:rFonts w:ascii="Candara" w:hAnsi="Candara"/>
                <w:b/>
                <w:bCs/>
                <w:sz w:val="20"/>
              </w:rPr>
            </w:pPr>
            <w:r w:rsidRPr="00623BCC">
              <w:rPr>
                <w:rFonts w:ascii="Candara" w:hAnsi="Candara"/>
                <w:b/>
                <w:bCs/>
                <w:sz w:val="20"/>
              </w:rPr>
              <w:t>E-mail</w:t>
            </w:r>
          </w:p>
        </w:tc>
      </w:tr>
      <w:tr w:rsidR="00CE1751" w:rsidRPr="00623BCC" w:rsidTr="007D07A5">
        <w:trPr>
          <w:trHeight w:val="576"/>
        </w:trPr>
        <w:tc>
          <w:tcPr>
            <w:tcW w:w="1710" w:type="dxa"/>
            <w:vAlign w:val="center"/>
          </w:tcPr>
          <w:p w:rsidR="00CE1751" w:rsidRPr="00623BCC" w:rsidRDefault="00134AFC" w:rsidP="003779CB">
            <w:pPr>
              <w:ind w:left="-18"/>
              <w:rPr>
                <w:rFonts w:ascii="Candara" w:hAnsi="Candara"/>
                <w:sz w:val="17"/>
                <w:szCs w:val="17"/>
              </w:rPr>
            </w:pPr>
            <w:proofErr w:type="spellStart"/>
            <w:r>
              <w:rPr>
                <w:rFonts w:ascii="Candara" w:hAnsi="Candara"/>
                <w:sz w:val="17"/>
                <w:szCs w:val="17"/>
              </w:rPr>
              <w:t>Birla</w:t>
            </w:r>
            <w:proofErr w:type="spellEnd"/>
            <w:r>
              <w:rPr>
                <w:rFonts w:ascii="Candara" w:hAnsi="Candara"/>
                <w:sz w:val="17"/>
                <w:szCs w:val="17"/>
              </w:rPr>
              <w:t xml:space="preserve"> Carbon </w:t>
            </w:r>
          </w:p>
        </w:tc>
        <w:tc>
          <w:tcPr>
            <w:tcW w:w="810" w:type="dxa"/>
            <w:vAlign w:val="center"/>
          </w:tcPr>
          <w:p w:rsidR="00CE1751" w:rsidRPr="00623BCC" w:rsidRDefault="00CE1751" w:rsidP="001819D2">
            <w:pPr>
              <w:ind w:left="-18"/>
              <w:rPr>
                <w:rFonts w:ascii="Candara" w:hAnsi="Candara"/>
                <w:sz w:val="17"/>
                <w:szCs w:val="17"/>
              </w:rPr>
            </w:pPr>
            <w:r w:rsidRPr="00623BCC">
              <w:rPr>
                <w:rFonts w:ascii="Candara" w:hAnsi="Candara"/>
                <w:sz w:val="17"/>
                <w:szCs w:val="17"/>
              </w:rPr>
              <w:t xml:space="preserve">Lori </w:t>
            </w:r>
          </w:p>
        </w:tc>
        <w:tc>
          <w:tcPr>
            <w:tcW w:w="990" w:type="dxa"/>
            <w:vAlign w:val="center"/>
          </w:tcPr>
          <w:p w:rsidR="00CE1751" w:rsidRPr="00623BCC" w:rsidRDefault="00CE1751" w:rsidP="001819D2">
            <w:pPr>
              <w:ind w:left="-28" w:right="-108"/>
              <w:rPr>
                <w:rFonts w:ascii="Candara" w:hAnsi="Candara"/>
                <w:sz w:val="17"/>
                <w:szCs w:val="17"/>
              </w:rPr>
            </w:pPr>
            <w:r w:rsidRPr="00623BCC">
              <w:rPr>
                <w:rFonts w:ascii="Candara" w:hAnsi="Candara"/>
                <w:sz w:val="17"/>
                <w:szCs w:val="17"/>
              </w:rPr>
              <w:t>Small</w:t>
            </w:r>
          </w:p>
        </w:tc>
        <w:tc>
          <w:tcPr>
            <w:tcW w:w="1620" w:type="dxa"/>
            <w:vAlign w:val="center"/>
          </w:tcPr>
          <w:p w:rsidR="00CE1751" w:rsidRPr="00623BCC" w:rsidRDefault="00CE1751" w:rsidP="001819D2">
            <w:pPr>
              <w:rPr>
                <w:rFonts w:ascii="Candara" w:hAnsi="Candara"/>
                <w:sz w:val="17"/>
                <w:szCs w:val="17"/>
              </w:rPr>
            </w:pPr>
            <w:r w:rsidRPr="00623BCC">
              <w:rPr>
                <w:rFonts w:ascii="Candara" w:hAnsi="Candara"/>
                <w:sz w:val="17"/>
                <w:szCs w:val="17"/>
              </w:rPr>
              <w:t>Health, Safety &amp; Environment Manager</w:t>
            </w:r>
          </w:p>
        </w:tc>
        <w:tc>
          <w:tcPr>
            <w:tcW w:w="1890" w:type="dxa"/>
            <w:vAlign w:val="center"/>
          </w:tcPr>
          <w:p w:rsidR="00CE1751" w:rsidRPr="00623BCC" w:rsidRDefault="00CE1751" w:rsidP="001819D2">
            <w:pPr>
              <w:rPr>
                <w:rFonts w:ascii="Candara" w:hAnsi="Candara"/>
                <w:sz w:val="17"/>
                <w:szCs w:val="17"/>
              </w:rPr>
            </w:pPr>
            <w:r w:rsidRPr="00623BCC">
              <w:rPr>
                <w:rFonts w:ascii="Candara" w:hAnsi="Candara"/>
                <w:sz w:val="17"/>
                <w:szCs w:val="17"/>
              </w:rPr>
              <w:t>755 Parkdale Ave. N</w:t>
            </w:r>
          </w:p>
          <w:p w:rsidR="00CE1751" w:rsidRPr="00623BCC" w:rsidRDefault="00CE1751" w:rsidP="001819D2">
            <w:pPr>
              <w:rPr>
                <w:rFonts w:ascii="Candara" w:hAnsi="Candara"/>
                <w:sz w:val="17"/>
                <w:szCs w:val="17"/>
              </w:rPr>
            </w:pPr>
            <w:r w:rsidRPr="00623BCC">
              <w:rPr>
                <w:rFonts w:ascii="Candara" w:hAnsi="Candara"/>
                <w:sz w:val="17"/>
                <w:szCs w:val="17"/>
              </w:rPr>
              <w:t>PO</w:t>
            </w:r>
            <w:r w:rsidR="009933D1" w:rsidRPr="00623BCC">
              <w:rPr>
                <w:rFonts w:ascii="Candara" w:hAnsi="Candara"/>
                <w:sz w:val="17"/>
                <w:szCs w:val="17"/>
              </w:rPr>
              <w:t xml:space="preserve"> </w:t>
            </w:r>
            <w:r w:rsidRPr="00623BCC">
              <w:rPr>
                <w:rFonts w:ascii="Candara" w:hAnsi="Candara"/>
                <w:sz w:val="17"/>
                <w:szCs w:val="17"/>
              </w:rPr>
              <w:t>B</w:t>
            </w:r>
            <w:r w:rsidR="009933D1" w:rsidRPr="00623BCC">
              <w:rPr>
                <w:rFonts w:ascii="Candara" w:hAnsi="Candara"/>
                <w:sz w:val="17"/>
                <w:szCs w:val="17"/>
              </w:rPr>
              <w:t>ox</w:t>
            </w:r>
            <w:r w:rsidRPr="00623BCC">
              <w:rPr>
                <w:rFonts w:ascii="Candara" w:hAnsi="Candara"/>
                <w:sz w:val="17"/>
                <w:szCs w:val="17"/>
              </w:rPr>
              <w:t xml:space="preserve"> 3398, Stn. C</w:t>
            </w:r>
          </w:p>
        </w:tc>
        <w:tc>
          <w:tcPr>
            <w:tcW w:w="900" w:type="dxa"/>
            <w:vAlign w:val="center"/>
          </w:tcPr>
          <w:p w:rsidR="00CE1751" w:rsidRPr="00623BCC" w:rsidRDefault="00CE1751" w:rsidP="001819D2">
            <w:pPr>
              <w:ind w:left="-18" w:right="-108"/>
              <w:rPr>
                <w:rFonts w:ascii="Candara" w:hAnsi="Candara"/>
                <w:sz w:val="17"/>
                <w:szCs w:val="17"/>
              </w:rPr>
            </w:pPr>
            <w:r w:rsidRPr="00623BCC">
              <w:rPr>
                <w:rFonts w:ascii="Candara" w:hAnsi="Candara"/>
                <w:sz w:val="17"/>
                <w:szCs w:val="17"/>
              </w:rPr>
              <w:t>Hamilton</w:t>
            </w:r>
          </w:p>
        </w:tc>
        <w:tc>
          <w:tcPr>
            <w:tcW w:w="540" w:type="dxa"/>
            <w:vAlign w:val="center"/>
          </w:tcPr>
          <w:p w:rsidR="00CE1751" w:rsidRPr="00623BCC" w:rsidRDefault="00CE1751" w:rsidP="001819D2">
            <w:pPr>
              <w:jc w:val="center"/>
              <w:rPr>
                <w:rFonts w:ascii="Candara" w:hAnsi="Candara"/>
                <w:sz w:val="17"/>
                <w:szCs w:val="17"/>
              </w:rPr>
            </w:pPr>
            <w:r w:rsidRPr="00623BCC">
              <w:rPr>
                <w:rFonts w:ascii="Candara" w:hAnsi="Candara"/>
                <w:sz w:val="17"/>
                <w:szCs w:val="17"/>
              </w:rPr>
              <w:t>ON</w:t>
            </w:r>
          </w:p>
        </w:tc>
        <w:tc>
          <w:tcPr>
            <w:tcW w:w="810" w:type="dxa"/>
            <w:vAlign w:val="center"/>
          </w:tcPr>
          <w:p w:rsidR="00CE1751" w:rsidRPr="00623BCC" w:rsidRDefault="00CE1751" w:rsidP="001819D2">
            <w:pPr>
              <w:ind w:right="-108"/>
              <w:rPr>
                <w:rFonts w:ascii="Candara" w:hAnsi="Candara"/>
                <w:sz w:val="17"/>
                <w:szCs w:val="17"/>
              </w:rPr>
            </w:pPr>
            <w:r w:rsidRPr="00623BCC">
              <w:rPr>
                <w:rFonts w:ascii="Candara" w:hAnsi="Candara"/>
                <w:sz w:val="17"/>
                <w:szCs w:val="17"/>
              </w:rPr>
              <w:t>L8H 7M5</w:t>
            </w:r>
          </w:p>
        </w:tc>
        <w:tc>
          <w:tcPr>
            <w:tcW w:w="1350" w:type="dxa"/>
            <w:vAlign w:val="center"/>
          </w:tcPr>
          <w:p w:rsidR="00CE1751" w:rsidRPr="00623BCC" w:rsidRDefault="00CE1751" w:rsidP="001819D2">
            <w:pPr>
              <w:rPr>
                <w:rFonts w:ascii="Candara" w:hAnsi="Candara"/>
                <w:sz w:val="17"/>
                <w:szCs w:val="17"/>
              </w:rPr>
            </w:pPr>
            <w:r w:rsidRPr="00623BCC">
              <w:rPr>
                <w:rFonts w:ascii="Candara" w:hAnsi="Candara"/>
                <w:sz w:val="17"/>
                <w:szCs w:val="17"/>
              </w:rPr>
              <w:t>905-544-3776</w:t>
            </w:r>
          </w:p>
        </w:tc>
        <w:tc>
          <w:tcPr>
            <w:tcW w:w="1260" w:type="dxa"/>
            <w:vAlign w:val="center"/>
          </w:tcPr>
          <w:p w:rsidR="00CE1751" w:rsidRPr="00623BCC" w:rsidRDefault="00CE1751" w:rsidP="00432454">
            <w:pPr>
              <w:ind w:left="-18" w:right="-108"/>
              <w:rPr>
                <w:rFonts w:ascii="Candara" w:hAnsi="Candara"/>
                <w:sz w:val="17"/>
                <w:szCs w:val="17"/>
              </w:rPr>
            </w:pPr>
            <w:r w:rsidRPr="00623BCC">
              <w:rPr>
                <w:rFonts w:ascii="Candara" w:hAnsi="Candara"/>
                <w:sz w:val="17"/>
                <w:szCs w:val="17"/>
              </w:rPr>
              <w:t>905-544-8641</w:t>
            </w:r>
          </w:p>
        </w:tc>
        <w:tc>
          <w:tcPr>
            <w:tcW w:w="2970" w:type="dxa"/>
            <w:vAlign w:val="center"/>
          </w:tcPr>
          <w:p w:rsidR="00CE1751" w:rsidRPr="00623BCC" w:rsidRDefault="00134AFC" w:rsidP="001819D2">
            <w:pPr>
              <w:ind w:right="-108"/>
              <w:rPr>
                <w:rFonts w:ascii="Candara" w:hAnsi="Candara"/>
                <w:color w:val="000000"/>
                <w:sz w:val="17"/>
                <w:szCs w:val="17"/>
              </w:rPr>
            </w:pPr>
            <w:r w:rsidRPr="003B1D5D">
              <w:rPr>
                <w:rFonts w:ascii="Candara" w:hAnsi="Candara"/>
                <w:color w:val="000000"/>
                <w:sz w:val="17"/>
                <w:szCs w:val="17"/>
              </w:rPr>
              <w:t>Lori.Small@adityabirla.com</w:t>
            </w:r>
          </w:p>
        </w:tc>
      </w:tr>
      <w:tr w:rsidR="0081669D" w:rsidRPr="00623BCC" w:rsidTr="007D07A5">
        <w:trPr>
          <w:trHeight w:val="576"/>
        </w:trPr>
        <w:tc>
          <w:tcPr>
            <w:tcW w:w="1710" w:type="dxa"/>
            <w:vAlign w:val="center"/>
          </w:tcPr>
          <w:p w:rsidR="0081669D" w:rsidRPr="00623BCC" w:rsidRDefault="0081669D" w:rsidP="001819D2">
            <w:pPr>
              <w:rPr>
                <w:rFonts w:ascii="Candara" w:hAnsi="Candara"/>
                <w:sz w:val="17"/>
                <w:szCs w:val="17"/>
              </w:rPr>
            </w:pPr>
            <w:r w:rsidRPr="00623BCC">
              <w:rPr>
                <w:rFonts w:ascii="Candara" w:hAnsi="Candara"/>
                <w:sz w:val="17"/>
                <w:szCs w:val="17"/>
              </w:rPr>
              <w:t>ArcelorMittal Dofasco Inc.</w:t>
            </w:r>
          </w:p>
        </w:tc>
        <w:tc>
          <w:tcPr>
            <w:tcW w:w="810" w:type="dxa"/>
            <w:vAlign w:val="center"/>
          </w:tcPr>
          <w:p w:rsidR="0081669D" w:rsidRPr="00623BCC" w:rsidRDefault="0081669D" w:rsidP="00BB17F5">
            <w:pPr>
              <w:ind w:left="-18"/>
              <w:rPr>
                <w:rFonts w:ascii="Candara" w:hAnsi="Candara"/>
                <w:sz w:val="17"/>
                <w:szCs w:val="17"/>
              </w:rPr>
            </w:pPr>
            <w:r w:rsidRPr="00623BCC">
              <w:rPr>
                <w:rFonts w:ascii="Candara" w:hAnsi="Candara"/>
                <w:sz w:val="17"/>
                <w:szCs w:val="17"/>
              </w:rPr>
              <w:t>Mike</w:t>
            </w:r>
          </w:p>
        </w:tc>
        <w:tc>
          <w:tcPr>
            <w:tcW w:w="990" w:type="dxa"/>
            <w:vAlign w:val="center"/>
          </w:tcPr>
          <w:p w:rsidR="0081669D" w:rsidRPr="00623BCC" w:rsidRDefault="0081669D" w:rsidP="0081669D">
            <w:pPr>
              <w:ind w:left="-18"/>
              <w:rPr>
                <w:rFonts w:ascii="Candara" w:hAnsi="Candara"/>
                <w:sz w:val="17"/>
                <w:szCs w:val="17"/>
              </w:rPr>
            </w:pPr>
            <w:r w:rsidRPr="00623BCC">
              <w:rPr>
                <w:rFonts w:ascii="Candara" w:hAnsi="Candara"/>
                <w:sz w:val="17"/>
                <w:szCs w:val="17"/>
              </w:rPr>
              <w:t xml:space="preserve"> Brown</w:t>
            </w:r>
          </w:p>
        </w:tc>
        <w:tc>
          <w:tcPr>
            <w:tcW w:w="1620" w:type="dxa"/>
            <w:vAlign w:val="center"/>
          </w:tcPr>
          <w:p w:rsidR="0081669D" w:rsidRPr="00623BCC" w:rsidRDefault="00CE1751" w:rsidP="0081669D">
            <w:pPr>
              <w:ind w:left="-18"/>
              <w:rPr>
                <w:rFonts w:ascii="Candara" w:hAnsi="Candara"/>
                <w:sz w:val="17"/>
                <w:szCs w:val="17"/>
              </w:rPr>
            </w:pPr>
            <w:r w:rsidRPr="00623BCC">
              <w:rPr>
                <w:rFonts w:ascii="Candara" w:hAnsi="Candara"/>
                <w:sz w:val="17"/>
                <w:szCs w:val="17"/>
              </w:rPr>
              <w:t>Senior Environmental Specialist</w:t>
            </w:r>
          </w:p>
        </w:tc>
        <w:tc>
          <w:tcPr>
            <w:tcW w:w="1890" w:type="dxa"/>
            <w:vAlign w:val="center"/>
          </w:tcPr>
          <w:p w:rsidR="00CE5366" w:rsidRPr="00623BCC" w:rsidRDefault="00CE5366" w:rsidP="00CE5366">
            <w:pPr>
              <w:ind w:left="-18" w:right="-108"/>
              <w:rPr>
                <w:rFonts w:ascii="Candara" w:hAnsi="Candara"/>
                <w:sz w:val="17"/>
                <w:szCs w:val="17"/>
              </w:rPr>
            </w:pPr>
            <w:r w:rsidRPr="00623BCC">
              <w:rPr>
                <w:rFonts w:ascii="Candara" w:hAnsi="Candara"/>
                <w:sz w:val="17"/>
                <w:szCs w:val="17"/>
              </w:rPr>
              <w:t>1330 Burlington St</w:t>
            </w:r>
            <w:r w:rsidR="007D07A5">
              <w:rPr>
                <w:rFonts w:ascii="Candara" w:hAnsi="Candara"/>
                <w:sz w:val="17"/>
                <w:szCs w:val="17"/>
              </w:rPr>
              <w:t>.</w:t>
            </w:r>
            <w:r w:rsidRPr="00623BCC">
              <w:rPr>
                <w:rFonts w:ascii="Candara" w:hAnsi="Candara"/>
                <w:sz w:val="17"/>
                <w:szCs w:val="17"/>
              </w:rPr>
              <w:t xml:space="preserve"> E.</w:t>
            </w:r>
          </w:p>
          <w:p w:rsidR="0081669D" w:rsidRPr="00623BCC" w:rsidRDefault="00CE5366" w:rsidP="00CE5366">
            <w:pPr>
              <w:rPr>
                <w:rFonts w:ascii="Candara" w:hAnsi="Candara"/>
                <w:sz w:val="17"/>
                <w:szCs w:val="17"/>
              </w:rPr>
            </w:pPr>
            <w:r w:rsidRPr="00623BCC">
              <w:rPr>
                <w:rFonts w:ascii="Candara" w:hAnsi="Candara"/>
                <w:sz w:val="17"/>
                <w:szCs w:val="17"/>
              </w:rPr>
              <w:t>P.0. Box 2460</w:t>
            </w:r>
          </w:p>
        </w:tc>
        <w:tc>
          <w:tcPr>
            <w:tcW w:w="900" w:type="dxa"/>
            <w:vAlign w:val="center"/>
          </w:tcPr>
          <w:p w:rsidR="0081669D" w:rsidRPr="00623BCC" w:rsidRDefault="0081669D" w:rsidP="00CE1751">
            <w:pPr>
              <w:ind w:right="-108"/>
              <w:rPr>
                <w:rFonts w:ascii="Candara" w:hAnsi="Candara"/>
                <w:sz w:val="17"/>
                <w:szCs w:val="17"/>
              </w:rPr>
            </w:pPr>
            <w:r w:rsidRPr="00623BCC">
              <w:rPr>
                <w:rFonts w:ascii="Candara" w:hAnsi="Candara"/>
                <w:sz w:val="17"/>
                <w:szCs w:val="17"/>
              </w:rPr>
              <w:t>Hamilton</w:t>
            </w:r>
          </w:p>
        </w:tc>
        <w:tc>
          <w:tcPr>
            <w:tcW w:w="540" w:type="dxa"/>
            <w:vAlign w:val="center"/>
          </w:tcPr>
          <w:p w:rsidR="0081669D" w:rsidRPr="00623BCC" w:rsidRDefault="0081669D">
            <w:pPr>
              <w:jc w:val="center"/>
              <w:rPr>
                <w:rFonts w:ascii="Candara" w:hAnsi="Candara"/>
                <w:sz w:val="17"/>
                <w:szCs w:val="17"/>
              </w:rPr>
            </w:pPr>
            <w:r w:rsidRPr="00623BCC">
              <w:rPr>
                <w:rFonts w:ascii="Candara" w:hAnsi="Candara"/>
                <w:sz w:val="17"/>
                <w:szCs w:val="17"/>
              </w:rPr>
              <w:t>ON</w:t>
            </w:r>
          </w:p>
        </w:tc>
        <w:tc>
          <w:tcPr>
            <w:tcW w:w="810" w:type="dxa"/>
            <w:vAlign w:val="center"/>
          </w:tcPr>
          <w:p w:rsidR="0081669D" w:rsidRPr="00623BCC" w:rsidRDefault="0081669D">
            <w:pPr>
              <w:ind w:right="-108"/>
              <w:rPr>
                <w:rFonts w:ascii="Candara" w:hAnsi="Candara"/>
                <w:sz w:val="17"/>
                <w:szCs w:val="17"/>
              </w:rPr>
            </w:pPr>
            <w:r w:rsidRPr="00623BCC">
              <w:rPr>
                <w:rFonts w:ascii="Candara" w:hAnsi="Candara"/>
                <w:sz w:val="17"/>
                <w:szCs w:val="17"/>
              </w:rPr>
              <w:t>L8N 3J5</w:t>
            </w:r>
          </w:p>
        </w:tc>
        <w:tc>
          <w:tcPr>
            <w:tcW w:w="1350" w:type="dxa"/>
            <w:vAlign w:val="center"/>
          </w:tcPr>
          <w:p w:rsidR="00CE5366" w:rsidRPr="00623BCC" w:rsidRDefault="0081669D" w:rsidP="00000CE9">
            <w:pPr>
              <w:rPr>
                <w:rFonts w:ascii="Candara" w:hAnsi="Candara"/>
                <w:sz w:val="17"/>
                <w:szCs w:val="17"/>
              </w:rPr>
            </w:pPr>
            <w:r w:rsidRPr="00623BCC">
              <w:rPr>
                <w:rFonts w:ascii="Candara" w:hAnsi="Candara"/>
                <w:sz w:val="17"/>
                <w:szCs w:val="17"/>
              </w:rPr>
              <w:t>905-548-7200</w:t>
            </w:r>
          </w:p>
          <w:p w:rsidR="0081669D" w:rsidRPr="00623BCC" w:rsidRDefault="00CE5366" w:rsidP="00000CE9">
            <w:pPr>
              <w:rPr>
                <w:rFonts w:ascii="Candara" w:hAnsi="Candara"/>
                <w:sz w:val="17"/>
                <w:szCs w:val="17"/>
              </w:rPr>
            </w:pPr>
            <w:r w:rsidRPr="00623BCC">
              <w:rPr>
                <w:rFonts w:ascii="Candara" w:hAnsi="Candara"/>
                <w:sz w:val="17"/>
                <w:szCs w:val="17"/>
              </w:rPr>
              <w:t xml:space="preserve">X </w:t>
            </w:r>
            <w:r w:rsidR="0081669D" w:rsidRPr="00623BCC">
              <w:rPr>
                <w:rFonts w:ascii="Candara" w:hAnsi="Candara"/>
                <w:sz w:val="17"/>
                <w:szCs w:val="17"/>
              </w:rPr>
              <w:t>4193</w:t>
            </w:r>
          </w:p>
        </w:tc>
        <w:tc>
          <w:tcPr>
            <w:tcW w:w="1260" w:type="dxa"/>
            <w:vAlign w:val="center"/>
          </w:tcPr>
          <w:p w:rsidR="0081669D" w:rsidRPr="00623BCC" w:rsidRDefault="0081669D" w:rsidP="00F95475">
            <w:pPr>
              <w:ind w:right="-108"/>
              <w:rPr>
                <w:rFonts w:ascii="Candara" w:hAnsi="Candara"/>
                <w:sz w:val="17"/>
                <w:szCs w:val="17"/>
              </w:rPr>
            </w:pPr>
            <w:r w:rsidRPr="00623BCC">
              <w:rPr>
                <w:rFonts w:ascii="Candara" w:hAnsi="Candara"/>
                <w:sz w:val="17"/>
                <w:szCs w:val="17"/>
              </w:rPr>
              <w:t>905-548-4</w:t>
            </w:r>
            <w:r w:rsidR="00F95475" w:rsidRPr="00623BCC">
              <w:rPr>
                <w:rFonts w:ascii="Candara" w:hAnsi="Candara"/>
                <w:sz w:val="17"/>
                <w:szCs w:val="17"/>
              </w:rPr>
              <w:t>574</w:t>
            </w:r>
          </w:p>
        </w:tc>
        <w:tc>
          <w:tcPr>
            <w:tcW w:w="2970" w:type="dxa"/>
            <w:vAlign w:val="center"/>
          </w:tcPr>
          <w:p w:rsidR="0081669D" w:rsidRPr="00623BCC" w:rsidRDefault="0081669D">
            <w:pPr>
              <w:ind w:right="-108"/>
              <w:rPr>
                <w:rFonts w:ascii="Candara" w:hAnsi="Candara"/>
                <w:sz w:val="17"/>
                <w:szCs w:val="17"/>
              </w:rPr>
            </w:pPr>
            <w:r w:rsidRPr="00623BCC">
              <w:rPr>
                <w:rFonts w:ascii="Candara" w:hAnsi="Candara" w:cs="Tahoma"/>
                <w:sz w:val="17"/>
                <w:szCs w:val="17"/>
              </w:rPr>
              <w:t>michael.brown@arcelormittal.com</w:t>
            </w:r>
          </w:p>
        </w:tc>
      </w:tr>
      <w:tr w:rsidR="00855657" w:rsidRPr="00623BCC" w:rsidTr="007D07A5">
        <w:trPr>
          <w:trHeight w:val="576"/>
        </w:trPr>
        <w:tc>
          <w:tcPr>
            <w:tcW w:w="1710" w:type="dxa"/>
            <w:vAlign w:val="center"/>
          </w:tcPr>
          <w:p w:rsidR="00855657" w:rsidRPr="00623BCC" w:rsidRDefault="00855657" w:rsidP="001819D2">
            <w:pPr>
              <w:rPr>
                <w:rFonts w:ascii="Candara" w:hAnsi="Candara"/>
                <w:sz w:val="17"/>
                <w:szCs w:val="17"/>
              </w:rPr>
            </w:pPr>
            <w:r w:rsidRPr="00623BCC">
              <w:rPr>
                <w:rFonts w:ascii="Candara" w:hAnsi="Candara"/>
                <w:sz w:val="17"/>
                <w:szCs w:val="17"/>
              </w:rPr>
              <w:t>ArcelorMittal Dofasco Inc.</w:t>
            </w:r>
          </w:p>
        </w:tc>
        <w:tc>
          <w:tcPr>
            <w:tcW w:w="810" w:type="dxa"/>
            <w:vAlign w:val="center"/>
          </w:tcPr>
          <w:p w:rsidR="00855657" w:rsidRPr="00623BCC" w:rsidRDefault="00855657" w:rsidP="00BB17F5">
            <w:pPr>
              <w:ind w:left="-18"/>
              <w:rPr>
                <w:rFonts w:ascii="Candara" w:hAnsi="Candara"/>
                <w:sz w:val="17"/>
                <w:szCs w:val="17"/>
              </w:rPr>
            </w:pPr>
            <w:r>
              <w:rPr>
                <w:rFonts w:ascii="Candara" w:hAnsi="Candara"/>
                <w:sz w:val="17"/>
                <w:szCs w:val="17"/>
              </w:rPr>
              <w:t>John</w:t>
            </w:r>
          </w:p>
        </w:tc>
        <w:tc>
          <w:tcPr>
            <w:tcW w:w="990" w:type="dxa"/>
            <w:vAlign w:val="center"/>
          </w:tcPr>
          <w:p w:rsidR="00855657" w:rsidRPr="00623BCC" w:rsidRDefault="00855657" w:rsidP="0081669D">
            <w:pPr>
              <w:ind w:left="-18"/>
              <w:rPr>
                <w:rFonts w:ascii="Candara" w:hAnsi="Candara"/>
                <w:sz w:val="17"/>
                <w:szCs w:val="17"/>
              </w:rPr>
            </w:pPr>
            <w:r>
              <w:rPr>
                <w:rFonts w:ascii="Candara" w:hAnsi="Candara"/>
                <w:sz w:val="17"/>
                <w:szCs w:val="17"/>
              </w:rPr>
              <w:t>Lundrigan</w:t>
            </w:r>
          </w:p>
        </w:tc>
        <w:tc>
          <w:tcPr>
            <w:tcW w:w="1620" w:type="dxa"/>
            <w:vAlign w:val="center"/>
          </w:tcPr>
          <w:p w:rsidR="00855657" w:rsidRPr="00623BCC" w:rsidRDefault="00855657" w:rsidP="00CE5366">
            <w:pPr>
              <w:ind w:left="-18"/>
              <w:rPr>
                <w:rFonts w:ascii="Candara" w:hAnsi="Candara"/>
                <w:sz w:val="17"/>
                <w:szCs w:val="17"/>
              </w:rPr>
            </w:pPr>
            <w:r w:rsidRPr="000D2E55">
              <w:rPr>
                <w:rFonts w:ascii="Candara" w:hAnsi="Candara"/>
                <w:sz w:val="17"/>
                <w:szCs w:val="17"/>
              </w:rPr>
              <w:t>Manager - Environment</w:t>
            </w:r>
          </w:p>
        </w:tc>
        <w:tc>
          <w:tcPr>
            <w:tcW w:w="1890" w:type="dxa"/>
            <w:vAlign w:val="center"/>
          </w:tcPr>
          <w:p w:rsidR="00855657" w:rsidRPr="00623BCC" w:rsidRDefault="00855657" w:rsidP="00CE5366">
            <w:pPr>
              <w:ind w:left="-18" w:right="-108"/>
              <w:rPr>
                <w:rFonts w:ascii="Candara" w:hAnsi="Candara"/>
                <w:sz w:val="17"/>
                <w:szCs w:val="17"/>
              </w:rPr>
            </w:pPr>
            <w:r w:rsidRPr="00623BCC">
              <w:rPr>
                <w:rFonts w:ascii="Candara" w:hAnsi="Candara"/>
                <w:sz w:val="17"/>
                <w:szCs w:val="17"/>
              </w:rPr>
              <w:t>1330 Burlington St</w:t>
            </w:r>
            <w:r>
              <w:rPr>
                <w:rFonts w:ascii="Candara" w:hAnsi="Candara"/>
                <w:sz w:val="17"/>
                <w:szCs w:val="17"/>
              </w:rPr>
              <w:t>.</w:t>
            </w:r>
            <w:r w:rsidRPr="00623BCC">
              <w:rPr>
                <w:rFonts w:ascii="Candara" w:hAnsi="Candara"/>
                <w:sz w:val="17"/>
                <w:szCs w:val="17"/>
              </w:rPr>
              <w:t xml:space="preserve"> E.</w:t>
            </w:r>
          </w:p>
          <w:p w:rsidR="00855657" w:rsidRPr="00623BCC" w:rsidRDefault="00855657" w:rsidP="00CE5366">
            <w:pPr>
              <w:rPr>
                <w:rFonts w:ascii="Candara" w:hAnsi="Candara"/>
                <w:sz w:val="17"/>
                <w:szCs w:val="17"/>
              </w:rPr>
            </w:pPr>
            <w:r w:rsidRPr="00623BCC">
              <w:rPr>
                <w:rFonts w:ascii="Candara" w:hAnsi="Candara"/>
                <w:sz w:val="17"/>
                <w:szCs w:val="17"/>
              </w:rPr>
              <w:t>P.0. Box 2460</w:t>
            </w:r>
          </w:p>
        </w:tc>
        <w:tc>
          <w:tcPr>
            <w:tcW w:w="900" w:type="dxa"/>
            <w:vAlign w:val="center"/>
          </w:tcPr>
          <w:p w:rsidR="00855657" w:rsidRPr="00623BCC" w:rsidRDefault="00855657" w:rsidP="00CE1751">
            <w:pPr>
              <w:ind w:right="-108"/>
              <w:rPr>
                <w:rFonts w:ascii="Candara" w:hAnsi="Candara"/>
                <w:sz w:val="17"/>
                <w:szCs w:val="17"/>
              </w:rPr>
            </w:pPr>
            <w:r w:rsidRPr="00623BCC">
              <w:rPr>
                <w:rFonts w:ascii="Candara" w:hAnsi="Candara"/>
                <w:sz w:val="17"/>
                <w:szCs w:val="17"/>
              </w:rPr>
              <w:t>Hamilton</w:t>
            </w:r>
          </w:p>
        </w:tc>
        <w:tc>
          <w:tcPr>
            <w:tcW w:w="540" w:type="dxa"/>
            <w:vAlign w:val="center"/>
          </w:tcPr>
          <w:p w:rsidR="00855657" w:rsidRPr="00623BCC" w:rsidRDefault="00855657" w:rsidP="00000CE9">
            <w:pPr>
              <w:jc w:val="center"/>
              <w:rPr>
                <w:rFonts w:ascii="Candara" w:hAnsi="Candara"/>
                <w:sz w:val="17"/>
                <w:szCs w:val="17"/>
              </w:rPr>
            </w:pPr>
            <w:r w:rsidRPr="00623BCC">
              <w:rPr>
                <w:rFonts w:ascii="Candara" w:hAnsi="Candara"/>
                <w:sz w:val="17"/>
                <w:szCs w:val="17"/>
              </w:rPr>
              <w:t>ON</w:t>
            </w:r>
          </w:p>
        </w:tc>
        <w:tc>
          <w:tcPr>
            <w:tcW w:w="810" w:type="dxa"/>
            <w:vAlign w:val="center"/>
          </w:tcPr>
          <w:p w:rsidR="00855657" w:rsidRPr="00623BCC" w:rsidRDefault="00855657" w:rsidP="00000CE9">
            <w:pPr>
              <w:ind w:right="-108"/>
              <w:rPr>
                <w:rFonts w:ascii="Candara" w:hAnsi="Candara"/>
                <w:sz w:val="17"/>
                <w:szCs w:val="17"/>
              </w:rPr>
            </w:pPr>
            <w:r w:rsidRPr="00623BCC">
              <w:rPr>
                <w:rFonts w:ascii="Candara" w:hAnsi="Candara"/>
                <w:sz w:val="17"/>
                <w:szCs w:val="17"/>
              </w:rPr>
              <w:t>L8N 3J5</w:t>
            </w:r>
          </w:p>
        </w:tc>
        <w:tc>
          <w:tcPr>
            <w:tcW w:w="1350" w:type="dxa"/>
            <w:vAlign w:val="center"/>
          </w:tcPr>
          <w:p w:rsidR="00855657" w:rsidRDefault="00855657" w:rsidP="00D43962">
            <w:pPr>
              <w:rPr>
                <w:rFonts w:ascii="Candara" w:hAnsi="Candara"/>
                <w:sz w:val="17"/>
                <w:szCs w:val="17"/>
              </w:rPr>
            </w:pPr>
            <w:r w:rsidRPr="000D2E55">
              <w:rPr>
                <w:rFonts w:ascii="Candara" w:hAnsi="Candara"/>
                <w:sz w:val="17"/>
                <w:szCs w:val="17"/>
              </w:rPr>
              <w:t xml:space="preserve">905-548-7200  </w:t>
            </w:r>
          </w:p>
          <w:p w:rsidR="00855657" w:rsidRPr="000D2E55" w:rsidRDefault="00855657" w:rsidP="00D43962">
            <w:pPr>
              <w:rPr>
                <w:rFonts w:ascii="Candara" w:hAnsi="Candara"/>
                <w:sz w:val="17"/>
                <w:szCs w:val="17"/>
              </w:rPr>
            </w:pPr>
            <w:r>
              <w:rPr>
                <w:rFonts w:ascii="Candara" w:hAnsi="Candara"/>
                <w:sz w:val="17"/>
                <w:szCs w:val="17"/>
              </w:rPr>
              <w:t>x 6100</w:t>
            </w:r>
          </w:p>
        </w:tc>
        <w:tc>
          <w:tcPr>
            <w:tcW w:w="1260" w:type="dxa"/>
            <w:vAlign w:val="center"/>
          </w:tcPr>
          <w:p w:rsidR="00855657" w:rsidRPr="000D2E55" w:rsidRDefault="00855657" w:rsidP="00D43962">
            <w:pPr>
              <w:rPr>
                <w:rFonts w:ascii="Candara" w:hAnsi="Candara"/>
                <w:sz w:val="17"/>
                <w:szCs w:val="17"/>
              </w:rPr>
            </w:pPr>
            <w:r w:rsidRPr="000D2E55">
              <w:rPr>
                <w:rFonts w:ascii="Candara" w:hAnsi="Candara"/>
                <w:sz w:val="17"/>
                <w:szCs w:val="17"/>
              </w:rPr>
              <w:t>905-548-</w:t>
            </w:r>
            <w:r>
              <w:rPr>
                <w:rFonts w:ascii="Candara" w:hAnsi="Candara"/>
                <w:sz w:val="17"/>
                <w:szCs w:val="17"/>
              </w:rPr>
              <w:t>7000</w:t>
            </w:r>
          </w:p>
        </w:tc>
        <w:tc>
          <w:tcPr>
            <w:tcW w:w="2970" w:type="dxa"/>
            <w:vAlign w:val="center"/>
          </w:tcPr>
          <w:p w:rsidR="00855657" w:rsidRPr="000D2E55" w:rsidRDefault="00855657" w:rsidP="00D43962">
            <w:pPr>
              <w:ind w:right="-108"/>
              <w:rPr>
                <w:rFonts w:ascii="Candara" w:hAnsi="Candara"/>
                <w:sz w:val="17"/>
                <w:szCs w:val="17"/>
              </w:rPr>
            </w:pPr>
            <w:r>
              <w:rPr>
                <w:rFonts w:ascii="Candara" w:hAnsi="Candara"/>
                <w:sz w:val="17"/>
                <w:szCs w:val="17"/>
              </w:rPr>
              <w:t>john.lundrigan</w:t>
            </w:r>
            <w:r w:rsidRPr="000D2E55">
              <w:rPr>
                <w:rFonts w:ascii="Candara" w:hAnsi="Candara"/>
                <w:sz w:val="17"/>
                <w:szCs w:val="17"/>
              </w:rPr>
              <w:t>@arcelormittal.com</w:t>
            </w:r>
          </w:p>
        </w:tc>
      </w:tr>
      <w:tr w:rsidR="00CE1751" w:rsidRPr="00623BCC" w:rsidTr="007D07A5">
        <w:trPr>
          <w:trHeight w:val="576"/>
        </w:trPr>
        <w:tc>
          <w:tcPr>
            <w:tcW w:w="1710" w:type="dxa"/>
            <w:vAlign w:val="center"/>
          </w:tcPr>
          <w:p w:rsidR="00CE1751" w:rsidRPr="00623BCC" w:rsidRDefault="00855657" w:rsidP="001819D2">
            <w:pPr>
              <w:rPr>
                <w:rFonts w:ascii="Candara" w:hAnsi="Candara"/>
                <w:sz w:val="17"/>
                <w:szCs w:val="17"/>
              </w:rPr>
            </w:pPr>
            <w:proofErr w:type="spellStart"/>
            <w:r>
              <w:rPr>
                <w:rFonts w:ascii="Candara" w:hAnsi="Candara"/>
                <w:sz w:val="17"/>
                <w:szCs w:val="17"/>
              </w:rPr>
              <w:t>Stelco</w:t>
            </w:r>
            <w:proofErr w:type="spellEnd"/>
          </w:p>
        </w:tc>
        <w:tc>
          <w:tcPr>
            <w:tcW w:w="810" w:type="dxa"/>
            <w:vAlign w:val="center"/>
          </w:tcPr>
          <w:p w:rsidR="00CE1751" w:rsidRPr="00623BCC" w:rsidRDefault="00CE1751" w:rsidP="00BB17F5">
            <w:pPr>
              <w:ind w:left="-18" w:right="-108"/>
              <w:rPr>
                <w:rFonts w:ascii="Candara" w:hAnsi="Candara"/>
                <w:sz w:val="17"/>
                <w:szCs w:val="17"/>
              </w:rPr>
            </w:pPr>
            <w:r w:rsidRPr="00623BCC">
              <w:rPr>
                <w:rFonts w:ascii="Candara" w:hAnsi="Candara"/>
                <w:sz w:val="17"/>
                <w:szCs w:val="17"/>
              </w:rPr>
              <w:t xml:space="preserve">Andrew </w:t>
            </w:r>
          </w:p>
        </w:tc>
        <w:tc>
          <w:tcPr>
            <w:tcW w:w="990" w:type="dxa"/>
            <w:vAlign w:val="center"/>
          </w:tcPr>
          <w:p w:rsidR="00CE1751" w:rsidRPr="00623BCC" w:rsidRDefault="00CE1751" w:rsidP="0081669D">
            <w:pPr>
              <w:ind w:left="-18"/>
              <w:rPr>
                <w:rFonts w:ascii="Candara" w:hAnsi="Candara"/>
                <w:sz w:val="17"/>
                <w:szCs w:val="17"/>
              </w:rPr>
            </w:pPr>
            <w:r w:rsidRPr="00623BCC">
              <w:rPr>
                <w:rFonts w:ascii="Candara" w:hAnsi="Candara"/>
                <w:sz w:val="17"/>
                <w:szCs w:val="17"/>
              </w:rPr>
              <w:t>Sebestyen</w:t>
            </w:r>
          </w:p>
        </w:tc>
        <w:tc>
          <w:tcPr>
            <w:tcW w:w="1620" w:type="dxa"/>
            <w:vAlign w:val="center"/>
          </w:tcPr>
          <w:p w:rsidR="00CE1751" w:rsidRPr="00623BCC" w:rsidRDefault="00CE1751" w:rsidP="00855657">
            <w:pPr>
              <w:rPr>
                <w:rFonts w:ascii="Candara" w:hAnsi="Candara"/>
                <w:sz w:val="17"/>
                <w:szCs w:val="17"/>
              </w:rPr>
            </w:pPr>
            <w:r w:rsidRPr="00623BCC">
              <w:rPr>
                <w:rFonts w:ascii="Candara" w:hAnsi="Candara"/>
                <w:sz w:val="17"/>
                <w:szCs w:val="17"/>
              </w:rPr>
              <w:t>Manager</w:t>
            </w:r>
            <w:r w:rsidR="00855657">
              <w:rPr>
                <w:rFonts w:ascii="Candara" w:hAnsi="Candara"/>
                <w:sz w:val="17"/>
                <w:szCs w:val="17"/>
              </w:rPr>
              <w:t xml:space="preserve"> -</w:t>
            </w:r>
            <w:r w:rsidRPr="00623BCC">
              <w:rPr>
                <w:rFonts w:ascii="Candara" w:hAnsi="Candara"/>
                <w:sz w:val="17"/>
                <w:szCs w:val="17"/>
              </w:rPr>
              <w:t xml:space="preserve"> Environment</w:t>
            </w:r>
          </w:p>
        </w:tc>
        <w:tc>
          <w:tcPr>
            <w:tcW w:w="1890" w:type="dxa"/>
            <w:vAlign w:val="center"/>
          </w:tcPr>
          <w:p w:rsidR="009933D1" w:rsidRPr="00623BCC" w:rsidRDefault="009933D1" w:rsidP="009933D1">
            <w:pPr>
              <w:rPr>
                <w:rFonts w:ascii="Candara" w:hAnsi="Candara"/>
                <w:sz w:val="17"/>
                <w:szCs w:val="17"/>
              </w:rPr>
            </w:pPr>
            <w:r w:rsidRPr="00623BCC">
              <w:rPr>
                <w:rFonts w:ascii="Candara" w:hAnsi="Candara"/>
                <w:sz w:val="17"/>
                <w:szCs w:val="17"/>
              </w:rPr>
              <w:t>386 Wilcox St</w:t>
            </w:r>
            <w:r w:rsidR="007D07A5">
              <w:rPr>
                <w:rFonts w:ascii="Candara" w:hAnsi="Candara"/>
                <w:sz w:val="17"/>
                <w:szCs w:val="17"/>
              </w:rPr>
              <w:t>.,</w:t>
            </w:r>
            <w:r w:rsidRPr="00623BCC">
              <w:rPr>
                <w:rFonts w:ascii="Candara" w:hAnsi="Candara"/>
                <w:sz w:val="17"/>
                <w:szCs w:val="17"/>
              </w:rPr>
              <w:t xml:space="preserve">  </w:t>
            </w:r>
          </w:p>
          <w:p w:rsidR="00CE1751" w:rsidRPr="00623BCC" w:rsidRDefault="00CE1751" w:rsidP="009933D1">
            <w:pPr>
              <w:rPr>
                <w:rFonts w:ascii="Candara" w:hAnsi="Candara"/>
                <w:sz w:val="17"/>
                <w:szCs w:val="17"/>
              </w:rPr>
            </w:pPr>
            <w:r w:rsidRPr="00623BCC">
              <w:rPr>
                <w:rFonts w:ascii="Candara" w:hAnsi="Candara"/>
                <w:sz w:val="17"/>
                <w:szCs w:val="17"/>
              </w:rPr>
              <w:t>PO</w:t>
            </w:r>
            <w:r w:rsidR="009933D1" w:rsidRPr="00623BCC">
              <w:rPr>
                <w:rFonts w:ascii="Candara" w:hAnsi="Candara"/>
                <w:sz w:val="17"/>
                <w:szCs w:val="17"/>
              </w:rPr>
              <w:t xml:space="preserve"> </w:t>
            </w:r>
            <w:r w:rsidRPr="00623BCC">
              <w:rPr>
                <w:rFonts w:ascii="Candara" w:hAnsi="Candara"/>
                <w:sz w:val="17"/>
                <w:szCs w:val="17"/>
              </w:rPr>
              <w:t>B</w:t>
            </w:r>
            <w:r w:rsidR="009933D1" w:rsidRPr="00623BCC">
              <w:rPr>
                <w:rFonts w:ascii="Candara" w:hAnsi="Candara"/>
                <w:sz w:val="17"/>
                <w:szCs w:val="17"/>
              </w:rPr>
              <w:t>ox</w:t>
            </w:r>
            <w:r w:rsidRPr="00623BCC">
              <w:rPr>
                <w:rFonts w:ascii="Candara" w:hAnsi="Candara"/>
                <w:sz w:val="17"/>
                <w:szCs w:val="17"/>
              </w:rPr>
              <w:t xml:space="preserve"> 2030</w:t>
            </w:r>
          </w:p>
        </w:tc>
        <w:tc>
          <w:tcPr>
            <w:tcW w:w="900" w:type="dxa"/>
            <w:vAlign w:val="center"/>
          </w:tcPr>
          <w:p w:rsidR="00CE1751" w:rsidRPr="00623BCC" w:rsidRDefault="00CE1751" w:rsidP="00CE1751">
            <w:pPr>
              <w:ind w:right="-108"/>
              <w:rPr>
                <w:rFonts w:ascii="Candara" w:hAnsi="Candara"/>
                <w:sz w:val="17"/>
                <w:szCs w:val="17"/>
              </w:rPr>
            </w:pPr>
            <w:r w:rsidRPr="00623BCC">
              <w:rPr>
                <w:rFonts w:ascii="Candara" w:hAnsi="Candara"/>
                <w:sz w:val="17"/>
                <w:szCs w:val="17"/>
              </w:rPr>
              <w:t>Hamilton</w:t>
            </w:r>
          </w:p>
        </w:tc>
        <w:tc>
          <w:tcPr>
            <w:tcW w:w="540" w:type="dxa"/>
            <w:vAlign w:val="center"/>
          </w:tcPr>
          <w:p w:rsidR="00CE1751" w:rsidRPr="00623BCC" w:rsidRDefault="00CE1751">
            <w:pPr>
              <w:jc w:val="center"/>
              <w:rPr>
                <w:rFonts w:ascii="Candara" w:hAnsi="Candara"/>
                <w:sz w:val="17"/>
                <w:szCs w:val="17"/>
              </w:rPr>
            </w:pPr>
            <w:r w:rsidRPr="00623BCC">
              <w:rPr>
                <w:rFonts w:ascii="Candara" w:hAnsi="Candara"/>
                <w:sz w:val="17"/>
                <w:szCs w:val="17"/>
              </w:rPr>
              <w:t>ON</w:t>
            </w:r>
          </w:p>
        </w:tc>
        <w:tc>
          <w:tcPr>
            <w:tcW w:w="810" w:type="dxa"/>
            <w:vAlign w:val="center"/>
          </w:tcPr>
          <w:p w:rsidR="00CE1751" w:rsidRPr="00623BCC" w:rsidRDefault="00CE1751" w:rsidP="00C211F4">
            <w:pPr>
              <w:rPr>
                <w:rFonts w:ascii="Candara" w:hAnsi="Candara"/>
                <w:sz w:val="17"/>
                <w:szCs w:val="17"/>
              </w:rPr>
            </w:pPr>
            <w:r w:rsidRPr="00623BCC">
              <w:rPr>
                <w:rFonts w:ascii="Candara" w:hAnsi="Candara"/>
                <w:sz w:val="17"/>
                <w:szCs w:val="17"/>
              </w:rPr>
              <w:t>L8N 3T</w:t>
            </w:r>
            <w:r w:rsidR="00C211F4" w:rsidRPr="00623BCC">
              <w:rPr>
                <w:rFonts w:ascii="Candara" w:hAnsi="Candara"/>
                <w:sz w:val="17"/>
                <w:szCs w:val="17"/>
              </w:rPr>
              <w:t>1</w:t>
            </w:r>
          </w:p>
        </w:tc>
        <w:tc>
          <w:tcPr>
            <w:tcW w:w="1350" w:type="dxa"/>
            <w:vAlign w:val="center"/>
          </w:tcPr>
          <w:p w:rsidR="009933D1" w:rsidRPr="00623BCC" w:rsidRDefault="00CE1751">
            <w:pPr>
              <w:rPr>
                <w:rFonts w:ascii="Candara" w:hAnsi="Candara"/>
                <w:sz w:val="17"/>
                <w:szCs w:val="17"/>
              </w:rPr>
            </w:pPr>
            <w:r w:rsidRPr="00623BCC">
              <w:rPr>
                <w:rFonts w:ascii="Candara" w:hAnsi="Candara"/>
                <w:sz w:val="17"/>
                <w:szCs w:val="17"/>
              </w:rPr>
              <w:t>905-52</w:t>
            </w:r>
            <w:r w:rsidR="00855657">
              <w:rPr>
                <w:rFonts w:ascii="Candara" w:hAnsi="Candara"/>
                <w:sz w:val="17"/>
                <w:szCs w:val="17"/>
              </w:rPr>
              <w:t>7</w:t>
            </w:r>
            <w:r w:rsidRPr="00623BCC">
              <w:rPr>
                <w:rFonts w:ascii="Candara" w:hAnsi="Candara"/>
                <w:sz w:val="17"/>
                <w:szCs w:val="17"/>
              </w:rPr>
              <w:t>-</w:t>
            </w:r>
            <w:r w:rsidR="00855657">
              <w:rPr>
                <w:rFonts w:ascii="Candara" w:hAnsi="Candara"/>
                <w:sz w:val="17"/>
                <w:szCs w:val="17"/>
              </w:rPr>
              <w:t>8335</w:t>
            </w:r>
            <w:r w:rsidRPr="00623BCC">
              <w:rPr>
                <w:rFonts w:ascii="Candara" w:hAnsi="Candara"/>
                <w:sz w:val="17"/>
                <w:szCs w:val="17"/>
              </w:rPr>
              <w:t xml:space="preserve"> </w:t>
            </w:r>
          </w:p>
          <w:p w:rsidR="00CE1751" w:rsidRPr="00623BCC" w:rsidRDefault="00CE1751">
            <w:pPr>
              <w:rPr>
                <w:rFonts w:ascii="Candara" w:hAnsi="Candara"/>
                <w:sz w:val="17"/>
                <w:szCs w:val="17"/>
              </w:rPr>
            </w:pPr>
            <w:r w:rsidRPr="00623BCC">
              <w:rPr>
                <w:rFonts w:ascii="Candara" w:hAnsi="Candara"/>
                <w:sz w:val="17"/>
                <w:szCs w:val="17"/>
              </w:rPr>
              <w:t>x</w:t>
            </w:r>
            <w:r w:rsidR="009933D1" w:rsidRPr="00623BCC">
              <w:rPr>
                <w:rFonts w:ascii="Candara" w:hAnsi="Candara"/>
                <w:sz w:val="17"/>
                <w:szCs w:val="17"/>
              </w:rPr>
              <w:t xml:space="preserve"> </w:t>
            </w:r>
            <w:r w:rsidRPr="00623BCC">
              <w:rPr>
                <w:rFonts w:ascii="Candara" w:hAnsi="Candara"/>
                <w:sz w:val="17"/>
                <w:szCs w:val="17"/>
              </w:rPr>
              <w:t>2547</w:t>
            </w:r>
          </w:p>
        </w:tc>
        <w:tc>
          <w:tcPr>
            <w:tcW w:w="1260" w:type="dxa"/>
            <w:vAlign w:val="center"/>
          </w:tcPr>
          <w:p w:rsidR="00CE1751" w:rsidRPr="00623BCC" w:rsidRDefault="00CE1751" w:rsidP="00432454">
            <w:pPr>
              <w:rPr>
                <w:rFonts w:ascii="Candara" w:hAnsi="Candara"/>
                <w:sz w:val="17"/>
                <w:szCs w:val="17"/>
              </w:rPr>
            </w:pPr>
            <w:r w:rsidRPr="00623BCC">
              <w:rPr>
                <w:rFonts w:ascii="Candara" w:hAnsi="Candara"/>
                <w:sz w:val="17"/>
                <w:szCs w:val="17"/>
              </w:rPr>
              <w:t>905-</w:t>
            </w:r>
            <w:r w:rsidR="009933D1" w:rsidRPr="00623BCC">
              <w:rPr>
                <w:rFonts w:ascii="Candara" w:hAnsi="Candara"/>
                <w:sz w:val="17"/>
                <w:szCs w:val="17"/>
              </w:rPr>
              <w:t>777</w:t>
            </w:r>
            <w:r w:rsidRPr="00623BCC">
              <w:rPr>
                <w:rFonts w:ascii="Candara" w:hAnsi="Candara"/>
                <w:sz w:val="17"/>
                <w:szCs w:val="17"/>
              </w:rPr>
              <w:t>-7</w:t>
            </w:r>
            <w:r w:rsidR="009933D1" w:rsidRPr="00623BCC">
              <w:rPr>
                <w:rFonts w:ascii="Candara" w:hAnsi="Candara"/>
                <w:sz w:val="17"/>
                <w:szCs w:val="17"/>
              </w:rPr>
              <w:t>61</w:t>
            </w:r>
            <w:r w:rsidRPr="00623BCC">
              <w:rPr>
                <w:rFonts w:ascii="Candara" w:hAnsi="Candara"/>
                <w:sz w:val="17"/>
                <w:szCs w:val="17"/>
              </w:rPr>
              <w:t>4</w:t>
            </w:r>
          </w:p>
        </w:tc>
        <w:tc>
          <w:tcPr>
            <w:tcW w:w="2970" w:type="dxa"/>
            <w:vAlign w:val="center"/>
          </w:tcPr>
          <w:p w:rsidR="00CE1751" w:rsidRPr="00623BCC" w:rsidRDefault="008F77DE" w:rsidP="009933D1">
            <w:pPr>
              <w:rPr>
                <w:rFonts w:ascii="Candara" w:hAnsi="Candara"/>
                <w:sz w:val="17"/>
                <w:szCs w:val="17"/>
              </w:rPr>
            </w:pPr>
            <w:r w:rsidRPr="008F77DE">
              <w:rPr>
                <w:rFonts w:ascii="Candara" w:hAnsi="Candara"/>
                <w:sz w:val="17"/>
                <w:szCs w:val="17"/>
              </w:rPr>
              <w:t>Andrew.Sebestyen@stelco.com</w:t>
            </w:r>
          </w:p>
        </w:tc>
      </w:tr>
      <w:tr w:rsidR="00CE1751" w:rsidRPr="00623BCC" w:rsidTr="007D07A5">
        <w:trPr>
          <w:trHeight w:val="576"/>
        </w:trPr>
        <w:tc>
          <w:tcPr>
            <w:tcW w:w="1710" w:type="dxa"/>
            <w:vAlign w:val="center"/>
          </w:tcPr>
          <w:p w:rsidR="00CE1751" w:rsidRPr="00623BCC" w:rsidRDefault="00CE1751" w:rsidP="001819D2">
            <w:pPr>
              <w:rPr>
                <w:rFonts w:ascii="Candara" w:hAnsi="Candara"/>
                <w:sz w:val="17"/>
                <w:szCs w:val="17"/>
              </w:rPr>
            </w:pPr>
            <w:proofErr w:type="spellStart"/>
            <w:r w:rsidRPr="00623BCC">
              <w:rPr>
                <w:rFonts w:ascii="Candara" w:hAnsi="Candara"/>
                <w:sz w:val="17"/>
                <w:szCs w:val="17"/>
              </w:rPr>
              <w:t>Ruetgers</w:t>
            </w:r>
            <w:proofErr w:type="spellEnd"/>
            <w:r w:rsidRPr="00623BCC">
              <w:rPr>
                <w:rFonts w:ascii="Candara" w:hAnsi="Candara"/>
                <w:sz w:val="17"/>
                <w:szCs w:val="17"/>
              </w:rPr>
              <w:t xml:space="preserve"> Canada Inc.</w:t>
            </w:r>
          </w:p>
        </w:tc>
        <w:tc>
          <w:tcPr>
            <w:tcW w:w="810" w:type="dxa"/>
            <w:vAlign w:val="center"/>
          </w:tcPr>
          <w:p w:rsidR="00CE1751" w:rsidRPr="00623BCC" w:rsidRDefault="00CE1751" w:rsidP="00BB17F5">
            <w:pPr>
              <w:ind w:left="-18"/>
              <w:rPr>
                <w:rFonts w:ascii="Candara" w:hAnsi="Candara"/>
                <w:sz w:val="17"/>
                <w:szCs w:val="17"/>
              </w:rPr>
            </w:pPr>
            <w:r w:rsidRPr="00623BCC">
              <w:rPr>
                <w:rFonts w:ascii="Candara" w:hAnsi="Candara"/>
                <w:sz w:val="17"/>
                <w:szCs w:val="17"/>
              </w:rPr>
              <w:t xml:space="preserve">Gord </w:t>
            </w:r>
          </w:p>
        </w:tc>
        <w:tc>
          <w:tcPr>
            <w:tcW w:w="990" w:type="dxa"/>
            <w:vAlign w:val="center"/>
          </w:tcPr>
          <w:p w:rsidR="00CE1751" w:rsidRPr="00623BCC" w:rsidRDefault="00CE1751" w:rsidP="0081669D">
            <w:pPr>
              <w:ind w:left="-18"/>
              <w:rPr>
                <w:rFonts w:ascii="Candara" w:hAnsi="Candara"/>
                <w:sz w:val="17"/>
                <w:szCs w:val="17"/>
              </w:rPr>
            </w:pPr>
            <w:r w:rsidRPr="00623BCC">
              <w:rPr>
                <w:rFonts w:ascii="Candara" w:hAnsi="Candara"/>
                <w:sz w:val="17"/>
                <w:szCs w:val="17"/>
              </w:rPr>
              <w:t>Gilmet</w:t>
            </w:r>
          </w:p>
        </w:tc>
        <w:tc>
          <w:tcPr>
            <w:tcW w:w="1620" w:type="dxa"/>
            <w:vAlign w:val="center"/>
          </w:tcPr>
          <w:p w:rsidR="00CE1751" w:rsidRPr="00623BCC" w:rsidRDefault="00CE1751">
            <w:pPr>
              <w:rPr>
                <w:rFonts w:ascii="Candara" w:hAnsi="Candara"/>
                <w:sz w:val="17"/>
                <w:szCs w:val="17"/>
              </w:rPr>
            </w:pPr>
            <w:r w:rsidRPr="00623BCC">
              <w:rPr>
                <w:rFonts w:ascii="Candara" w:hAnsi="Candara"/>
                <w:sz w:val="17"/>
                <w:szCs w:val="17"/>
              </w:rPr>
              <w:t>Technical Manager</w:t>
            </w:r>
          </w:p>
        </w:tc>
        <w:tc>
          <w:tcPr>
            <w:tcW w:w="1890" w:type="dxa"/>
            <w:vAlign w:val="center"/>
          </w:tcPr>
          <w:p w:rsidR="00CE1751" w:rsidRPr="00623BCC" w:rsidRDefault="00CE1751" w:rsidP="00B52F54">
            <w:pPr>
              <w:ind w:left="-18" w:right="-108"/>
              <w:rPr>
                <w:rFonts w:ascii="Candara" w:hAnsi="Candara"/>
                <w:sz w:val="17"/>
                <w:szCs w:val="17"/>
              </w:rPr>
            </w:pPr>
            <w:r w:rsidRPr="00623BCC">
              <w:rPr>
                <w:rFonts w:ascii="Candara" w:hAnsi="Candara"/>
                <w:sz w:val="17"/>
                <w:szCs w:val="17"/>
              </w:rPr>
              <w:t xml:space="preserve">725 </w:t>
            </w:r>
            <w:proofErr w:type="spellStart"/>
            <w:r w:rsidRPr="00623BCC">
              <w:rPr>
                <w:rFonts w:ascii="Candara" w:hAnsi="Candara"/>
                <w:sz w:val="17"/>
                <w:szCs w:val="17"/>
              </w:rPr>
              <w:t>Strathearne</w:t>
            </w:r>
            <w:proofErr w:type="spellEnd"/>
            <w:r w:rsidRPr="00623BCC">
              <w:rPr>
                <w:rFonts w:ascii="Candara" w:hAnsi="Candara"/>
                <w:sz w:val="17"/>
                <w:szCs w:val="17"/>
              </w:rPr>
              <w:t xml:space="preserve"> Ave. N.</w:t>
            </w:r>
          </w:p>
        </w:tc>
        <w:tc>
          <w:tcPr>
            <w:tcW w:w="900" w:type="dxa"/>
            <w:vAlign w:val="center"/>
          </w:tcPr>
          <w:p w:rsidR="00CE1751" w:rsidRPr="00623BCC" w:rsidRDefault="00CE1751" w:rsidP="00CE1751">
            <w:pPr>
              <w:ind w:right="-108"/>
              <w:rPr>
                <w:rFonts w:ascii="Candara" w:hAnsi="Candara"/>
                <w:sz w:val="17"/>
                <w:szCs w:val="17"/>
              </w:rPr>
            </w:pPr>
            <w:r w:rsidRPr="00623BCC">
              <w:rPr>
                <w:rFonts w:ascii="Candara" w:hAnsi="Candara"/>
                <w:sz w:val="17"/>
                <w:szCs w:val="17"/>
              </w:rPr>
              <w:t>Hamilton</w:t>
            </w:r>
          </w:p>
        </w:tc>
        <w:tc>
          <w:tcPr>
            <w:tcW w:w="540" w:type="dxa"/>
            <w:vAlign w:val="center"/>
          </w:tcPr>
          <w:p w:rsidR="00CE1751" w:rsidRPr="00623BCC" w:rsidRDefault="00CE1751">
            <w:pPr>
              <w:jc w:val="center"/>
              <w:rPr>
                <w:rFonts w:ascii="Candara" w:hAnsi="Candara"/>
                <w:sz w:val="17"/>
                <w:szCs w:val="17"/>
              </w:rPr>
            </w:pPr>
            <w:r w:rsidRPr="00623BCC">
              <w:rPr>
                <w:rFonts w:ascii="Candara" w:hAnsi="Candara"/>
                <w:sz w:val="17"/>
                <w:szCs w:val="17"/>
              </w:rPr>
              <w:t>ON</w:t>
            </w:r>
          </w:p>
        </w:tc>
        <w:tc>
          <w:tcPr>
            <w:tcW w:w="810" w:type="dxa"/>
            <w:vAlign w:val="center"/>
          </w:tcPr>
          <w:p w:rsidR="00CE1751" w:rsidRPr="00623BCC" w:rsidRDefault="00CE1751">
            <w:pPr>
              <w:rPr>
                <w:rFonts w:ascii="Candara" w:hAnsi="Candara"/>
                <w:sz w:val="17"/>
                <w:szCs w:val="17"/>
              </w:rPr>
            </w:pPr>
            <w:r w:rsidRPr="00623BCC">
              <w:rPr>
                <w:rFonts w:ascii="Candara" w:hAnsi="Candara"/>
                <w:sz w:val="17"/>
                <w:szCs w:val="17"/>
              </w:rPr>
              <w:t>L8H 5L3</w:t>
            </w:r>
          </w:p>
        </w:tc>
        <w:tc>
          <w:tcPr>
            <w:tcW w:w="1350" w:type="dxa"/>
            <w:vAlign w:val="center"/>
          </w:tcPr>
          <w:p w:rsidR="00CE1751" w:rsidRPr="00623BCC" w:rsidRDefault="00CE1751" w:rsidP="009933D1">
            <w:pPr>
              <w:rPr>
                <w:rFonts w:ascii="Candara" w:hAnsi="Candara"/>
                <w:sz w:val="17"/>
                <w:szCs w:val="17"/>
              </w:rPr>
            </w:pPr>
            <w:r w:rsidRPr="00623BCC">
              <w:rPr>
                <w:rFonts w:ascii="Candara" w:hAnsi="Candara"/>
                <w:sz w:val="17"/>
                <w:szCs w:val="17"/>
              </w:rPr>
              <w:t>905-548-55</w:t>
            </w:r>
            <w:r w:rsidR="009933D1" w:rsidRPr="00623BCC">
              <w:rPr>
                <w:rFonts w:ascii="Candara" w:hAnsi="Candara"/>
                <w:sz w:val="17"/>
                <w:szCs w:val="17"/>
              </w:rPr>
              <w:t>32</w:t>
            </w:r>
          </w:p>
        </w:tc>
        <w:tc>
          <w:tcPr>
            <w:tcW w:w="1260" w:type="dxa"/>
            <w:vAlign w:val="center"/>
          </w:tcPr>
          <w:p w:rsidR="00CE1751" w:rsidRPr="00623BCC" w:rsidRDefault="00CE1751" w:rsidP="00432454">
            <w:pPr>
              <w:rPr>
                <w:rFonts w:ascii="Candara" w:hAnsi="Candara"/>
                <w:sz w:val="17"/>
                <w:szCs w:val="17"/>
              </w:rPr>
            </w:pPr>
            <w:r w:rsidRPr="00623BCC">
              <w:rPr>
                <w:rFonts w:ascii="Candara" w:hAnsi="Candara"/>
                <w:sz w:val="17"/>
                <w:szCs w:val="17"/>
              </w:rPr>
              <w:t>905-544-4942</w:t>
            </w:r>
          </w:p>
        </w:tc>
        <w:tc>
          <w:tcPr>
            <w:tcW w:w="2970" w:type="dxa"/>
            <w:vAlign w:val="center"/>
          </w:tcPr>
          <w:p w:rsidR="00CE1751" w:rsidRPr="00623BCC" w:rsidRDefault="00CE1751" w:rsidP="00083DB7">
            <w:pPr>
              <w:ind w:right="-108"/>
              <w:rPr>
                <w:rFonts w:ascii="Candara" w:hAnsi="Candara"/>
                <w:sz w:val="17"/>
                <w:szCs w:val="17"/>
              </w:rPr>
            </w:pPr>
            <w:r w:rsidRPr="00623BCC">
              <w:rPr>
                <w:rFonts w:ascii="Candara" w:hAnsi="Candara"/>
                <w:sz w:val="17"/>
                <w:szCs w:val="17"/>
              </w:rPr>
              <w:t>gord.gilmet@ruetgers-group.com</w:t>
            </w:r>
          </w:p>
        </w:tc>
      </w:tr>
    </w:tbl>
    <w:p w:rsidR="006B7F0B" w:rsidRPr="00623BCC" w:rsidRDefault="006B7F0B">
      <w:pPr>
        <w:rPr>
          <w:rFonts w:ascii="Candara" w:hAnsi="Candara"/>
        </w:rPr>
      </w:pPr>
    </w:p>
    <w:p w:rsidR="006B7F0B" w:rsidRPr="000E157E" w:rsidRDefault="006B7F0B" w:rsidP="0047613D">
      <w:pPr>
        <w:pStyle w:val="Heading2"/>
        <w:tabs>
          <w:tab w:val="num" w:pos="720"/>
        </w:tabs>
        <w:ind w:left="720" w:hanging="720"/>
        <w:rPr>
          <w:rFonts w:ascii="Candara" w:hAnsi="Candara"/>
          <w:iCs w:val="0"/>
        </w:rPr>
      </w:pPr>
      <w:bookmarkStart w:id="5" w:name="_Toc107130606"/>
      <w:r>
        <w:br w:type="page"/>
      </w:r>
      <w:r w:rsidRPr="000E157E">
        <w:rPr>
          <w:rFonts w:ascii="Candara" w:hAnsi="Candara"/>
          <w:iCs w:val="0"/>
        </w:rPr>
        <w:lastRenderedPageBreak/>
        <w:t>EMERGENCY CONTACT LIST</w:t>
      </w:r>
      <w:bookmarkEnd w:id="5"/>
      <w:r w:rsidRPr="000E157E">
        <w:rPr>
          <w:rFonts w:ascii="Candara" w:hAnsi="Candara"/>
          <w:iCs w:val="0"/>
        </w:rPr>
        <w:t xml:space="preserve"> </w:t>
      </w:r>
      <w:r w:rsidR="00550528" w:rsidRPr="000E157E">
        <w:rPr>
          <w:rFonts w:ascii="Candara" w:hAnsi="Candara"/>
          <w:iCs w:val="0"/>
        </w:rPr>
        <w:t>(</w:t>
      </w:r>
      <w:r w:rsidR="00550528">
        <w:rPr>
          <w:rFonts w:ascii="Candara" w:hAnsi="Candara"/>
          <w:iCs w:val="0"/>
        </w:rPr>
        <w:t>current - 2017</w:t>
      </w:r>
      <w:r w:rsidR="00550528" w:rsidRPr="000E157E">
        <w:rPr>
          <w:rFonts w:ascii="Candara" w:hAnsi="Candara"/>
          <w:iCs w:val="0"/>
        </w:rPr>
        <w:t>)</w:t>
      </w:r>
    </w:p>
    <w:p w:rsidR="006B7F0B" w:rsidRPr="007D07A5" w:rsidRDefault="006B7F0B">
      <w:pPr>
        <w:pStyle w:val="Header"/>
        <w:tabs>
          <w:tab w:val="clear" w:pos="4320"/>
          <w:tab w:val="clear" w:pos="8640"/>
        </w:tabs>
        <w:rPr>
          <w:rFonts w:ascii="Candara" w:hAnsi="Candara"/>
        </w:rPr>
      </w:pPr>
    </w:p>
    <w:p w:rsidR="006B7F0B" w:rsidRPr="007D07A5" w:rsidRDefault="006B7F0B" w:rsidP="007D07A5">
      <w:pPr>
        <w:ind w:left="2160" w:firstLine="720"/>
        <w:rPr>
          <w:rFonts w:ascii="Candara" w:hAnsi="Candara" w:cs="Arial"/>
          <w:b/>
          <w:sz w:val="28"/>
        </w:rPr>
      </w:pPr>
      <w:r w:rsidRPr="007D07A5">
        <w:rPr>
          <w:rFonts w:ascii="Candara" w:hAnsi="Candara" w:cs="Arial"/>
          <w:b/>
          <w:sz w:val="28"/>
        </w:rPr>
        <w:t>Normal Business Hours</w:t>
      </w:r>
      <w:r w:rsidRPr="007D07A5">
        <w:rPr>
          <w:rFonts w:ascii="Candara" w:hAnsi="Candara" w:cs="Arial"/>
          <w:b/>
          <w:sz w:val="28"/>
        </w:rPr>
        <w:tab/>
      </w:r>
      <w:r w:rsidRPr="007D07A5">
        <w:rPr>
          <w:rFonts w:ascii="Candara" w:hAnsi="Candara" w:cs="Arial"/>
          <w:b/>
          <w:sz w:val="28"/>
        </w:rPr>
        <w:tab/>
      </w:r>
      <w:r w:rsidRPr="007D07A5">
        <w:rPr>
          <w:rFonts w:ascii="Candara" w:hAnsi="Candara" w:cs="Arial"/>
          <w:b/>
          <w:sz w:val="28"/>
        </w:rPr>
        <w:tab/>
      </w:r>
      <w:r w:rsidRPr="007D07A5">
        <w:rPr>
          <w:rFonts w:ascii="Candara" w:hAnsi="Candara" w:cs="Arial"/>
          <w:b/>
          <w:sz w:val="28"/>
        </w:rPr>
        <w:tab/>
        <w:t xml:space="preserve">             </w:t>
      </w:r>
      <w:r w:rsidR="007D07A5">
        <w:rPr>
          <w:rFonts w:ascii="Candara" w:hAnsi="Candara" w:cs="Arial"/>
          <w:b/>
          <w:sz w:val="28"/>
        </w:rPr>
        <w:tab/>
      </w:r>
      <w:r w:rsidR="007D07A5">
        <w:rPr>
          <w:rFonts w:ascii="Candara" w:hAnsi="Candara" w:cs="Arial"/>
          <w:b/>
          <w:sz w:val="28"/>
        </w:rPr>
        <w:tab/>
      </w:r>
      <w:proofErr w:type="gramStart"/>
      <w:r w:rsidRPr="007D07A5">
        <w:rPr>
          <w:rFonts w:ascii="Candara" w:hAnsi="Candara" w:cs="Arial"/>
          <w:b/>
          <w:sz w:val="28"/>
        </w:rPr>
        <w:t>After</w:t>
      </w:r>
      <w:proofErr w:type="gramEnd"/>
      <w:r w:rsidRPr="007D07A5">
        <w:rPr>
          <w:rFonts w:ascii="Candara" w:hAnsi="Candara" w:cs="Arial"/>
          <w:b/>
          <w:sz w:val="28"/>
        </w:rPr>
        <w:t xml:space="preserve"> Business Hours</w:t>
      </w:r>
    </w:p>
    <w:p w:rsidR="006B7F0B" w:rsidRPr="007D07A5" w:rsidRDefault="006B7F0B">
      <w:pPr>
        <w:pStyle w:val="Header"/>
        <w:tabs>
          <w:tab w:val="clear" w:pos="4320"/>
          <w:tab w:val="clear" w:pos="8640"/>
          <w:tab w:val="left" w:pos="1754"/>
        </w:tabs>
        <w:rPr>
          <w:rFonts w:ascii="Candara" w:hAnsi="Candara"/>
        </w:rPr>
      </w:pPr>
      <w:r w:rsidRPr="007D07A5">
        <w:rPr>
          <w:rFonts w:ascii="Candara" w:hAnsi="Candara"/>
        </w:rPr>
        <w:t xml:space="preserve"> </w:t>
      </w:r>
    </w:p>
    <w:tbl>
      <w:tblPr>
        <w:tblW w:w="14490"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610"/>
        <w:gridCol w:w="2250"/>
        <w:gridCol w:w="1620"/>
        <w:gridCol w:w="1980"/>
        <w:gridCol w:w="1980"/>
        <w:gridCol w:w="1800"/>
        <w:gridCol w:w="2250"/>
      </w:tblGrid>
      <w:tr w:rsidR="00AD2157" w:rsidRPr="007D07A5" w:rsidTr="00134AFC">
        <w:trPr>
          <w:trHeight w:val="33"/>
        </w:trPr>
        <w:tc>
          <w:tcPr>
            <w:tcW w:w="2610" w:type="dxa"/>
            <w:tcBorders>
              <w:top w:val="single" w:sz="18" w:space="0" w:color="auto"/>
              <w:left w:val="single" w:sz="18" w:space="0" w:color="auto"/>
              <w:bottom w:val="single" w:sz="4" w:space="0" w:color="auto"/>
              <w:right w:val="single" w:sz="4" w:space="0" w:color="auto"/>
            </w:tcBorders>
            <w:shd w:val="clear" w:color="auto" w:fill="C0C0C0"/>
            <w:vAlign w:val="center"/>
          </w:tcPr>
          <w:p w:rsidR="006B7F0B" w:rsidRPr="007D07A5" w:rsidRDefault="006B7F0B">
            <w:pPr>
              <w:jc w:val="center"/>
              <w:rPr>
                <w:rFonts w:ascii="Candara" w:hAnsi="Candara"/>
                <w:b/>
                <w:sz w:val="20"/>
              </w:rPr>
            </w:pPr>
          </w:p>
          <w:p w:rsidR="006B7F0B" w:rsidRPr="007D07A5" w:rsidRDefault="006B7F0B">
            <w:pPr>
              <w:jc w:val="center"/>
              <w:rPr>
                <w:rFonts w:ascii="Candara" w:hAnsi="Candara"/>
                <w:b/>
                <w:sz w:val="20"/>
              </w:rPr>
            </w:pPr>
            <w:r w:rsidRPr="007D07A5">
              <w:rPr>
                <w:rFonts w:ascii="Candara" w:hAnsi="Candara"/>
                <w:b/>
                <w:sz w:val="20"/>
              </w:rPr>
              <w:t>Facility</w:t>
            </w:r>
          </w:p>
          <w:p w:rsidR="006B7F0B" w:rsidRPr="007D07A5" w:rsidRDefault="006B7F0B">
            <w:pPr>
              <w:jc w:val="center"/>
              <w:rPr>
                <w:rFonts w:ascii="Candara" w:hAnsi="Candara"/>
                <w:b/>
                <w:sz w:val="20"/>
              </w:rPr>
            </w:pPr>
          </w:p>
        </w:tc>
        <w:tc>
          <w:tcPr>
            <w:tcW w:w="2250" w:type="dxa"/>
            <w:tcBorders>
              <w:top w:val="single" w:sz="18" w:space="0" w:color="auto"/>
              <w:left w:val="single" w:sz="4" w:space="0" w:color="auto"/>
              <w:bottom w:val="single" w:sz="4" w:space="0" w:color="auto"/>
              <w:right w:val="single" w:sz="4" w:space="0" w:color="auto"/>
            </w:tcBorders>
            <w:shd w:val="clear" w:color="auto" w:fill="C0C0C0"/>
            <w:vAlign w:val="center"/>
          </w:tcPr>
          <w:p w:rsidR="006B7F0B" w:rsidRPr="007D07A5" w:rsidRDefault="006B7F0B">
            <w:pPr>
              <w:jc w:val="center"/>
              <w:rPr>
                <w:rFonts w:ascii="Candara" w:hAnsi="Candara"/>
                <w:b/>
                <w:sz w:val="20"/>
              </w:rPr>
            </w:pPr>
            <w:r w:rsidRPr="007D07A5">
              <w:rPr>
                <w:rFonts w:ascii="Candara" w:hAnsi="Candara"/>
                <w:b/>
                <w:sz w:val="20"/>
              </w:rPr>
              <w:t>Contact</w:t>
            </w:r>
          </w:p>
        </w:tc>
        <w:tc>
          <w:tcPr>
            <w:tcW w:w="1620" w:type="dxa"/>
            <w:tcBorders>
              <w:top w:val="single" w:sz="18" w:space="0" w:color="auto"/>
              <w:left w:val="single" w:sz="4" w:space="0" w:color="auto"/>
              <w:bottom w:val="single" w:sz="4" w:space="0" w:color="auto"/>
              <w:right w:val="single" w:sz="4" w:space="0" w:color="auto"/>
            </w:tcBorders>
            <w:shd w:val="clear" w:color="auto" w:fill="C0C0C0"/>
            <w:vAlign w:val="center"/>
          </w:tcPr>
          <w:p w:rsidR="006B7F0B" w:rsidRPr="007D07A5" w:rsidRDefault="006B7F0B">
            <w:pPr>
              <w:jc w:val="center"/>
              <w:rPr>
                <w:rFonts w:ascii="Candara" w:hAnsi="Candara"/>
                <w:b/>
                <w:sz w:val="20"/>
              </w:rPr>
            </w:pPr>
            <w:r w:rsidRPr="007D07A5">
              <w:rPr>
                <w:rFonts w:ascii="Candara" w:hAnsi="Candara"/>
                <w:b/>
                <w:sz w:val="20"/>
              </w:rPr>
              <w:t>Phone</w:t>
            </w:r>
          </w:p>
        </w:tc>
        <w:tc>
          <w:tcPr>
            <w:tcW w:w="1980" w:type="dxa"/>
            <w:tcBorders>
              <w:top w:val="single" w:sz="18" w:space="0" w:color="auto"/>
              <w:left w:val="single" w:sz="4" w:space="0" w:color="auto"/>
              <w:bottom w:val="single" w:sz="4" w:space="0" w:color="auto"/>
              <w:right w:val="single" w:sz="18" w:space="0" w:color="auto"/>
            </w:tcBorders>
            <w:shd w:val="clear" w:color="auto" w:fill="C0C0C0"/>
            <w:vAlign w:val="center"/>
          </w:tcPr>
          <w:p w:rsidR="006B7F0B" w:rsidRPr="007D07A5" w:rsidRDefault="006B7F0B">
            <w:pPr>
              <w:jc w:val="center"/>
              <w:rPr>
                <w:rFonts w:ascii="Candara" w:hAnsi="Candara"/>
                <w:b/>
                <w:sz w:val="20"/>
              </w:rPr>
            </w:pPr>
            <w:r w:rsidRPr="007D07A5">
              <w:rPr>
                <w:rFonts w:ascii="Candara" w:hAnsi="Candara"/>
                <w:b/>
                <w:sz w:val="20"/>
              </w:rPr>
              <w:t>Notes</w:t>
            </w:r>
            <w:r w:rsidR="00B104D9" w:rsidRPr="007D07A5">
              <w:rPr>
                <w:rFonts w:ascii="Candara" w:hAnsi="Candara"/>
                <w:b/>
                <w:sz w:val="20"/>
              </w:rPr>
              <w:t>/Alternate Phone</w:t>
            </w:r>
          </w:p>
        </w:tc>
        <w:tc>
          <w:tcPr>
            <w:tcW w:w="1980" w:type="dxa"/>
            <w:tcBorders>
              <w:top w:val="single" w:sz="18" w:space="0" w:color="auto"/>
              <w:left w:val="single" w:sz="18" w:space="0" w:color="auto"/>
              <w:bottom w:val="single" w:sz="4" w:space="0" w:color="auto"/>
              <w:right w:val="single" w:sz="4" w:space="0" w:color="auto"/>
            </w:tcBorders>
            <w:shd w:val="clear" w:color="auto" w:fill="C0C0C0"/>
            <w:vAlign w:val="center"/>
          </w:tcPr>
          <w:p w:rsidR="006B7F0B" w:rsidRPr="007D07A5" w:rsidRDefault="006B7F0B">
            <w:pPr>
              <w:jc w:val="center"/>
              <w:rPr>
                <w:rFonts w:ascii="Candara" w:hAnsi="Candara"/>
                <w:b/>
                <w:sz w:val="20"/>
              </w:rPr>
            </w:pPr>
            <w:r w:rsidRPr="007D07A5">
              <w:rPr>
                <w:rFonts w:ascii="Candara" w:hAnsi="Candara"/>
                <w:b/>
                <w:sz w:val="20"/>
              </w:rPr>
              <w:t>Contact</w:t>
            </w:r>
          </w:p>
        </w:tc>
        <w:tc>
          <w:tcPr>
            <w:tcW w:w="1800" w:type="dxa"/>
            <w:tcBorders>
              <w:top w:val="single" w:sz="18" w:space="0" w:color="auto"/>
              <w:left w:val="single" w:sz="4" w:space="0" w:color="auto"/>
              <w:bottom w:val="single" w:sz="4" w:space="0" w:color="auto"/>
              <w:right w:val="single" w:sz="4" w:space="0" w:color="auto"/>
            </w:tcBorders>
            <w:shd w:val="clear" w:color="auto" w:fill="C0C0C0"/>
            <w:vAlign w:val="center"/>
          </w:tcPr>
          <w:p w:rsidR="006B7F0B" w:rsidRPr="007D07A5" w:rsidRDefault="006B7F0B" w:rsidP="00AD2157">
            <w:pPr>
              <w:jc w:val="center"/>
              <w:rPr>
                <w:rFonts w:ascii="Candara" w:hAnsi="Candara"/>
                <w:b/>
                <w:sz w:val="20"/>
              </w:rPr>
            </w:pPr>
            <w:r w:rsidRPr="007D07A5">
              <w:rPr>
                <w:rFonts w:ascii="Candara" w:hAnsi="Candara"/>
                <w:b/>
                <w:sz w:val="20"/>
              </w:rPr>
              <w:t>Phone</w:t>
            </w:r>
          </w:p>
        </w:tc>
        <w:tc>
          <w:tcPr>
            <w:tcW w:w="2250" w:type="dxa"/>
            <w:tcBorders>
              <w:top w:val="single" w:sz="18" w:space="0" w:color="auto"/>
              <w:left w:val="single" w:sz="4" w:space="0" w:color="auto"/>
              <w:bottom w:val="single" w:sz="4" w:space="0" w:color="auto"/>
              <w:right w:val="single" w:sz="18" w:space="0" w:color="auto"/>
            </w:tcBorders>
            <w:shd w:val="clear" w:color="auto" w:fill="C0C0C0"/>
            <w:vAlign w:val="center"/>
          </w:tcPr>
          <w:p w:rsidR="006B7F0B" w:rsidRPr="007D07A5" w:rsidRDefault="006B7F0B" w:rsidP="00AD2157">
            <w:pPr>
              <w:jc w:val="center"/>
              <w:rPr>
                <w:rFonts w:ascii="Candara" w:hAnsi="Candara"/>
                <w:b/>
                <w:sz w:val="20"/>
              </w:rPr>
            </w:pPr>
            <w:r w:rsidRPr="007D07A5">
              <w:rPr>
                <w:rFonts w:ascii="Candara" w:hAnsi="Candara"/>
                <w:b/>
                <w:sz w:val="20"/>
              </w:rPr>
              <w:t>Notes</w:t>
            </w:r>
            <w:r w:rsidR="00B104D9" w:rsidRPr="007D07A5">
              <w:rPr>
                <w:rFonts w:ascii="Candara" w:hAnsi="Candara"/>
                <w:b/>
                <w:sz w:val="20"/>
              </w:rPr>
              <w:t>/Alternate Phone</w:t>
            </w:r>
          </w:p>
        </w:tc>
      </w:tr>
      <w:tr w:rsidR="00AD2157" w:rsidRPr="007D07A5" w:rsidTr="00134AFC">
        <w:trPr>
          <w:trHeight w:val="504"/>
        </w:trPr>
        <w:tc>
          <w:tcPr>
            <w:tcW w:w="2610" w:type="dxa"/>
            <w:tcBorders>
              <w:top w:val="single" w:sz="4" w:space="0" w:color="auto"/>
              <w:left w:val="single" w:sz="18" w:space="0" w:color="auto"/>
              <w:bottom w:val="single" w:sz="4" w:space="0" w:color="auto"/>
              <w:right w:val="single" w:sz="4" w:space="0" w:color="auto"/>
            </w:tcBorders>
            <w:vAlign w:val="center"/>
          </w:tcPr>
          <w:p w:rsidR="006B7F0B" w:rsidRPr="007D07A5" w:rsidRDefault="006B7F0B">
            <w:pPr>
              <w:pStyle w:val="Heading5"/>
              <w:numPr>
                <w:ilvl w:val="0"/>
                <w:numId w:val="0"/>
              </w:numPr>
              <w:spacing w:before="0" w:after="0"/>
              <w:ind w:left="72"/>
              <w:rPr>
                <w:rFonts w:ascii="Candara" w:hAnsi="Candara"/>
                <w:b w:val="0"/>
                <w:i w:val="0"/>
                <w:iCs w:val="0"/>
                <w:sz w:val="19"/>
                <w:szCs w:val="19"/>
              </w:rPr>
            </w:pPr>
            <w:r w:rsidRPr="007D07A5">
              <w:rPr>
                <w:rFonts w:ascii="Candara" w:hAnsi="Candara"/>
                <w:b w:val="0"/>
                <w:i w:val="0"/>
                <w:iCs w:val="0"/>
                <w:sz w:val="19"/>
                <w:szCs w:val="19"/>
              </w:rPr>
              <w:t xml:space="preserve">Air </w:t>
            </w:r>
            <w:proofErr w:type="spellStart"/>
            <w:r w:rsidRPr="007D07A5">
              <w:rPr>
                <w:rFonts w:ascii="Candara" w:hAnsi="Candara"/>
                <w:b w:val="0"/>
                <w:i w:val="0"/>
                <w:iCs w:val="0"/>
                <w:sz w:val="19"/>
                <w:szCs w:val="19"/>
              </w:rPr>
              <w:t>Liquide</w:t>
            </w:r>
            <w:proofErr w:type="spellEnd"/>
          </w:p>
        </w:tc>
        <w:tc>
          <w:tcPr>
            <w:tcW w:w="2250" w:type="dxa"/>
            <w:tcBorders>
              <w:top w:val="single" w:sz="4" w:space="0" w:color="auto"/>
              <w:left w:val="single" w:sz="4" w:space="0" w:color="auto"/>
              <w:bottom w:val="single" w:sz="4" w:space="0" w:color="auto"/>
              <w:right w:val="single" w:sz="4" w:space="0" w:color="auto"/>
            </w:tcBorders>
            <w:vAlign w:val="center"/>
          </w:tcPr>
          <w:p w:rsidR="006B7F0B" w:rsidRPr="007D07A5" w:rsidRDefault="006B7F0B">
            <w:pPr>
              <w:ind w:left="83"/>
              <w:rPr>
                <w:rFonts w:ascii="Candara" w:hAnsi="Candara"/>
                <w:sz w:val="19"/>
                <w:szCs w:val="19"/>
              </w:rPr>
            </w:pPr>
            <w:r w:rsidRPr="007D07A5">
              <w:rPr>
                <w:rFonts w:ascii="Candara" w:hAnsi="Candara"/>
                <w:sz w:val="19"/>
                <w:szCs w:val="19"/>
              </w:rPr>
              <w:t>Lead Hand Operator</w:t>
            </w:r>
          </w:p>
        </w:tc>
        <w:tc>
          <w:tcPr>
            <w:tcW w:w="1620" w:type="dxa"/>
            <w:tcBorders>
              <w:top w:val="single" w:sz="4" w:space="0" w:color="auto"/>
              <w:left w:val="single" w:sz="4" w:space="0" w:color="auto"/>
              <w:bottom w:val="single" w:sz="4" w:space="0" w:color="auto"/>
              <w:right w:val="single" w:sz="4" w:space="0" w:color="auto"/>
            </w:tcBorders>
            <w:vAlign w:val="center"/>
          </w:tcPr>
          <w:p w:rsidR="006B7F0B" w:rsidRPr="007D07A5" w:rsidRDefault="006B7F0B" w:rsidP="007F1E96">
            <w:pPr>
              <w:ind w:left="90"/>
              <w:rPr>
                <w:rFonts w:ascii="Candara" w:hAnsi="Candara"/>
                <w:sz w:val="19"/>
                <w:szCs w:val="19"/>
              </w:rPr>
            </w:pPr>
            <w:r w:rsidRPr="007D07A5">
              <w:rPr>
                <w:rFonts w:ascii="Candara" w:hAnsi="Candara"/>
                <w:sz w:val="19"/>
                <w:szCs w:val="19"/>
              </w:rPr>
              <w:t>905-547-1605</w:t>
            </w:r>
          </w:p>
        </w:tc>
        <w:tc>
          <w:tcPr>
            <w:tcW w:w="1980" w:type="dxa"/>
            <w:tcBorders>
              <w:top w:val="single" w:sz="4" w:space="0" w:color="auto"/>
              <w:left w:val="single" w:sz="4" w:space="0" w:color="auto"/>
              <w:bottom w:val="single" w:sz="4" w:space="0" w:color="auto"/>
              <w:right w:val="single" w:sz="18" w:space="0" w:color="auto"/>
            </w:tcBorders>
            <w:vAlign w:val="center"/>
          </w:tcPr>
          <w:p w:rsidR="006B7F0B" w:rsidRPr="007D07A5" w:rsidRDefault="006B7F0B">
            <w:pPr>
              <w:ind w:left="144"/>
              <w:rPr>
                <w:rFonts w:ascii="Candara" w:hAnsi="Candara"/>
                <w:sz w:val="19"/>
                <w:szCs w:val="19"/>
              </w:rPr>
            </w:pPr>
          </w:p>
        </w:tc>
        <w:tc>
          <w:tcPr>
            <w:tcW w:w="1980" w:type="dxa"/>
            <w:tcBorders>
              <w:top w:val="single" w:sz="4" w:space="0" w:color="auto"/>
              <w:left w:val="single" w:sz="18" w:space="0" w:color="auto"/>
              <w:bottom w:val="single" w:sz="4" w:space="0" w:color="auto"/>
              <w:right w:val="single" w:sz="4" w:space="0" w:color="auto"/>
            </w:tcBorders>
            <w:vAlign w:val="center"/>
          </w:tcPr>
          <w:p w:rsidR="006B7F0B" w:rsidRPr="007D07A5" w:rsidRDefault="006B7F0B">
            <w:pPr>
              <w:ind w:left="90"/>
              <w:rPr>
                <w:rFonts w:ascii="Candara" w:hAnsi="Candara"/>
                <w:sz w:val="19"/>
                <w:szCs w:val="19"/>
              </w:rPr>
            </w:pPr>
            <w:r w:rsidRPr="007D07A5">
              <w:rPr>
                <w:rFonts w:ascii="Candara" w:hAnsi="Candara"/>
                <w:sz w:val="19"/>
                <w:szCs w:val="19"/>
              </w:rPr>
              <w:t>Lead Hand Operator</w:t>
            </w:r>
          </w:p>
        </w:tc>
        <w:tc>
          <w:tcPr>
            <w:tcW w:w="1800" w:type="dxa"/>
            <w:tcBorders>
              <w:top w:val="single" w:sz="4" w:space="0" w:color="auto"/>
              <w:left w:val="single" w:sz="4" w:space="0" w:color="auto"/>
              <w:bottom w:val="single" w:sz="4" w:space="0" w:color="auto"/>
              <w:right w:val="single" w:sz="4" w:space="0" w:color="auto"/>
            </w:tcBorders>
            <w:vAlign w:val="center"/>
          </w:tcPr>
          <w:p w:rsidR="006B7F0B" w:rsidRPr="007D07A5" w:rsidRDefault="006B7F0B" w:rsidP="00AD2157">
            <w:pPr>
              <w:ind w:left="90"/>
              <w:rPr>
                <w:rFonts w:ascii="Candara" w:hAnsi="Candara"/>
                <w:sz w:val="19"/>
                <w:szCs w:val="19"/>
              </w:rPr>
            </w:pPr>
            <w:r w:rsidRPr="007D07A5">
              <w:rPr>
                <w:rFonts w:ascii="Candara" w:hAnsi="Candara"/>
                <w:sz w:val="19"/>
                <w:szCs w:val="19"/>
              </w:rPr>
              <w:t>905-547-1605</w:t>
            </w:r>
          </w:p>
        </w:tc>
        <w:tc>
          <w:tcPr>
            <w:tcW w:w="2250" w:type="dxa"/>
            <w:tcBorders>
              <w:top w:val="single" w:sz="4" w:space="0" w:color="auto"/>
              <w:left w:val="single" w:sz="4" w:space="0" w:color="auto"/>
              <w:bottom w:val="single" w:sz="4" w:space="0" w:color="auto"/>
              <w:right w:val="single" w:sz="18" w:space="0" w:color="auto"/>
            </w:tcBorders>
            <w:vAlign w:val="center"/>
          </w:tcPr>
          <w:p w:rsidR="006B7F0B" w:rsidRPr="007D07A5" w:rsidRDefault="006B7F0B" w:rsidP="00AD2157">
            <w:pPr>
              <w:ind w:left="90"/>
              <w:rPr>
                <w:rFonts w:ascii="Candara" w:hAnsi="Candara"/>
                <w:sz w:val="19"/>
                <w:szCs w:val="19"/>
              </w:rPr>
            </w:pPr>
          </w:p>
        </w:tc>
      </w:tr>
      <w:tr w:rsidR="00AD2157" w:rsidRPr="007D07A5" w:rsidTr="00134AFC">
        <w:trPr>
          <w:trHeight w:val="504"/>
        </w:trPr>
        <w:tc>
          <w:tcPr>
            <w:tcW w:w="2610" w:type="dxa"/>
            <w:tcBorders>
              <w:top w:val="single" w:sz="4" w:space="0" w:color="auto"/>
              <w:left w:val="single" w:sz="18" w:space="0" w:color="auto"/>
              <w:bottom w:val="single" w:sz="4" w:space="0" w:color="auto"/>
              <w:right w:val="single" w:sz="4" w:space="0" w:color="auto"/>
            </w:tcBorders>
            <w:vAlign w:val="center"/>
          </w:tcPr>
          <w:p w:rsidR="006B7F0B" w:rsidRPr="007D07A5" w:rsidRDefault="006B7F0B" w:rsidP="007F1E96">
            <w:pPr>
              <w:ind w:left="72"/>
              <w:rPr>
                <w:rFonts w:ascii="Candara" w:hAnsi="Candara"/>
                <w:bCs/>
                <w:sz w:val="19"/>
                <w:szCs w:val="19"/>
              </w:rPr>
            </w:pPr>
            <w:r w:rsidRPr="007D07A5">
              <w:rPr>
                <w:rFonts w:ascii="Candara" w:hAnsi="Candara"/>
                <w:bCs/>
                <w:sz w:val="19"/>
                <w:szCs w:val="19"/>
              </w:rPr>
              <w:t>ArcelorMittal Dofasco Inc.</w:t>
            </w:r>
          </w:p>
        </w:tc>
        <w:tc>
          <w:tcPr>
            <w:tcW w:w="2250" w:type="dxa"/>
            <w:tcBorders>
              <w:top w:val="single" w:sz="4" w:space="0" w:color="auto"/>
              <w:left w:val="single" w:sz="4" w:space="0" w:color="auto"/>
              <w:bottom w:val="single" w:sz="4" w:space="0" w:color="auto"/>
              <w:right w:val="single" w:sz="4" w:space="0" w:color="auto"/>
            </w:tcBorders>
            <w:vAlign w:val="center"/>
          </w:tcPr>
          <w:p w:rsidR="006B7F0B" w:rsidRPr="007D07A5" w:rsidRDefault="006B7F0B" w:rsidP="00000CE9">
            <w:pPr>
              <w:ind w:left="83"/>
              <w:rPr>
                <w:rFonts w:ascii="Candara" w:hAnsi="Candara"/>
                <w:sz w:val="19"/>
                <w:szCs w:val="19"/>
              </w:rPr>
            </w:pPr>
            <w:r w:rsidRPr="007D07A5">
              <w:rPr>
                <w:rFonts w:ascii="Candara" w:hAnsi="Candara"/>
                <w:sz w:val="19"/>
                <w:szCs w:val="19"/>
              </w:rPr>
              <w:t xml:space="preserve">Main </w:t>
            </w:r>
            <w:r w:rsidR="00000CE9" w:rsidRPr="007D07A5">
              <w:rPr>
                <w:rFonts w:ascii="Candara" w:hAnsi="Candara"/>
                <w:sz w:val="19"/>
                <w:szCs w:val="19"/>
              </w:rPr>
              <w:t>Office Security Console</w:t>
            </w:r>
          </w:p>
        </w:tc>
        <w:tc>
          <w:tcPr>
            <w:tcW w:w="1620" w:type="dxa"/>
            <w:tcBorders>
              <w:top w:val="single" w:sz="4" w:space="0" w:color="auto"/>
              <w:left w:val="single" w:sz="4" w:space="0" w:color="auto"/>
              <w:bottom w:val="single" w:sz="4" w:space="0" w:color="auto"/>
              <w:right w:val="single" w:sz="4" w:space="0" w:color="auto"/>
            </w:tcBorders>
            <w:vAlign w:val="center"/>
          </w:tcPr>
          <w:p w:rsidR="006B7F0B" w:rsidRPr="007D07A5" w:rsidRDefault="006B7F0B" w:rsidP="007F1E96">
            <w:pPr>
              <w:ind w:left="90"/>
              <w:rPr>
                <w:rFonts w:ascii="Candara" w:hAnsi="Candara"/>
                <w:sz w:val="19"/>
                <w:szCs w:val="19"/>
              </w:rPr>
            </w:pPr>
            <w:r w:rsidRPr="007D07A5">
              <w:rPr>
                <w:rFonts w:ascii="Candara" w:hAnsi="Candara"/>
                <w:sz w:val="19"/>
                <w:szCs w:val="19"/>
              </w:rPr>
              <w:t>905-544-3761</w:t>
            </w:r>
          </w:p>
        </w:tc>
        <w:tc>
          <w:tcPr>
            <w:tcW w:w="1980" w:type="dxa"/>
            <w:tcBorders>
              <w:top w:val="single" w:sz="4" w:space="0" w:color="auto"/>
              <w:left w:val="single" w:sz="4" w:space="0" w:color="auto"/>
              <w:bottom w:val="single" w:sz="4" w:space="0" w:color="auto"/>
              <w:right w:val="single" w:sz="18" w:space="0" w:color="auto"/>
            </w:tcBorders>
            <w:vAlign w:val="center"/>
          </w:tcPr>
          <w:p w:rsidR="006B7F0B" w:rsidRPr="007D07A5" w:rsidRDefault="00AD2157">
            <w:pPr>
              <w:ind w:left="144"/>
              <w:rPr>
                <w:rFonts w:ascii="Candara" w:hAnsi="Candara"/>
                <w:sz w:val="19"/>
                <w:szCs w:val="19"/>
              </w:rPr>
            </w:pPr>
            <w:r w:rsidRPr="007D07A5">
              <w:rPr>
                <w:rFonts w:ascii="Candara" w:hAnsi="Candara"/>
                <w:sz w:val="19"/>
                <w:szCs w:val="19"/>
              </w:rPr>
              <w:t>Has call lists for emergencies</w:t>
            </w:r>
          </w:p>
        </w:tc>
        <w:tc>
          <w:tcPr>
            <w:tcW w:w="1980" w:type="dxa"/>
            <w:tcBorders>
              <w:top w:val="single" w:sz="4" w:space="0" w:color="auto"/>
              <w:left w:val="single" w:sz="18" w:space="0" w:color="auto"/>
              <w:bottom w:val="single" w:sz="4" w:space="0" w:color="auto"/>
              <w:right w:val="single" w:sz="4" w:space="0" w:color="auto"/>
            </w:tcBorders>
            <w:vAlign w:val="center"/>
          </w:tcPr>
          <w:p w:rsidR="006B7F0B" w:rsidRPr="007D07A5" w:rsidRDefault="006B7F0B" w:rsidP="00AD2157">
            <w:pPr>
              <w:ind w:left="83"/>
              <w:rPr>
                <w:rFonts w:ascii="Candara" w:hAnsi="Candara"/>
                <w:sz w:val="19"/>
                <w:szCs w:val="19"/>
              </w:rPr>
            </w:pPr>
            <w:r w:rsidRPr="007D07A5">
              <w:rPr>
                <w:rFonts w:ascii="Candara" w:hAnsi="Candara"/>
                <w:sz w:val="19"/>
                <w:szCs w:val="19"/>
              </w:rPr>
              <w:t xml:space="preserve">Main </w:t>
            </w:r>
            <w:r w:rsidR="00AD2157" w:rsidRPr="007D07A5">
              <w:rPr>
                <w:rFonts w:ascii="Candara" w:hAnsi="Candara"/>
                <w:sz w:val="19"/>
                <w:szCs w:val="19"/>
              </w:rPr>
              <w:t>Office Security Console</w:t>
            </w:r>
          </w:p>
        </w:tc>
        <w:tc>
          <w:tcPr>
            <w:tcW w:w="1800" w:type="dxa"/>
            <w:tcBorders>
              <w:top w:val="single" w:sz="4" w:space="0" w:color="auto"/>
              <w:left w:val="single" w:sz="4" w:space="0" w:color="auto"/>
              <w:bottom w:val="single" w:sz="4" w:space="0" w:color="auto"/>
              <w:right w:val="single" w:sz="4" w:space="0" w:color="auto"/>
            </w:tcBorders>
            <w:vAlign w:val="center"/>
          </w:tcPr>
          <w:p w:rsidR="006B7F0B" w:rsidRPr="007D07A5" w:rsidRDefault="006B7F0B" w:rsidP="00AD2157">
            <w:pPr>
              <w:ind w:left="90"/>
              <w:rPr>
                <w:rFonts w:ascii="Candara" w:hAnsi="Candara"/>
                <w:sz w:val="19"/>
                <w:szCs w:val="19"/>
              </w:rPr>
            </w:pPr>
            <w:r w:rsidRPr="007D07A5">
              <w:rPr>
                <w:rFonts w:ascii="Candara" w:hAnsi="Candara"/>
                <w:sz w:val="19"/>
                <w:szCs w:val="19"/>
              </w:rPr>
              <w:t>905-544-3761</w:t>
            </w:r>
          </w:p>
        </w:tc>
        <w:tc>
          <w:tcPr>
            <w:tcW w:w="2250" w:type="dxa"/>
            <w:tcBorders>
              <w:top w:val="single" w:sz="4" w:space="0" w:color="auto"/>
              <w:left w:val="single" w:sz="4" w:space="0" w:color="auto"/>
              <w:bottom w:val="single" w:sz="4" w:space="0" w:color="auto"/>
              <w:right w:val="single" w:sz="18" w:space="0" w:color="auto"/>
            </w:tcBorders>
            <w:vAlign w:val="center"/>
          </w:tcPr>
          <w:p w:rsidR="006B7F0B" w:rsidRPr="007D07A5" w:rsidRDefault="00AD2157" w:rsidP="00AD2157">
            <w:pPr>
              <w:ind w:left="90"/>
              <w:rPr>
                <w:rFonts w:ascii="Candara" w:hAnsi="Candara"/>
                <w:sz w:val="19"/>
                <w:szCs w:val="19"/>
              </w:rPr>
            </w:pPr>
            <w:r w:rsidRPr="007D07A5">
              <w:rPr>
                <w:rFonts w:ascii="Candara" w:hAnsi="Candara"/>
                <w:sz w:val="19"/>
                <w:szCs w:val="19"/>
              </w:rPr>
              <w:t>Has call lists for emergencies</w:t>
            </w:r>
          </w:p>
        </w:tc>
      </w:tr>
      <w:tr w:rsidR="00AD2157" w:rsidRPr="007D07A5" w:rsidTr="00134AFC">
        <w:trPr>
          <w:trHeight w:val="504"/>
        </w:trPr>
        <w:tc>
          <w:tcPr>
            <w:tcW w:w="2610" w:type="dxa"/>
            <w:tcBorders>
              <w:top w:val="single" w:sz="4" w:space="0" w:color="auto"/>
              <w:left w:val="single" w:sz="18" w:space="0" w:color="auto"/>
              <w:bottom w:val="single" w:sz="4" w:space="0" w:color="auto"/>
              <w:right w:val="single" w:sz="4" w:space="0" w:color="auto"/>
            </w:tcBorders>
            <w:vAlign w:val="center"/>
          </w:tcPr>
          <w:p w:rsidR="006B7F0B" w:rsidRPr="007D07A5" w:rsidRDefault="006B7F0B" w:rsidP="007F1E96">
            <w:pPr>
              <w:ind w:left="72"/>
              <w:rPr>
                <w:rFonts w:ascii="Candara" w:hAnsi="Candara"/>
                <w:bCs/>
                <w:sz w:val="19"/>
                <w:szCs w:val="19"/>
              </w:rPr>
            </w:pPr>
            <w:r w:rsidRPr="007D07A5">
              <w:rPr>
                <w:rFonts w:ascii="Candara" w:hAnsi="Candara"/>
                <w:bCs/>
                <w:sz w:val="19"/>
                <w:szCs w:val="19"/>
              </w:rPr>
              <w:t xml:space="preserve">ArcelorMittal </w:t>
            </w:r>
            <w:r w:rsidR="00550528">
              <w:rPr>
                <w:rFonts w:ascii="Candara" w:hAnsi="Candara"/>
                <w:bCs/>
                <w:sz w:val="19"/>
                <w:szCs w:val="19"/>
              </w:rPr>
              <w:t xml:space="preserve">Long Products Canada - </w:t>
            </w:r>
            <w:r w:rsidRPr="007D07A5">
              <w:rPr>
                <w:rFonts w:ascii="Candara" w:hAnsi="Candara"/>
                <w:bCs/>
                <w:sz w:val="19"/>
                <w:szCs w:val="19"/>
              </w:rPr>
              <w:t>Hamilton East</w:t>
            </w:r>
          </w:p>
        </w:tc>
        <w:tc>
          <w:tcPr>
            <w:tcW w:w="2250" w:type="dxa"/>
            <w:tcBorders>
              <w:top w:val="single" w:sz="4" w:space="0" w:color="auto"/>
              <w:left w:val="single" w:sz="4" w:space="0" w:color="auto"/>
              <w:bottom w:val="single" w:sz="4" w:space="0" w:color="auto"/>
              <w:right w:val="single" w:sz="4" w:space="0" w:color="auto"/>
            </w:tcBorders>
            <w:vAlign w:val="center"/>
          </w:tcPr>
          <w:p w:rsidR="006B7F0B" w:rsidRPr="007D07A5" w:rsidRDefault="00550528">
            <w:pPr>
              <w:ind w:left="83"/>
              <w:rPr>
                <w:rFonts w:ascii="Candara" w:hAnsi="Candara"/>
                <w:sz w:val="19"/>
                <w:szCs w:val="19"/>
              </w:rPr>
            </w:pPr>
            <w:r>
              <w:rPr>
                <w:rFonts w:ascii="Candara" w:hAnsi="Candara"/>
                <w:sz w:val="19"/>
                <w:szCs w:val="19"/>
              </w:rPr>
              <w:t xml:space="preserve">Irene </w:t>
            </w:r>
            <w:proofErr w:type="spellStart"/>
            <w:r>
              <w:rPr>
                <w:rFonts w:ascii="Candara" w:hAnsi="Candara"/>
                <w:sz w:val="19"/>
                <w:szCs w:val="19"/>
              </w:rPr>
              <w:t>Boutillier</w:t>
            </w:r>
            <w:proofErr w:type="spellEnd"/>
          </w:p>
        </w:tc>
        <w:tc>
          <w:tcPr>
            <w:tcW w:w="1620" w:type="dxa"/>
            <w:tcBorders>
              <w:top w:val="single" w:sz="4" w:space="0" w:color="auto"/>
              <w:left w:val="single" w:sz="4" w:space="0" w:color="auto"/>
              <w:bottom w:val="single" w:sz="4" w:space="0" w:color="auto"/>
              <w:right w:val="single" w:sz="4" w:space="0" w:color="auto"/>
            </w:tcBorders>
            <w:vAlign w:val="center"/>
          </w:tcPr>
          <w:p w:rsidR="006B7F0B" w:rsidRPr="007D07A5" w:rsidRDefault="00550528" w:rsidP="00550528">
            <w:pPr>
              <w:ind w:left="90"/>
              <w:rPr>
                <w:rFonts w:ascii="Candara" w:hAnsi="Candara"/>
                <w:sz w:val="19"/>
                <w:szCs w:val="19"/>
              </w:rPr>
            </w:pPr>
            <w:r>
              <w:rPr>
                <w:rFonts w:ascii="Candara" w:hAnsi="Candara"/>
                <w:sz w:val="19"/>
                <w:szCs w:val="19"/>
              </w:rPr>
              <w:t>905-528-9473         x 6865</w:t>
            </w:r>
          </w:p>
        </w:tc>
        <w:tc>
          <w:tcPr>
            <w:tcW w:w="1980" w:type="dxa"/>
            <w:tcBorders>
              <w:top w:val="single" w:sz="4" w:space="0" w:color="auto"/>
              <w:left w:val="single" w:sz="4" w:space="0" w:color="auto"/>
              <w:bottom w:val="single" w:sz="4" w:space="0" w:color="auto"/>
              <w:right w:val="single" w:sz="18" w:space="0" w:color="auto"/>
            </w:tcBorders>
            <w:vAlign w:val="center"/>
          </w:tcPr>
          <w:p w:rsidR="006B7F0B" w:rsidRPr="007D07A5" w:rsidRDefault="00550528">
            <w:pPr>
              <w:ind w:left="144"/>
              <w:rPr>
                <w:rFonts w:ascii="Candara" w:hAnsi="Candara"/>
                <w:sz w:val="19"/>
                <w:szCs w:val="19"/>
              </w:rPr>
            </w:pPr>
            <w:r>
              <w:rPr>
                <w:rFonts w:ascii="Candara" w:hAnsi="Candara"/>
                <w:sz w:val="19"/>
                <w:szCs w:val="19"/>
              </w:rPr>
              <w:t>905-929-8719</w:t>
            </w:r>
          </w:p>
        </w:tc>
        <w:tc>
          <w:tcPr>
            <w:tcW w:w="1980" w:type="dxa"/>
            <w:tcBorders>
              <w:top w:val="single" w:sz="4" w:space="0" w:color="auto"/>
              <w:left w:val="single" w:sz="18" w:space="0" w:color="auto"/>
              <w:bottom w:val="single" w:sz="4" w:space="0" w:color="auto"/>
              <w:right w:val="single" w:sz="4" w:space="0" w:color="auto"/>
            </w:tcBorders>
            <w:vAlign w:val="center"/>
          </w:tcPr>
          <w:p w:rsidR="006B7F0B" w:rsidRPr="007D07A5" w:rsidRDefault="007F1E96">
            <w:pPr>
              <w:ind w:left="90"/>
              <w:rPr>
                <w:rFonts w:ascii="Candara" w:hAnsi="Candara"/>
                <w:sz w:val="19"/>
                <w:szCs w:val="19"/>
              </w:rPr>
            </w:pPr>
            <w:r w:rsidRPr="007D07A5">
              <w:rPr>
                <w:rFonts w:ascii="Candara" w:hAnsi="Candara"/>
                <w:sz w:val="19"/>
                <w:szCs w:val="19"/>
              </w:rPr>
              <w:t>Shift Supervisor</w:t>
            </w:r>
          </w:p>
        </w:tc>
        <w:tc>
          <w:tcPr>
            <w:tcW w:w="1800" w:type="dxa"/>
            <w:tcBorders>
              <w:top w:val="single" w:sz="4" w:space="0" w:color="auto"/>
              <w:left w:val="single" w:sz="4" w:space="0" w:color="auto"/>
              <w:bottom w:val="single" w:sz="4" w:space="0" w:color="auto"/>
              <w:right w:val="single" w:sz="4" w:space="0" w:color="auto"/>
            </w:tcBorders>
            <w:vAlign w:val="center"/>
          </w:tcPr>
          <w:p w:rsidR="007D07A5" w:rsidRDefault="006B7F0B" w:rsidP="00AD2157">
            <w:pPr>
              <w:ind w:left="90"/>
              <w:rPr>
                <w:rFonts w:ascii="Candara" w:hAnsi="Candara"/>
                <w:sz w:val="19"/>
                <w:szCs w:val="19"/>
              </w:rPr>
            </w:pPr>
            <w:r w:rsidRPr="007D07A5">
              <w:rPr>
                <w:rFonts w:ascii="Candara" w:hAnsi="Candara"/>
                <w:sz w:val="19"/>
                <w:szCs w:val="19"/>
              </w:rPr>
              <w:t>905-528-9473</w:t>
            </w:r>
            <w:r w:rsidR="007F1E96" w:rsidRPr="007D07A5">
              <w:rPr>
                <w:rFonts w:ascii="Candara" w:hAnsi="Candara"/>
                <w:sz w:val="19"/>
                <w:szCs w:val="19"/>
              </w:rPr>
              <w:t xml:space="preserve"> </w:t>
            </w:r>
          </w:p>
          <w:p w:rsidR="006B7F0B" w:rsidRPr="007D07A5" w:rsidRDefault="007F1E96" w:rsidP="00AD2157">
            <w:pPr>
              <w:ind w:left="90"/>
              <w:rPr>
                <w:rFonts w:ascii="Candara" w:hAnsi="Candara"/>
                <w:sz w:val="19"/>
                <w:szCs w:val="19"/>
              </w:rPr>
            </w:pPr>
            <w:r w:rsidRPr="007D07A5">
              <w:rPr>
                <w:rFonts w:ascii="Candara" w:hAnsi="Candara"/>
                <w:sz w:val="19"/>
                <w:szCs w:val="19"/>
              </w:rPr>
              <w:t>x 6938</w:t>
            </w:r>
          </w:p>
        </w:tc>
        <w:tc>
          <w:tcPr>
            <w:tcW w:w="2250" w:type="dxa"/>
            <w:tcBorders>
              <w:top w:val="single" w:sz="4" w:space="0" w:color="auto"/>
              <w:left w:val="single" w:sz="4" w:space="0" w:color="auto"/>
              <w:bottom w:val="single" w:sz="4" w:space="0" w:color="auto"/>
              <w:right w:val="single" w:sz="18" w:space="0" w:color="auto"/>
            </w:tcBorders>
            <w:vAlign w:val="center"/>
          </w:tcPr>
          <w:p w:rsidR="006B7F0B" w:rsidRPr="007D07A5" w:rsidRDefault="00AD2157" w:rsidP="00AD2157">
            <w:pPr>
              <w:ind w:left="90"/>
              <w:rPr>
                <w:rFonts w:ascii="Candara" w:hAnsi="Candara"/>
                <w:sz w:val="19"/>
                <w:szCs w:val="19"/>
              </w:rPr>
            </w:pPr>
            <w:r w:rsidRPr="007D07A5">
              <w:rPr>
                <w:rFonts w:ascii="Candara" w:hAnsi="Candara"/>
                <w:sz w:val="19"/>
                <w:szCs w:val="19"/>
              </w:rPr>
              <w:t>905-528-9473 x 6951 (radio</w:t>
            </w:r>
            <w:r w:rsidR="00781F83">
              <w:rPr>
                <w:rFonts w:ascii="Candara" w:hAnsi="Candara"/>
                <w:sz w:val="19"/>
                <w:szCs w:val="19"/>
              </w:rPr>
              <w:t xml:space="preserve"> interlink</w:t>
            </w:r>
            <w:r w:rsidRPr="007D07A5">
              <w:rPr>
                <w:rFonts w:ascii="Candara" w:hAnsi="Candara"/>
                <w:sz w:val="19"/>
                <w:szCs w:val="19"/>
              </w:rPr>
              <w:t>)</w:t>
            </w:r>
          </w:p>
        </w:tc>
      </w:tr>
      <w:tr w:rsidR="00AD2157" w:rsidRPr="007D07A5" w:rsidTr="00134AFC">
        <w:trPr>
          <w:trHeight w:val="764"/>
        </w:trPr>
        <w:tc>
          <w:tcPr>
            <w:tcW w:w="2610" w:type="dxa"/>
            <w:tcBorders>
              <w:top w:val="single" w:sz="4" w:space="0" w:color="auto"/>
              <w:left w:val="single" w:sz="18" w:space="0" w:color="auto"/>
              <w:bottom w:val="single" w:sz="4" w:space="0" w:color="auto"/>
              <w:right w:val="single" w:sz="4" w:space="0" w:color="auto"/>
            </w:tcBorders>
            <w:vAlign w:val="center"/>
          </w:tcPr>
          <w:p w:rsidR="006B7F0B" w:rsidRPr="007D07A5" w:rsidRDefault="006B7F0B">
            <w:pPr>
              <w:ind w:left="72"/>
              <w:rPr>
                <w:rFonts w:ascii="Candara" w:hAnsi="Candara"/>
                <w:bCs/>
                <w:sz w:val="19"/>
                <w:szCs w:val="19"/>
              </w:rPr>
            </w:pPr>
            <w:proofErr w:type="spellStart"/>
            <w:r w:rsidRPr="007D07A5">
              <w:rPr>
                <w:rFonts w:ascii="Candara" w:hAnsi="Candara"/>
                <w:bCs/>
                <w:sz w:val="19"/>
                <w:szCs w:val="19"/>
              </w:rPr>
              <w:t>Bunge</w:t>
            </w:r>
            <w:proofErr w:type="spellEnd"/>
            <w:r w:rsidRPr="007D07A5">
              <w:rPr>
                <w:rFonts w:ascii="Candara" w:hAnsi="Candara"/>
                <w:bCs/>
                <w:sz w:val="19"/>
                <w:szCs w:val="19"/>
              </w:rPr>
              <w:t xml:space="preserve"> Canada </w:t>
            </w:r>
          </w:p>
        </w:tc>
        <w:tc>
          <w:tcPr>
            <w:tcW w:w="2250" w:type="dxa"/>
            <w:tcBorders>
              <w:top w:val="single" w:sz="4" w:space="0" w:color="auto"/>
              <w:left w:val="single" w:sz="4" w:space="0" w:color="auto"/>
              <w:bottom w:val="single" w:sz="4" w:space="0" w:color="auto"/>
              <w:right w:val="single" w:sz="4" w:space="0" w:color="auto"/>
            </w:tcBorders>
            <w:vAlign w:val="center"/>
          </w:tcPr>
          <w:p w:rsidR="006B7F0B" w:rsidRPr="007D07A5" w:rsidRDefault="00B104D9">
            <w:pPr>
              <w:ind w:left="83"/>
              <w:rPr>
                <w:rFonts w:ascii="Candara" w:hAnsi="Candara"/>
                <w:sz w:val="19"/>
                <w:szCs w:val="19"/>
              </w:rPr>
            </w:pPr>
            <w:r w:rsidRPr="007D07A5">
              <w:rPr>
                <w:rFonts w:ascii="Candara" w:hAnsi="Candara"/>
                <w:sz w:val="19"/>
                <w:szCs w:val="19"/>
              </w:rPr>
              <w:t>Receptionist</w:t>
            </w:r>
          </w:p>
        </w:tc>
        <w:tc>
          <w:tcPr>
            <w:tcW w:w="1620" w:type="dxa"/>
            <w:tcBorders>
              <w:top w:val="single" w:sz="4" w:space="0" w:color="auto"/>
              <w:left w:val="single" w:sz="4" w:space="0" w:color="auto"/>
              <w:bottom w:val="single" w:sz="4" w:space="0" w:color="auto"/>
              <w:right w:val="single" w:sz="4" w:space="0" w:color="auto"/>
            </w:tcBorders>
            <w:vAlign w:val="center"/>
          </w:tcPr>
          <w:p w:rsidR="006B7F0B" w:rsidRPr="007D07A5" w:rsidRDefault="006B7F0B" w:rsidP="00B104D9">
            <w:pPr>
              <w:ind w:left="90"/>
              <w:rPr>
                <w:rFonts w:ascii="Candara" w:hAnsi="Candara"/>
                <w:sz w:val="19"/>
                <w:szCs w:val="19"/>
              </w:rPr>
            </w:pPr>
            <w:r w:rsidRPr="007D07A5">
              <w:rPr>
                <w:rFonts w:ascii="Candara" w:hAnsi="Candara"/>
                <w:sz w:val="19"/>
                <w:szCs w:val="19"/>
              </w:rPr>
              <w:t>905-</w:t>
            </w:r>
            <w:r w:rsidR="00B104D9" w:rsidRPr="007D07A5">
              <w:rPr>
                <w:rFonts w:ascii="Candara" w:hAnsi="Candara"/>
                <w:sz w:val="19"/>
                <w:szCs w:val="19"/>
              </w:rPr>
              <w:t>527-9121</w:t>
            </w:r>
          </w:p>
        </w:tc>
        <w:tc>
          <w:tcPr>
            <w:tcW w:w="1980" w:type="dxa"/>
            <w:tcBorders>
              <w:top w:val="single" w:sz="4" w:space="0" w:color="auto"/>
              <w:left w:val="single" w:sz="4" w:space="0" w:color="auto"/>
              <w:bottom w:val="single" w:sz="4" w:space="0" w:color="auto"/>
              <w:right w:val="single" w:sz="18" w:space="0" w:color="auto"/>
            </w:tcBorders>
            <w:vAlign w:val="center"/>
          </w:tcPr>
          <w:p w:rsidR="006B7F0B" w:rsidRPr="007D07A5" w:rsidRDefault="00B104D9" w:rsidP="00B104D9">
            <w:pPr>
              <w:ind w:left="144"/>
              <w:rPr>
                <w:rFonts w:ascii="Candara" w:hAnsi="Candara"/>
                <w:sz w:val="19"/>
                <w:szCs w:val="19"/>
              </w:rPr>
            </w:pPr>
            <w:r w:rsidRPr="007D07A5">
              <w:rPr>
                <w:rFonts w:ascii="Candara" w:hAnsi="Candara"/>
                <w:sz w:val="19"/>
                <w:szCs w:val="19"/>
              </w:rPr>
              <w:t>Ask for Plant Manager or Production Superintendent</w:t>
            </w:r>
          </w:p>
        </w:tc>
        <w:tc>
          <w:tcPr>
            <w:tcW w:w="1980" w:type="dxa"/>
            <w:tcBorders>
              <w:top w:val="single" w:sz="4" w:space="0" w:color="auto"/>
              <w:left w:val="single" w:sz="18" w:space="0" w:color="auto"/>
              <w:bottom w:val="single" w:sz="4" w:space="0" w:color="auto"/>
              <w:right w:val="single" w:sz="4" w:space="0" w:color="auto"/>
            </w:tcBorders>
            <w:vAlign w:val="center"/>
          </w:tcPr>
          <w:p w:rsidR="006B7F0B" w:rsidRPr="007D07A5" w:rsidRDefault="00B104D9">
            <w:pPr>
              <w:ind w:left="90"/>
              <w:rPr>
                <w:rFonts w:ascii="Candara" w:hAnsi="Candara"/>
                <w:sz w:val="19"/>
                <w:szCs w:val="19"/>
              </w:rPr>
            </w:pPr>
            <w:r w:rsidRPr="007D07A5">
              <w:rPr>
                <w:rFonts w:ascii="Candara" w:hAnsi="Candara"/>
                <w:sz w:val="19"/>
                <w:szCs w:val="19"/>
              </w:rPr>
              <w:t>Boiler Room Operator</w:t>
            </w:r>
          </w:p>
        </w:tc>
        <w:tc>
          <w:tcPr>
            <w:tcW w:w="1800" w:type="dxa"/>
            <w:tcBorders>
              <w:top w:val="single" w:sz="4" w:space="0" w:color="auto"/>
              <w:left w:val="single" w:sz="4" w:space="0" w:color="auto"/>
              <w:bottom w:val="single" w:sz="4" w:space="0" w:color="auto"/>
              <w:right w:val="single" w:sz="4" w:space="0" w:color="auto"/>
            </w:tcBorders>
            <w:vAlign w:val="center"/>
          </w:tcPr>
          <w:p w:rsidR="006B7F0B" w:rsidRPr="007D07A5" w:rsidRDefault="006B7F0B" w:rsidP="00AD2157">
            <w:pPr>
              <w:ind w:left="90"/>
              <w:rPr>
                <w:rFonts w:ascii="Candara" w:hAnsi="Candara"/>
                <w:sz w:val="19"/>
                <w:szCs w:val="19"/>
              </w:rPr>
            </w:pPr>
            <w:r w:rsidRPr="007D07A5">
              <w:rPr>
                <w:rFonts w:ascii="Candara" w:hAnsi="Candara"/>
                <w:sz w:val="19"/>
                <w:szCs w:val="19"/>
              </w:rPr>
              <w:t>905-577-8089</w:t>
            </w:r>
          </w:p>
        </w:tc>
        <w:tc>
          <w:tcPr>
            <w:tcW w:w="2250" w:type="dxa"/>
            <w:tcBorders>
              <w:top w:val="single" w:sz="4" w:space="0" w:color="auto"/>
              <w:left w:val="single" w:sz="4" w:space="0" w:color="auto"/>
              <w:bottom w:val="single" w:sz="4" w:space="0" w:color="auto"/>
              <w:right w:val="single" w:sz="18" w:space="0" w:color="auto"/>
            </w:tcBorders>
            <w:vAlign w:val="center"/>
          </w:tcPr>
          <w:p w:rsidR="006B7F0B" w:rsidRPr="007D07A5" w:rsidRDefault="006B7F0B" w:rsidP="00AD2157">
            <w:pPr>
              <w:ind w:left="90"/>
              <w:rPr>
                <w:rFonts w:ascii="Candara" w:hAnsi="Candara"/>
                <w:sz w:val="19"/>
                <w:szCs w:val="19"/>
              </w:rPr>
            </w:pPr>
            <w:r w:rsidRPr="007D07A5">
              <w:rPr>
                <w:rFonts w:ascii="Candara" w:hAnsi="Candara"/>
                <w:sz w:val="19"/>
                <w:szCs w:val="19"/>
              </w:rPr>
              <w:t>24 hour service</w:t>
            </w:r>
            <w:r w:rsidR="00B104D9" w:rsidRPr="007D07A5">
              <w:rPr>
                <w:rFonts w:ascii="Candara" w:hAnsi="Candara"/>
                <w:sz w:val="19"/>
                <w:szCs w:val="19"/>
              </w:rPr>
              <w:t>. Has call list for emergencies</w:t>
            </w:r>
          </w:p>
        </w:tc>
      </w:tr>
      <w:tr w:rsidR="00AD2157" w:rsidRPr="007D07A5" w:rsidTr="00134AFC">
        <w:trPr>
          <w:trHeight w:val="504"/>
        </w:trPr>
        <w:tc>
          <w:tcPr>
            <w:tcW w:w="2610" w:type="dxa"/>
            <w:tcBorders>
              <w:top w:val="single" w:sz="4" w:space="0" w:color="auto"/>
              <w:left w:val="single" w:sz="18" w:space="0" w:color="auto"/>
              <w:bottom w:val="single" w:sz="4" w:space="0" w:color="auto"/>
              <w:right w:val="single" w:sz="4" w:space="0" w:color="auto"/>
            </w:tcBorders>
            <w:vAlign w:val="center"/>
          </w:tcPr>
          <w:p w:rsidR="006B7F0B" w:rsidRPr="007D07A5" w:rsidRDefault="00550528">
            <w:pPr>
              <w:ind w:left="72"/>
              <w:rPr>
                <w:rFonts w:ascii="Candara" w:hAnsi="Candara"/>
                <w:bCs/>
                <w:sz w:val="19"/>
                <w:szCs w:val="19"/>
              </w:rPr>
            </w:pPr>
            <w:r>
              <w:rPr>
                <w:rFonts w:ascii="Candara" w:hAnsi="Candara"/>
                <w:bCs/>
                <w:sz w:val="19"/>
                <w:szCs w:val="19"/>
              </w:rPr>
              <w:t>Canadian Asphalt Industries Inc.</w:t>
            </w:r>
          </w:p>
        </w:tc>
        <w:tc>
          <w:tcPr>
            <w:tcW w:w="2250" w:type="dxa"/>
            <w:tcBorders>
              <w:top w:val="single" w:sz="4" w:space="0" w:color="auto"/>
              <w:left w:val="single" w:sz="4" w:space="0" w:color="auto"/>
              <w:bottom w:val="single" w:sz="4" w:space="0" w:color="auto"/>
              <w:right w:val="single" w:sz="4" w:space="0" w:color="auto"/>
            </w:tcBorders>
            <w:vAlign w:val="center"/>
          </w:tcPr>
          <w:p w:rsidR="006B7F0B" w:rsidRPr="007D07A5" w:rsidRDefault="00A85633">
            <w:pPr>
              <w:ind w:left="83"/>
              <w:rPr>
                <w:rFonts w:ascii="Candara" w:hAnsi="Candara"/>
                <w:sz w:val="19"/>
                <w:szCs w:val="19"/>
              </w:rPr>
            </w:pPr>
            <w:r>
              <w:rPr>
                <w:rFonts w:ascii="Candara" w:hAnsi="Candara"/>
                <w:sz w:val="19"/>
                <w:szCs w:val="19"/>
              </w:rPr>
              <w:t>Albert Chang</w:t>
            </w:r>
          </w:p>
        </w:tc>
        <w:tc>
          <w:tcPr>
            <w:tcW w:w="1620" w:type="dxa"/>
            <w:tcBorders>
              <w:top w:val="single" w:sz="4" w:space="0" w:color="auto"/>
              <w:left w:val="single" w:sz="4" w:space="0" w:color="auto"/>
              <w:bottom w:val="single" w:sz="4" w:space="0" w:color="auto"/>
              <w:right w:val="single" w:sz="4" w:space="0" w:color="auto"/>
            </w:tcBorders>
            <w:vAlign w:val="center"/>
          </w:tcPr>
          <w:p w:rsidR="006B7F0B" w:rsidRPr="007D07A5" w:rsidRDefault="006B7F0B" w:rsidP="007F1E96">
            <w:pPr>
              <w:ind w:left="90"/>
              <w:rPr>
                <w:rFonts w:ascii="Candara" w:hAnsi="Candara"/>
                <w:sz w:val="19"/>
                <w:szCs w:val="19"/>
              </w:rPr>
            </w:pPr>
            <w:r w:rsidRPr="007D07A5">
              <w:rPr>
                <w:rFonts w:ascii="Candara" w:hAnsi="Candara"/>
                <w:sz w:val="19"/>
                <w:szCs w:val="19"/>
              </w:rPr>
              <w:t>905-549-4561</w:t>
            </w:r>
          </w:p>
        </w:tc>
        <w:tc>
          <w:tcPr>
            <w:tcW w:w="1980" w:type="dxa"/>
            <w:tcBorders>
              <w:top w:val="single" w:sz="4" w:space="0" w:color="auto"/>
              <w:left w:val="single" w:sz="4" w:space="0" w:color="auto"/>
              <w:bottom w:val="single" w:sz="4" w:space="0" w:color="auto"/>
              <w:right w:val="single" w:sz="18" w:space="0" w:color="auto"/>
            </w:tcBorders>
            <w:vAlign w:val="center"/>
          </w:tcPr>
          <w:p w:rsidR="006B7F0B" w:rsidRPr="007D07A5" w:rsidRDefault="006B7F0B">
            <w:pPr>
              <w:ind w:left="144"/>
              <w:rPr>
                <w:rFonts w:ascii="Candara" w:hAnsi="Candara"/>
                <w:sz w:val="19"/>
                <w:szCs w:val="19"/>
              </w:rPr>
            </w:pPr>
          </w:p>
        </w:tc>
        <w:tc>
          <w:tcPr>
            <w:tcW w:w="1980" w:type="dxa"/>
            <w:tcBorders>
              <w:top w:val="single" w:sz="4" w:space="0" w:color="auto"/>
              <w:left w:val="single" w:sz="18" w:space="0" w:color="auto"/>
              <w:bottom w:val="single" w:sz="4" w:space="0" w:color="auto"/>
              <w:right w:val="single" w:sz="4" w:space="0" w:color="auto"/>
            </w:tcBorders>
            <w:vAlign w:val="center"/>
          </w:tcPr>
          <w:p w:rsidR="006B7F0B" w:rsidRPr="007D07A5" w:rsidRDefault="00A85633">
            <w:pPr>
              <w:ind w:left="83"/>
              <w:rPr>
                <w:rFonts w:ascii="Candara" w:hAnsi="Candara"/>
                <w:sz w:val="19"/>
                <w:szCs w:val="19"/>
              </w:rPr>
            </w:pPr>
            <w:r>
              <w:rPr>
                <w:rFonts w:ascii="Candara" w:hAnsi="Candara"/>
                <w:sz w:val="19"/>
                <w:szCs w:val="19"/>
              </w:rPr>
              <w:t>Albert Chang</w:t>
            </w:r>
          </w:p>
        </w:tc>
        <w:tc>
          <w:tcPr>
            <w:tcW w:w="1800" w:type="dxa"/>
            <w:tcBorders>
              <w:top w:val="single" w:sz="4" w:space="0" w:color="auto"/>
              <w:left w:val="single" w:sz="4" w:space="0" w:color="auto"/>
              <w:bottom w:val="single" w:sz="4" w:space="0" w:color="auto"/>
              <w:right w:val="single" w:sz="4" w:space="0" w:color="auto"/>
            </w:tcBorders>
            <w:vAlign w:val="center"/>
          </w:tcPr>
          <w:p w:rsidR="006B7F0B" w:rsidRPr="007D07A5" w:rsidRDefault="006B7F0B" w:rsidP="00134AFC">
            <w:pPr>
              <w:ind w:left="90"/>
              <w:rPr>
                <w:rFonts w:ascii="Candara" w:hAnsi="Candara"/>
                <w:sz w:val="19"/>
                <w:szCs w:val="19"/>
              </w:rPr>
            </w:pPr>
            <w:r w:rsidRPr="007D07A5">
              <w:rPr>
                <w:rFonts w:ascii="Candara" w:hAnsi="Candara"/>
                <w:sz w:val="19"/>
                <w:szCs w:val="19"/>
              </w:rPr>
              <w:t>905-</w:t>
            </w:r>
            <w:r w:rsidR="00134AFC">
              <w:rPr>
                <w:rFonts w:ascii="Candara" w:hAnsi="Candara"/>
                <w:sz w:val="19"/>
                <w:szCs w:val="19"/>
              </w:rPr>
              <w:t>961-1415</w:t>
            </w:r>
          </w:p>
        </w:tc>
        <w:tc>
          <w:tcPr>
            <w:tcW w:w="2250" w:type="dxa"/>
            <w:tcBorders>
              <w:top w:val="single" w:sz="4" w:space="0" w:color="auto"/>
              <w:left w:val="single" w:sz="4" w:space="0" w:color="auto"/>
              <w:bottom w:val="single" w:sz="4" w:space="0" w:color="auto"/>
              <w:right w:val="single" w:sz="18" w:space="0" w:color="auto"/>
            </w:tcBorders>
            <w:vAlign w:val="center"/>
          </w:tcPr>
          <w:p w:rsidR="006B7F0B" w:rsidRPr="007D07A5" w:rsidRDefault="006B7F0B" w:rsidP="00AD2157">
            <w:pPr>
              <w:ind w:left="90"/>
              <w:rPr>
                <w:rFonts w:ascii="Candara" w:hAnsi="Candara"/>
                <w:sz w:val="19"/>
                <w:szCs w:val="19"/>
              </w:rPr>
            </w:pPr>
          </w:p>
        </w:tc>
      </w:tr>
      <w:tr w:rsidR="00AD2157" w:rsidRPr="007D07A5" w:rsidTr="00134AFC">
        <w:trPr>
          <w:trHeight w:val="504"/>
        </w:trPr>
        <w:tc>
          <w:tcPr>
            <w:tcW w:w="2610" w:type="dxa"/>
            <w:tcBorders>
              <w:top w:val="single" w:sz="4" w:space="0" w:color="auto"/>
              <w:left w:val="single" w:sz="18" w:space="0" w:color="auto"/>
              <w:bottom w:val="single" w:sz="4" w:space="0" w:color="auto"/>
              <w:right w:val="single" w:sz="4" w:space="0" w:color="auto"/>
            </w:tcBorders>
            <w:vAlign w:val="center"/>
          </w:tcPr>
          <w:p w:rsidR="006B7F0B" w:rsidRPr="007D07A5" w:rsidRDefault="00134AFC" w:rsidP="003779CB">
            <w:pPr>
              <w:ind w:left="72"/>
              <w:rPr>
                <w:rFonts w:ascii="Candara" w:hAnsi="Candara"/>
                <w:bCs/>
                <w:sz w:val="19"/>
                <w:szCs w:val="19"/>
              </w:rPr>
            </w:pPr>
            <w:proofErr w:type="spellStart"/>
            <w:r>
              <w:rPr>
                <w:rFonts w:ascii="Candara" w:hAnsi="Candara"/>
                <w:bCs/>
                <w:sz w:val="19"/>
                <w:szCs w:val="19"/>
              </w:rPr>
              <w:t>Birla</w:t>
            </w:r>
            <w:proofErr w:type="spellEnd"/>
            <w:r>
              <w:rPr>
                <w:rFonts w:ascii="Candara" w:hAnsi="Candara"/>
                <w:bCs/>
                <w:sz w:val="19"/>
                <w:szCs w:val="19"/>
              </w:rPr>
              <w:t xml:space="preserve"> Carbon</w:t>
            </w:r>
          </w:p>
        </w:tc>
        <w:tc>
          <w:tcPr>
            <w:tcW w:w="2250" w:type="dxa"/>
            <w:tcBorders>
              <w:top w:val="single" w:sz="4" w:space="0" w:color="auto"/>
              <w:left w:val="single" w:sz="4" w:space="0" w:color="auto"/>
              <w:bottom w:val="single" w:sz="4" w:space="0" w:color="auto"/>
              <w:right w:val="single" w:sz="4" w:space="0" w:color="auto"/>
            </w:tcBorders>
            <w:vAlign w:val="center"/>
          </w:tcPr>
          <w:p w:rsidR="006B7F0B" w:rsidRPr="007D07A5" w:rsidRDefault="006B7F0B">
            <w:pPr>
              <w:ind w:left="83"/>
              <w:rPr>
                <w:rFonts w:ascii="Candara" w:hAnsi="Candara"/>
                <w:sz w:val="19"/>
                <w:szCs w:val="19"/>
              </w:rPr>
            </w:pPr>
            <w:r w:rsidRPr="007D07A5">
              <w:rPr>
                <w:rFonts w:ascii="Candara" w:hAnsi="Candara"/>
                <w:sz w:val="19"/>
                <w:szCs w:val="19"/>
              </w:rPr>
              <w:t>Operations Foreman</w:t>
            </w:r>
          </w:p>
        </w:tc>
        <w:tc>
          <w:tcPr>
            <w:tcW w:w="1620" w:type="dxa"/>
            <w:tcBorders>
              <w:top w:val="single" w:sz="4" w:space="0" w:color="auto"/>
              <w:left w:val="single" w:sz="4" w:space="0" w:color="auto"/>
              <w:bottom w:val="single" w:sz="4" w:space="0" w:color="auto"/>
              <w:right w:val="single" w:sz="4" w:space="0" w:color="auto"/>
            </w:tcBorders>
            <w:vAlign w:val="center"/>
          </w:tcPr>
          <w:p w:rsidR="006B7F0B" w:rsidRPr="007D07A5" w:rsidRDefault="006B7F0B" w:rsidP="007F1E96">
            <w:pPr>
              <w:ind w:left="90"/>
              <w:rPr>
                <w:rFonts w:ascii="Candara" w:hAnsi="Candara"/>
                <w:sz w:val="19"/>
                <w:szCs w:val="19"/>
              </w:rPr>
            </w:pPr>
            <w:r w:rsidRPr="007D07A5">
              <w:rPr>
                <w:rFonts w:ascii="Candara" w:hAnsi="Candara"/>
                <w:sz w:val="19"/>
                <w:szCs w:val="19"/>
              </w:rPr>
              <w:t>905-544-6749</w:t>
            </w:r>
          </w:p>
        </w:tc>
        <w:tc>
          <w:tcPr>
            <w:tcW w:w="1980" w:type="dxa"/>
            <w:tcBorders>
              <w:top w:val="single" w:sz="4" w:space="0" w:color="auto"/>
              <w:left w:val="single" w:sz="4" w:space="0" w:color="auto"/>
              <w:bottom w:val="single" w:sz="4" w:space="0" w:color="auto"/>
              <w:right w:val="single" w:sz="18" w:space="0" w:color="auto"/>
            </w:tcBorders>
            <w:vAlign w:val="center"/>
          </w:tcPr>
          <w:p w:rsidR="00B104D9" w:rsidRPr="007D07A5" w:rsidRDefault="00B104D9">
            <w:pPr>
              <w:ind w:left="144"/>
              <w:rPr>
                <w:rFonts w:ascii="Candara" w:hAnsi="Candara"/>
                <w:sz w:val="19"/>
                <w:szCs w:val="19"/>
              </w:rPr>
            </w:pPr>
            <w:r w:rsidRPr="007D07A5">
              <w:rPr>
                <w:rFonts w:ascii="Candara" w:hAnsi="Candara"/>
                <w:sz w:val="19"/>
                <w:szCs w:val="19"/>
              </w:rPr>
              <w:t xml:space="preserve">Lori Small </w:t>
            </w:r>
          </w:p>
          <w:p w:rsidR="006B7F0B" w:rsidRPr="007D07A5" w:rsidRDefault="00B104D9">
            <w:pPr>
              <w:ind w:left="144"/>
              <w:rPr>
                <w:rFonts w:ascii="Candara" w:hAnsi="Candara"/>
                <w:sz w:val="19"/>
                <w:szCs w:val="19"/>
              </w:rPr>
            </w:pPr>
            <w:r w:rsidRPr="007D07A5">
              <w:rPr>
                <w:rFonts w:ascii="Candara" w:hAnsi="Candara"/>
                <w:sz w:val="19"/>
                <w:szCs w:val="19"/>
              </w:rPr>
              <w:t>905-544-3776</w:t>
            </w:r>
          </w:p>
        </w:tc>
        <w:tc>
          <w:tcPr>
            <w:tcW w:w="1980" w:type="dxa"/>
            <w:tcBorders>
              <w:top w:val="single" w:sz="4" w:space="0" w:color="auto"/>
              <w:left w:val="single" w:sz="18" w:space="0" w:color="auto"/>
              <w:bottom w:val="single" w:sz="4" w:space="0" w:color="auto"/>
              <w:right w:val="single" w:sz="4" w:space="0" w:color="auto"/>
            </w:tcBorders>
            <w:vAlign w:val="center"/>
          </w:tcPr>
          <w:p w:rsidR="006B7F0B" w:rsidRPr="007D07A5" w:rsidRDefault="006B7F0B">
            <w:pPr>
              <w:ind w:left="90"/>
              <w:rPr>
                <w:rFonts w:ascii="Candara" w:hAnsi="Candara"/>
                <w:sz w:val="19"/>
                <w:szCs w:val="19"/>
              </w:rPr>
            </w:pPr>
            <w:r w:rsidRPr="007D07A5">
              <w:rPr>
                <w:rFonts w:ascii="Candara" w:hAnsi="Candara"/>
                <w:sz w:val="19"/>
                <w:szCs w:val="19"/>
              </w:rPr>
              <w:t>Operations Foreman</w:t>
            </w:r>
          </w:p>
        </w:tc>
        <w:tc>
          <w:tcPr>
            <w:tcW w:w="1800" w:type="dxa"/>
            <w:tcBorders>
              <w:top w:val="single" w:sz="4" w:space="0" w:color="auto"/>
              <w:left w:val="single" w:sz="4" w:space="0" w:color="auto"/>
              <w:bottom w:val="single" w:sz="4" w:space="0" w:color="auto"/>
              <w:right w:val="single" w:sz="4" w:space="0" w:color="auto"/>
            </w:tcBorders>
            <w:vAlign w:val="center"/>
          </w:tcPr>
          <w:p w:rsidR="006B7F0B" w:rsidRPr="007D07A5" w:rsidRDefault="006B7F0B" w:rsidP="00AD2157">
            <w:pPr>
              <w:ind w:left="90"/>
              <w:rPr>
                <w:rFonts w:ascii="Candara" w:hAnsi="Candara"/>
                <w:sz w:val="19"/>
                <w:szCs w:val="19"/>
              </w:rPr>
            </w:pPr>
            <w:r w:rsidRPr="007D07A5">
              <w:rPr>
                <w:rFonts w:ascii="Candara" w:hAnsi="Candara"/>
                <w:sz w:val="19"/>
                <w:szCs w:val="19"/>
              </w:rPr>
              <w:t>905-544-6749</w:t>
            </w:r>
          </w:p>
        </w:tc>
        <w:tc>
          <w:tcPr>
            <w:tcW w:w="2250" w:type="dxa"/>
            <w:tcBorders>
              <w:top w:val="single" w:sz="4" w:space="0" w:color="auto"/>
              <w:left w:val="single" w:sz="4" w:space="0" w:color="auto"/>
              <w:bottom w:val="single" w:sz="4" w:space="0" w:color="auto"/>
              <w:right w:val="single" w:sz="18" w:space="0" w:color="auto"/>
            </w:tcBorders>
            <w:vAlign w:val="center"/>
          </w:tcPr>
          <w:p w:rsidR="006B7F0B" w:rsidRPr="007D07A5" w:rsidRDefault="00B104D9" w:rsidP="00AD2157">
            <w:pPr>
              <w:ind w:left="90"/>
              <w:rPr>
                <w:rFonts w:ascii="Candara" w:hAnsi="Candara"/>
                <w:sz w:val="19"/>
                <w:szCs w:val="19"/>
              </w:rPr>
            </w:pPr>
            <w:r w:rsidRPr="007D07A5">
              <w:rPr>
                <w:rFonts w:ascii="Candara" w:hAnsi="Candara"/>
                <w:sz w:val="19"/>
                <w:szCs w:val="19"/>
              </w:rPr>
              <w:t>QA Lab 905-544-3343 x 2206</w:t>
            </w:r>
          </w:p>
        </w:tc>
      </w:tr>
      <w:tr w:rsidR="00AD2157" w:rsidRPr="007D07A5" w:rsidTr="00134AFC">
        <w:trPr>
          <w:trHeight w:val="504"/>
        </w:trPr>
        <w:tc>
          <w:tcPr>
            <w:tcW w:w="2610" w:type="dxa"/>
            <w:tcBorders>
              <w:top w:val="single" w:sz="4" w:space="0" w:color="auto"/>
              <w:left w:val="single" w:sz="18" w:space="0" w:color="auto"/>
              <w:bottom w:val="single" w:sz="4" w:space="0" w:color="auto"/>
              <w:right w:val="single" w:sz="4" w:space="0" w:color="auto"/>
            </w:tcBorders>
            <w:vAlign w:val="center"/>
          </w:tcPr>
          <w:p w:rsidR="006B7F0B" w:rsidRPr="007D07A5" w:rsidRDefault="006B7F0B">
            <w:pPr>
              <w:ind w:left="72"/>
              <w:rPr>
                <w:rFonts w:ascii="Candara" w:hAnsi="Candara"/>
                <w:bCs/>
                <w:sz w:val="19"/>
                <w:szCs w:val="19"/>
              </w:rPr>
            </w:pPr>
            <w:r w:rsidRPr="007D07A5">
              <w:rPr>
                <w:rFonts w:ascii="Candara" w:hAnsi="Candara"/>
                <w:bCs/>
                <w:sz w:val="19"/>
                <w:szCs w:val="19"/>
              </w:rPr>
              <w:t xml:space="preserve">Lafarge </w:t>
            </w:r>
            <w:r w:rsidR="00D36A91">
              <w:rPr>
                <w:rFonts w:ascii="Candara" w:hAnsi="Candara"/>
                <w:bCs/>
                <w:sz w:val="19"/>
                <w:szCs w:val="19"/>
              </w:rPr>
              <w:t>NA (Hamilton Slag)</w:t>
            </w:r>
          </w:p>
        </w:tc>
        <w:tc>
          <w:tcPr>
            <w:tcW w:w="2250" w:type="dxa"/>
            <w:tcBorders>
              <w:top w:val="single" w:sz="4" w:space="0" w:color="auto"/>
              <w:left w:val="single" w:sz="4" w:space="0" w:color="auto"/>
              <w:bottom w:val="single" w:sz="4" w:space="0" w:color="auto"/>
              <w:right w:val="single" w:sz="4" w:space="0" w:color="auto"/>
            </w:tcBorders>
            <w:vAlign w:val="center"/>
          </w:tcPr>
          <w:p w:rsidR="006B7F0B" w:rsidRPr="007D07A5" w:rsidRDefault="00D36A91">
            <w:pPr>
              <w:ind w:left="83"/>
              <w:rPr>
                <w:rFonts w:ascii="Candara" w:hAnsi="Candara"/>
                <w:sz w:val="19"/>
                <w:szCs w:val="19"/>
              </w:rPr>
            </w:pPr>
            <w:r>
              <w:rPr>
                <w:rFonts w:ascii="Candara" w:hAnsi="Candara"/>
                <w:sz w:val="19"/>
                <w:szCs w:val="19"/>
              </w:rPr>
              <w:t>Jack Dugas</w:t>
            </w:r>
          </w:p>
        </w:tc>
        <w:tc>
          <w:tcPr>
            <w:tcW w:w="1620" w:type="dxa"/>
            <w:tcBorders>
              <w:top w:val="single" w:sz="4" w:space="0" w:color="auto"/>
              <w:left w:val="single" w:sz="4" w:space="0" w:color="auto"/>
              <w:bottom w:val="single" w:sz="4" w:space="0" w:color="auto"/>
              <w:right w:val="single" w:sz="4" w:space="0" w:color="auto"/>
            </w:tcBorders>
            <w:vAlign w:val="center"/>
          </w:tcPr>
          <w:p w:rsidR="006B7F0B" w:rsidRPr="007D07A5" w:rsidRDefault="006B7F0B" w:rsidP="007F1E96">
            <w:pPr>
              <w:ind w:left="90"/>
              <w:rPr>
                <w:rFonts w:ascii="Candara" w:hAnsi="Candara"/>
                <w:sz w:val="19"/>
                <w:szCs w:val="19"/>
              </w:rPr>
            </w:pPr>
            <w:r w:rsidRPr="007D07A5">
              <w:rPr>
                <w:rFonts w:ascii="Candara" w:hAnsi="Candara"/>
                <w:sz w:val="19"/>
                <w:szCs w:val="19"/>
              </w:rPr>
              <w:t>905-928-2021</w:t>
            </w:r>
          </w:p>
        </w:tc>
        <w:tc>
          <w:tcPr>
            <w:tcW w:w="1980" w:type="dxa"/>
            <w:tcBorders>
              <w:top w:val="single" w:sz="4" w:space="0" w:color="auto"/>
              <w:left w:val="single" w:sz="4" w:space="0" w:color="auto"/>
              <w:bottom w:val="single" w:sz="4" w:space="0" w:color="auto"/>
              <w:right w:val="single" w:sz="18" w:space="0" w:color="auto"/>
            </w:tcBorders>
            <w:vAlign w:val="center"/>
          </w:tcPr>
          <w:p w:rsidR="006B7F0B" w:rsidRPr="007D07A5" w:rsidRDefault="006B7F0B">
            <w:pPr>
              <w:ind w:left="144"/>
              <w:rPr>
                <w:rFonts w:ascii="Candara" w:hAnsi="Candara"/>
                <w:sz w:val="19"/>
                <w:szCs w:val="19"/>
              </w:rPr>
            </w:pPr>
            <w:r w:rsidRPr="007D07A5">
              <w:rPr>
                <w:rFonts w:ascii="Candara" w:hAnsi="Candara"/>
                <w:sz w:val="19"/>
                <w:szCs w:val="19"/>
              </w:rPr>
              <w:t>24 hour service</w:t>
            </w:r>
          </w:p>
        </w:tc>
        <w:tc>
          <w:tcPr>
            <w:tcW w:w="1980" w:type="dxa"/>
            <w:tcBorders>
              <w:top w:val="single" w:sz="4" w:space="0" w:color="auto"/>
              <w:left w:val="single" w:sz="18" w:space="0" w:color="auto"/>
              <w:bottom w:val="single" w:sz="4" w:space="0" w:color="auto"/>
              <w:right w:val="single" w:sz="4" w:space="0" w:color="auto"/>
            </w:tcBorders>
            <w:vAlign w:val="center"/>
          </w:tcPr>
          <w:p w:rsidR="006B7F0B" w:rsidRPr="007D07A5" w:rsidRDefault="006B7F0B">
            <w:pPr>
              <w:ind w:left="90"/>
              <w:rPr>
                <w:rFonts w:ascii="Candara" w:hAnsi="Candara"/>
                <w:sz w:val="19"/>
                <w:szCs w:val="19"/>
              </w:rPr>
            </w:pPr>
          </w:p>
        </w:tc>
        <w:tc>
          <w:tcPr>
            <w:tcW w:w="1800" w:type="dxa"/>
            <w:tcBorders>
              <w:top w:val="single" w:sz="4" w:space="0" w:color="auto"/>
              <w:left w:val="single" w:sz="4" w:space="0" w:color="auto"/>
              <w:bottom w:val="single" w:sz="4" w:space="0" w:color="auto"/>
              <w:right w:val="single" w:sz="4" w:space="0" w:color="auto"/>
            </w:tcBorders>
            <w:vAlign w:val="center"/>
          </w:tcPr>
          <w:p w:rsidR="006B7F0B" w:rsidRPr="007D07A5" w:rsidRDefault="006B7F0B" w:rsidP="00AD2157">
            <w:pPr>
              <w:ind w:left="90"/>
              <w:rPr>
                <w:rFonts w:ascii="Candara" w:hAnsi="Candara"/>
                <w:sz w:val="19"/>
                <w:szCs w:val="19"/>
              </w:rPr>
            </w:pPr>
          </w:p>
        </w:tc>
        <w:tc>
          <w:tcPr>
            <w:tcW w:w="2250" w:type="dxa"/>
            <w:tcBorders>
              <w:top w:val="single" w:sz="4" w:space="0" w:color="auto"/>
              <w:left w:val="single" w:sz="4" w:space="0" w:color="auto"/>
              <w:bottom w:val="single" w:sz="4" w:space="0" w:color="auto"/>
              <w:right w:val="single" w:sz="18" w:space="0" w:color="auto"/>
            </w:tcBorders>
            <w:vAlign w:val="center"/>
          </w:tcPr>
          <w:p w:rsidR="006B7F0B" w:rsidRPr="007D07A5" w:rsidRDefault="006B7F0B" w:rsidP="00AD2157">
            <w:pPr>
              <w:ind w:left="90"/>
              <w:rPr>
                <w:rFonts w:ascii="Candara" w:hAnsi="Candara"/>
                <w:sz w:val="19"/>
                <w:szCs w:val="19"/>
              </w:rPr>
            </w:pPr>
          </w:p>
        </w:tc>
      </w:tr>
      <w:tr w:rsidR="00AD2157" w:rsidRPr="007D07A5" w:rsidTr="00134AFC">
        <w:trPr>
          <w:trHeight w:val="504"/>
        </w:trPr>
        <w:tc>
          <w:tcPr>
            <w:tcW w:w="2610" w:type="dxa"/>
            <w:tcBorders>
              <w:top w:val="single" w:sz="8" w:space="0" w:color="auto"/>
              <w:left w:val="single" w:sz="18" w:space="0" w:color="auto"/>
              <w:bottom w:val="single" w:sz="8" w:space="0" w:color="auto"/>
              <w:right w:val="single" w:sz="8" w:space="0" w:color="auto"/>
            </w:tcBorders>
            <w:vAlign w:val="center"/>
          </w:tcPr>
          <w:p w:rsidR="006B7F0B" w:rsidRPr="007D07A5" w:rsidRDefault="006B7F0B">
            <w:pPr>
              <w:ind w:left="72"/>
              <w:rPr>
                <w:rFonts w:ascii="Candara" w:hAnsi="Candara"/>
                <w:bCs/>
                <w:sz w:val="19"/>
                <w:szCs w:val="19"/>
              </w:rPr>
            </w:pPr>
            <w:proofErr w:type="spellStart"/>
            <w:r w:rsidRPr="007D07A5">
              <w:rPr>
                <w:rFonts w:ascii="Candara" w:hAnsi="Candara"/>
                <w:bCs/>
                <w:sz w:val="19"/>
                <w:szCs w:val="19"/>
              </w:rPr>
              <w:t>Sanimax</w:t>
            </w:r>
            <w:proofErr w:type="spellEnd"/>
          </w:p>
        </w:tc>
        <w:tc>
          <w:tcPr>
            <w:tcW w:w="2250" w:type="dxa"/>
            <w:tcBorders>
              <w:top w:val="single" w:sz="8" w:space="0" w:color="auto"/>
              <w:left w:val="single" w:sz="8" w:space="0" w:color="auto"/>
              <w:bottom w:val="single" w:sz="8" w:space="0" w:color="auto"/>
              <w:right w:val="single" w:sz="8" w:space="0" w:color="auto"/>
            </w:tcBorders>
            <w:vAlign w:val="center"/>
          </w:tcPr>
          <w:p w:rsidR="006B7F0B" w:rsidRPr="007D07A5" w:rsidRDefault="006B7F0B">
            <w:pPr>
              <w:ind w:left="83"/>
              <w:rPr>
                <w:rFonts w:ascii="Candara" w:hAnsi="Candara"/>
                <w:sz w:val="19"/>
                <w:szCs w:val="19"/>
              </w:rPr>
            </w:pPr>
          </w:p>
        </w:tc>
        <w:tc>
          <w:tcPr>
            <w:tcW w:w="1620" w:type="dxa"/>
            <w:tcBorders>
              <w:top w:val="single" w:sz="8" w:space="0" w:color="auto"/>
              <w:left w:val="single" w:sz="8" w:space="0" w:color="auto"/>
              <w:bottom w:val="single" w:sz="8" w:space="0" w:color="auto"/>
              <w:right w:val="single" w:sz="8" w:space="0" w:color="auto"/>
            </w:tcBorders>
            <w:vAlign w:val="center"/>
          </w:tcPr>
          <w:p w:rsidR="006B7F0B" w:rsidRPr="007D07A5" w:rsidRDefault="006B7F0B" w:rsidP="007F1E96">
            <w:pPr>
              <w:ind w:left="90"/>
              <w:rPr>
                <w:rFonts w:ascii="Candara" w:hAnsi="Candara"/>
                <w:sz w:val="19"/>
                <w:szCs w:val="19"/>
              </w:rPr>
            </w:pPr>
          </w:p>
        </w:tc>
        <w:tc>
          <w:tcPr>
            <w:tcW w:w="1980" w:type="dxa"/>
            <w:tcBorders>
              <w:top w:val="single" w:sz="8" w:space="0" w:color="auto"/>
              <w:left w:val="single" w:sz="8" w:space="0" w:color="auto"/>
              <w:bottom w:val="single" w:sz="8" w:space="0" w:color="auto"/>
              <w:right w:val="single" w:sz="18" w:space="0" w:color="auto"/>
            </w:tcBorders>
            <w:vAlign w:val="center"/>
          </w:tcPr>
          <w:p w:rsidR="006B7F0B" w:rsidRPr="007D07A5" w:rsidRDefault="006B7F0B">
            <w:pPr>
              <w:ind w:left="144"/>
              <w:rPr>
                <w:rFonts w:ascii="Candara" w:hAnsi="Candara"/>
                <w:sz w:val="19"/>
                <w:szCs w:val="19"/>
              </w:rPr>
            </w:pPr>
          </w:p>
        </w:tc>
        <w:tc>
          <w:tcPr>
            <w:tcW w:w="1980" w:type="dxa"/>
            <w:tcBorders>
              <w:top w:val="single" w:sz="8" w:space="0" w:color="auto"/>
              <w:left w:val="single" w:sz="18" w:space="0" w:color="auto"/>
              <w:bottom w:val="single" w:sz="8" w:space="0" w:color="auto"/>
              <w:right w:val="single" w:sz="8" w:space="0" w:color="auto"/>
            </w:tcBorders>
            <w:vAlign w:val="center"/>
          </w:tcPr>
          <w:p w:rsidR="006B7F0B" w:rsidRPr="007D07A5" w:rsidRDefault="006B7F0B">
            <w:pPr>
              <w:ind w:left="83"/>
              <w:rPr>
                <w:rFonts w:ascii="Candara" w:hAnsi="Candara"/>
                <w:sz w:val="19"/>
                <w:szCs w:val="19"/>
              </w:rPr>
            </w:pPr>
          </w:p>
        </w:tc>
        <w:tc>
          <w:tcPr>
            <w:tcW w:w="1800" w:type="dxa"/>
            <w:tcBorders>
              <w:top w:val="single" w:sz="8" w:space="0" w:color="auto"/>
              <w:left w:val="single" w:sz="8" w:space="0" w:color="auto"/>
              <w:bottom w:val="single" w:sz="8" w:space="0" w:color="auto"/>
              <w:right w:val="single" w:sz="8" w:space="0" w:color="auto"/>
            </w:tcBorders>
            <w:vAlign w:val="center"/>
          </w:tcPr>
          <w:p w:rsidR="006B7F0B" w:rsidRPr="007D07A5" w:rsidRDefault="006B7F0B" w:rsidP="00AD2157">
            <w:pPr>
              <w:ind w:left="90"/>
              <w:rPr>
                <w:rFonts w:ascii="Candara" w:hAnsi="Candara"/>
                <w:sz w:val="19"/>
                <w:szCs w:val="19"/>
              </w:rPr>
            </w:pPr>
          </w:p>
        </w:tc>
        <w:tc>
          <w:tcPr>
            <w:tcW w:w="2250" w:type="dxa"/>
            <w:tcBorders>
              <w:top w:val="single" w:sz="8" w:space="0" w:color="auto"/>
              <w:left w:val="single" w:sz="8" w:space="0" w:color="auto"/>
              <w:bottom w:val="single" w:sz="8" w:space="0" w:color="auto"/>
              <w:right w:val="single" w:sz="18" w:space="0" w:color="auto"/>
            </w:tcBorders>
            <w:vAlign w:val="center"/>
          </w:tcPr>
          <w:p w:rsidR="006B7F0B" w:rsidRPr="007D07A5" w:rsidRDefault="006B7F0B" w:rsidP="00AD2157">
            <w:pPr>
              <w:ind w:left="90"/>
              <w:rPr>
                <w:rFonts w:ascii="Candara" w:hAnsi="Candara"/>
                <w:sz w:val="19"/>
                <w:szCs w:val="19"/>
              </w:rPr>
            </w:pPr>
          </w:p>
        </w:tc>
      </w:tr>
      <w:tr w:rsidR="002C6BA4" w:rsidRPr="007D07A5" w:rsidTr="00134AFC">
        <w:trPr>
          <w:trHeight w:val="504"/>
        </w:trPr>
        <w:tc>
          <w:tcPr>
            <w:tcW w:w="2610" w:type="dxa"/>
            <w:tcBorders>
              <w:top w:val="single" w:sz="8" w:space="0" w:color="auto"/>
              <w:left w:val="single" w:sz="18" w:space="0" w:color="auto"/>
              <w:bottom w:val="single" w:sz="8" w:space="0" w:color="auto"/>
              <w:right w:val="single" w:sz="8" w:space="0" w:color="auto"/>
            </w:tcBorders>
            <w:vAlign w:val="center"/>
          </w:tcPr>
          <w:p w:rsidR="002C6BA4" w:rsidRPr="007D07A5" w:rsidRDefault="002C6BA4">
            <w:pPr>
              <w:ind w:left="72"/>
              <w:rPr>
                <w:rFonts w:ascii="Candara" w:hAnsi="Candara"/>
                <w:bCs/>
                <w:sz w:val="19"/>
                <w:szCs w:val="19"/>
              </w:rPr>
            </w:pPr>
            <w:r w:rsidRPr="007D07A5">
              <w:rPr>
                <w:rFonts w:ascii="Candara" w:hAnsi="Candara"/>
                <w:bCs/>
                <w:sz w:val="19"/>
                <w:szCs w:val="19"/>
              </w:rPr>
              <w:t>Triple M Metals LP</w:t>
            </w:r>
          </w:p>
        </w:tc>
        <w:tc>
          <w:tcPr>
            <w:tcW w:w="2250" w:type="dxa"/>
            <w:tcBorders>
              <w:top w:val="single" w:sz="8" w:space="0" w:color="auto"/>
              <w:left w:val="single" w:sz="8" w:space="0" w:color="auto"/>
              <w:bottom w:val="single" w:sz="8" w:space="0" w:color="auto"/>
              <w:right w:val="single" w:sz="8" w:space="0" w:color="auto"/>
            </w:tcBorders>
            <w:vAlign w:val="center"/>
          </w:tcPr>
          <w:p w:rsidR="002C6BA4" w:rsidRPr="007D07A5" w:rsidRDefault="002C6BA4">
            <w:pPr>
              <w:ind w:left="83"/>
              <w:rPr>
                <w:rFonts w:ascii="Candara" w:hAnsi="Candara"/>
                <w:sz w:val="19"/>
                <w:szCs w:val="19"/>
              </w:rPr>
            </w:pPr>
            <w:r w:rsidRPr="007D07A5">
              <w:rPr>
                <w:rFonts w:ascii="Candara" w:hAnsi="Candara"/>
                <w:sz w:val="19"/>
                <w:szCs w:val="19"/>
              </w:rPr>
              <w:t>Mike Fancy</w:t>
            </w:r>
          </w:p>
        </w:tc>
        <w:tc>
          <w:tcPr>
            <w:tcW w:w="1620" w:type="dxa"/>
            <w:tcBorders>
              <w:top w:val="single" w:sz="8" w:space="0" w:color="auto"/>
              <w:left w:val="single" w:sz="8" w:space="0" w:color="auto"/>
              <w:bottom w:val="single" w:sz="8" w:space="0" w:color="auto"/>
              <w:right w:val="single" w:sz="8" w:space="0" w:color="auto"/>
            </w:tcBorders>
            <w:vAlign w:val="center"/>
          </w:tcPr>
          <w:p w:rsidR="002C6BA4" w:rsidRPr="007D07A5" w:rsidRDefault="002C6BA4" w:rsidP="002C6BA4">
            <w:pPr>
              <w:ind w:left="90"/>
              <w:rPr>
                <w:rFonts w:ascii="Candara" w:hAnsi="Candara"/>
                <w:sz w:val="19"/>
                <w:szCs w:val="19"/>
              </w:rPr>
            </w:pPr>
            <w:r w:rsidRPr="007D07A5">
              <w:rPr>
                <w:rFonts w:ascii="Candara" w:hAnsi="Candara"/>
                <w:sz w:val="19"/>
                <w:szCs w:val="19"/>
              </w:rPr>
              <w:t>905-536-4287</w:t>
            </w:r>
          </w:p>
        </w:tc>
        <w:tc>
          <w:tcPr>
            <w:tcW w:w="1980" w:type="dxa"/>
            <w:tcBorders>
              <w:top w:val="single" w:sz="8" w:space="0" w:color="auto"/>
              <w:left w:val="single" w:sz="8" w:space="0" w:color="auto"/>
              <w:bottom w:val="single" w:sz="8" w:space="0" w:color="auto"/>
              <w:right w:val="single" w:sz="18" w:space="0" w:color="auto"/>
            </w:tcBorders>
            <w:vAlign w:val="center"/>
          </w:tcPr>
          <w:p w:rsidR="002C6BA4" w:rsidRPr="007D07A5" w:rsidRDefault="002C6BA4">
            <w:pPr>
              <w:ind w:left="144"/>
              <w:rPr>
                <w:rFonts w:ascii="Candara" w:hAnsi="Candara"/>
                <w:sz w:val="19"/>
                <w:szCs w:val="19"/>
              </w:rPr>
            </w:pPr>
          </w:p>
        </w:tc>
        <w:tc>
          <w:tcPr>
            <w:tcW w:w="1980" w:type="dxa"/>
            <w:tcBorders>
              <w:top w:val="single" w:sz="8" w:space="0" w:color="auto"/>
              <w:left w:val="single" w:sz="18" w:space="0" w:color="auto"/>
              <w:bottom w:val="single" w:sz="8" w:space="0" w:color="auto"/>
              <w:right w:val="single" w:sz="8" w:space="0" w:color="auto"/>
            </w:tcBorders>
            <w:vAlign w:val="center"/>
          </w:tcPr>
          <w:p w:rsidR="002C6BA4" w:rsidRPr="007D07A5" w:rsidRDefault="002C6BA4" w:rsidP="001819D2">
            <w:pPr>
              <w:ind w:left="83"/>
              <w:rPr>
                <w:rFonts w:ascii="Candara" w:hAnsi="Candara"/>
                <w:sz w:val="19"/>
                <w:szCs w:val="19"/>
              </w:rPr>
            </w:pPr>
            <w:r w:rsidRPr="007D07A5">
              <w:rPr>
                <w:rFonts w:ascii="Candara" w:hAnsi="Candara"/>
                <w:sz w:val="19"/>
                <w:szCs w:val="19"/>
              </w:rPr>
              <w:t>Mike Fancy</w:t>
            </w:r>
          </w:p>
        </w:tc>
        <w:tc>
          <w:tcPr>
            <w:tcW w:w="1800" w:type="dxa"/>
            <w:tcBorders>
              <w:top w:val="single" w:sz="8" w:space="0" w:color="auto"/>
              <w:left w:val="single" w:sz="8" w:space="0" w:color="auto"/>
              <w:bottom w:val="single" w:sz="8" w:space="0" w:color="auto"/>
              <w:right w:val="single" w:sz="8" w:space="0" w:color="auto"/>
            </w:tcBorders>
            <w:vAlign w:val="center"/>
          </w:tcPr>
          <w:p w:rsidR="002C6BA4" w:rsidRPr="007D07A5" w:rsidRDefault="002C6BA4" w:rsidP="001819D2">
            <w:pPr>
              <w:ind w:left="90"/>
              <w:rPr>
                <w:rFonts w:ascii="Candara" w:hAnsi="Candara"/>
                <w:sz w:val="19"/>
                <w:szCs w:val="19"/>
              </w:rPr>
            </w:pPr>
            <w:r w:rsidRPr="007D07A5">
              <w:rPr>
                <w:rFonts w:ascii="Candara" w:hAnsi="Candara"/>
                <w:sz w:val="19"/>
                <w:szCs w:val="19"/>
              </w:rPr>
              <w:t>905-536-4287</w:t>
            </w:r>
          </w:p>
        </w:tc>
        <w:tc>
          <w:tcPr>
            <w:tcW w:w="2250" w:type="dxa"/>
            <w:tcBorders>
              <w:top w:val="single" w:sz="8" w:space="0" w:color="auto"/>
              <w:left w:val="single" w:sz="8" w:space="0" w:color="auto"/>
              <w:bottom w:val="single" w:sz="8" w:space="0" w:color="auto"/>
              <w:right w:val="single" w:sz="18" w:space="0" w:color="auto"/>
            </w:tcBorders>
            <w:vAlign w:val="center"/>
          </w:tcPr>
          <w:p w:rsidR="002C6BA4" w:rsidRPr="007D07A5" w:rsidRDefault="002C6BA4" w:rsidP="00AD2157">
            <w:pPr>
              <w:ind w:left="90"/>
              <w:rPr>
                <w:rFonts w:ascii="Candara" w:hAnsi="Candara"/>
                <w:sz w:val="19"/>
                <w:szCs w:val="19"/>
              </w:rPr>
            </w:pPr>
          </w:p>
        </w:tc>
      </w:tr>
      <w:tr w:rsidR="002C6BA4" w:rsidRPr="007D07A5" w:rsidTr="00134AFC">
        <w:trPr>
          <w:trHeight w:val="504"/>
        </w:trPr>
        <w:tc>
          <w:tcPr>
            <w:tcW w:w="2610" w:type="dxa"/>
            <w:tcBorders>
              <w:top w:val="single" w:sz="8" w:space="0" w:color="auto"/>
              <w:left w:val="single" w:sz="18" w:space="0" w:color="auto"/>
              <w:bottom w:val="single" w:sz="8" w:space="0" w:color="auto"/>
              <w:right w:val="single" w:sz="8" w:space="0" w:color="auto"/>
            </w:tcBorders>
            <w:vAlign w:val="center"/>
          </w:tcPr>
          <w:p w:rsidR="002C6BA4" w:rsidRPr="007D07A5" w:rsidRDefault="002C6BA4" w:rsidP="001819D2">
            <w:pPr>
              <w:ind w:left="72"/>
              <w:rPr>
                <w:rFonts w:ascii="Candara" w:hAnsi="Candara"/>
                <w:bCs/>
                <w:sz w:val="19"/>
                <w:szCs w:val="19"/>
              </w:rPr>
            </w:pPr>
            <w:r w:rsidRPr="007D07A5">
              <w:rPr>
                <w:rFonts w:ascii="Candara" w:hAnsi="Candara"/>
                <w:bCs/>
                <w:sz w:val="19"/>
                <w:szCs w:val="19"/>
              </w:rPr>
              <w:t>Triple M Metals LP</w:t>
            </w:r>
          </w:p>
        </w:tc>
        <w:tc>
          <w:tcPr>
            <w:tcW w:w="2250" w:type="dxa"/>
            <w:tcBorders>
              <w:top w:val="single" w:sz="8" w:space="0" w:color="auto"/>
              <w:left w:val="single" w:sz="8" w:space="0" w:color="auto"/>
              <w:bottom w:val="single" w:sz="8" w:space="0" w:color="auto"/>
              <w:right w:val="single" w:sz="8" w:space="0" w:color="auto"/>
            </w:tcBorders>
            <w:vAlign w:val="center"/>
          </w:tcPr>
          <w:p w:rsidR="002C6BA4" w:rsidRPr="007D07A5" w:rsidRDefault="002C6BA4" w:rsidP="00781F83">
            <w:pPr>
              <w:ind w:left="83"/>
              <w:rPr>
                <w:rFonts w:ascii="Candara" w:hAnsi="Candara"/>
                <w:sz w:val="19"/>
                <w:szCs w:val="19"/>
              </w:rPr>
            </w:pPr>
            <w:r w:rsidRPr="007D07A5">
              <w:rPr>
                <w:rFonts w:ascii="Candara" w:hAnsi="Candara"/>
                <w:sz w:val="19"/>
                <w:szCs w:val="19"/>
              </w:rPr>
              <w:t>Sandra W</w:t>
            </w:r>
            <w:r w:rsidR="00781F83">
              <w:rPr>
                <w:rFonts w:ascii="Candara" w:hAnsi="Candara"/>
                <w:sz w:val="19"/>
                <w:szCs w:val="19"/>
              </w:rPr>
              <w:t>a</w:t>
            </w:r>
            <w:r w:rsidRPr="007D07A5">
              <w:rPr>
                <w:rFonts w:ascii="Candara" w:hAnsi="Candara"/>
                <w:sz w:val="19"/>
                <w:szCs w:val="19"/>
              </w:rPr>
              <w:t>lsh</w:t>
            </w:r>
          </w:p>
        </w:tc>
        <w:tc>
          <w:tcPr>
            <w:tcW w:w="1620" w:type="dxa"/>
            <w:tcBorders>
              <w:top w:val="single" w:sz="8" w:space="0" w:color="auto"/>
              <w:left w:val="single" w:sz="8" w:space="0" w:color="auto"/>
              <w:bottom w:val="single" w:sz="8" w:space="0" w:color="auto"/>
              <w:right w:val="single" w:sz="8" w:space="0" w:color="auto"/>
            </w:tcBorders>
            <w:vAlign w:val="center"/>
          </w:tcPr>
          <w:p w:rsidR="002C6BA4" w:rsidRPr="007D07A5" w:rsidRDefault="002C6BA4" w:rsidP="001819D2">
            <w:pPr>
              <w:ind w:left="90"/>
              <w:rPr>
                <w:rFonts w:ascii="Candara" w:hAnsi="Candara"/>
                <w:sz w:val="19"/>
                <w:szCs w:val="19"/>
              </w:rPr>
            </w:pPr>
            <w:r w:rsidRPr="007D07A5">
              <w:rPr>
                <w:rFonts w:ascii="Candara" w:hAnsi="Candara"/>
                <w:sz w:val="19"/>
                <w:szCs w:val="19"/>
              </w:rPr>
              <w:t>416-990-4833</w:t>
            </w:r>
          </w:p>
        </w:tc>
        <w:tc>
          <w:tcPr>
            <w:tcW w:w="1980" w:type="dxa"/>
            <w:tcBorders>
              <w:top w:val="single" w:sz="8" w:space="0" w:color="auto"/>
              <w:left w:val="single" w:sz="8" w:space="0" w:color="auto"/>
              <w:bottom w:val="single" w:sz="8" w:space="0" w:color="auto"/>
              <w:right w:val="single" w:sz="18" w:space="0" w:color="auto"/>
            </w:tcBorders>
            <w:vAlign w:val="center"/>
          </w:tcPr>
          <w:p w:rsidR="002C6BA4" w:rsidRPr="007D07A5" w:rsidRDefault="002C6BA4" w:rsidP="001819D2">
            <w:pPr>
              <w:ind w:left="144"/>
              <w:rPr>
                <w:rFonts w:ascii="Candara" w:hAnsi="Candara"/>
                <w:sz w:val="19"/>
                <w:szCs w:val="19"/>
              </w:rPr>
            </w:pPr>
          </w:p>
        </w:tc>
        <w:tc>
          <w:tcPr>
            <w:tcW w:w="1980" w:type="dxa"/>
            <w:tcBorders>
              <w:top w:val="single" w:sz="8" w:space="0" w:color="auto"/>
              <w:left w:val="single" w:sz="18" w:space="0" w:color="auto"/>
              <w:bottom w:val="single" w:sz="8" w:space="0" w:color="auto"/>
              <w:right w:val="single" w:sz="8" w:space="0" w:color="auto"/>
            </w:tcBorders>
            <w:vAlign w:val="center"/>
          </w:tcPr>
          <w:p w:rsidR="002C6BA4" w:rsidRPr="007D07A5" w:rsidRDefault="002C6BA4" w:rsidP="00781F83">
            <w:pPr>
              <w:ind w:left="83"/>
              <w:rPr>
                <w:rFonts w:ascii="Candara" w:hAnsi="Candara"/>
                <w:sz w:val="19"/>
                <w:szCs w:val="19"/>
              </w:rPr>
            </w:pPr>
            <w:r w:rsidRPr="007D07A5">
              <w:rPr>
                <w:rFonts w:ascii="Candara" w:hAnsi="Candara"/>
                <w:sz w:val="19"/>
                <w:szCs w:val="19"/>
              </w:rPr>
              <w:t>Sandra W</w:t>
            </w:r>
            <w:r w:rsidR="00781F83">
              <w:rPr>
                <w:rFonts w:ascii="Candara" w:hAnsi="Candara"/>
                <w:sz w:val="19"/>
                <w:szCs w:val="19"/>
              </w:rPr>
              <w:t>a</w:t>
            </w:r>
            <w:r w:rsidRPr="007D07A5">
              <w:rPr>
                <w:rFonts w:ascii="Candara" w:hAnsi="Candara"/>
                <w:sz w:val="19"/>
                <w:szCs w:val="19"/>
              </w:rPr>
              <w:t>lsh</w:t>
            </w:r>
          </w:p>
        </w:tc>
        <w:tc>
          <w:tcPr>
            <w:tcW w:w="1800" w:type="dxa"/>
            <w:tcBorders>
              <w:top w:val="single" w:sz="8" w:space="0" w:color="auto"/>
              <w:left w:val="single" w:sz="8" w:space="0" w:color="auto"/>
              <w:bottom w:val="single" w:sz="8" w:space="0" w:color="auto"/>
              <w:right w:val="single" w:sz="8" w:space="0" w:color="auto"/>
            </w:tcBorders>
            <w:vAlign w:val="center"/>
          </w:tcPr>
          <w:p w:rsidR="002C6BA4" w:rsidRPr="007D07A5" w:rsidRDefault="002C6BA4" w:rsidP="001819D2">
            <w:pPr>
              <w:ind w:left="90"/>
              <w:rPr>
                <w:rFonts w:ascii="Candara" w:hAnsi="Candara"/>
                <w:sz w:val="19"/>
                <w:szCs w:val="19"/>
              </w:rPr>
            </w:pPr>
            <w:r w:rsidRPr="007D07A5">
              <w:rPr>
                <w:rFonts w:ascii="Candara" w:hAnsi="Candara"/>
                <w:sz w:val="19"/>
                <w:szCs w:val="19"/>
              </w:rPr>
              <w:t>416-990-4833</w:t>
            </w:r>
          </w:p>
        </w:tc>
        <w:tc>
          <w:tcPr>
            <w:tcW w:w="2250" w:type="dxa"/>
            <w:tcBorders>
              <w:top w:val="single" w:sz="8" w:space="0" w:color="auto"/>
              <w:left w:val="single" w:sz="8" w:space="0" w:color="auto"/>
              <w:bottom w:val="single" w:sz="8" w:space="0" w:color="auto"/>
              <w:right w:val="single" w:sz="18" w:space="0" w:color="auto"/>
            </w:tcBorders>
            <w:vAlign w:val="center"/>
          </w:tcPr>
          <w:p w:rsidR="002C6BA4" w:rsidRPr="007D07A5" w:rsidRDefault="002C6BA4" w:rsidP="001819D2">
            <w:pPr>
              <w:ind w:left="90"/>
              <w:rPr>
                <w:rFonts w:ascii="Candara" w:hAnsi="Candara"/>
                <w:sz w:val="19"/>
                <w:szCs w:val="19"/>
              </w:rPr>
            </w:pPr>
          </w:p>
        </w:tc>
      </w:tr>
      <w:tr w:rsidR="002C6BA4" w:rsidRPr="007D07A5" w:rsidTr="00134AFC">
        <w:trPr>
          <w:trHeight w:val="576"/>
        </w:trPr>
        <w:tc>
          <w:tcPr>
            <w:tcW w:w="2610" w:type="dxa"/>
            <w:tcBorders>
              <w:top w:val="single" w:sz="8" w:space="0" w:color="auto"/>
              <w:left w:val="single" w:sz="18" w:space="0" w:color="auto"/>
              <w:bottom w:val="single" w:sz="8" w:space="0" w:color="auto"/>
              <w:right w:val="single" w:sz="8" w:space="0" w:color="auto"/>
            </w:tcBorders>
            <w:vAlign w:val="center"/>
          </w:tcPr>
          <w:p w:rsidR="002C6BA4" w:rsidRPr="007D07A5" w:rsidRDefault="00855657">
            <w:pPr>
              <w:ind w:left="72"/>
              <w:rPr>
                <w:rFonts w:ascii="Candara" w:hAnsi="Candara"/>
                <w:bCs/>
                <w:sz w:val="19"/>
                <w:szCs w:val="19"/>
              </w:rPr>
            </w:pPr>
            <w:proofErr w:type="spellStart"/>
            <w:r>
              <w:rPr>
                <w:rFonts w:ascii="Candara" w:hAnsi="Candara"/>
                <w:bCs/>
                <w:sz w:val="19"/>
                <w:szCs w:val="19"/>
              </w:rPr>
              <w:t>Stelco</w:t>
            </w:r>
            <w:proofErr w:type="spellEnd"/>
          </w:p>
        </w:tc>
        <w:tc>
          <w:tcPr>
            <w:tcW w:w="2250" w:type="dxa"/>
            <w:tcBorders>
              <w:top w:val="single" w:sz="8" w:space="0" w:color="auto"/>
              <w:left w:val="single" w:sz="8" w:space="0" w:color="auto"/>
              <w:bottom w:val="single" w:sz="8" w:space="0" w:color="auto"/>
              <w:right w:val="single" w:sz="8" w:space="0" w:color="auto"/>
            </w:tcBorders>
            <w:vAlign w:val="center"/>
          </w:tcPr>
          <w:p w:rsidR="002C6BA4" w:rsidRPr="007D07A5" w:rsidRDefault="002C6BA4">
            <w:pPr>
              <w:ind w:left="83"/>
              <w:rPr>
                <w:rFonts w:ascii="Candara" w:hAnsi="Candara"/>
                <w:sz w:val="19"/>
                <w:szCs w:val="19"/>
              </w:rPr>
            </w:pPr>
            <w:r w:rsidRPr="007D07A5">
              <w:rPr>
                <w:rFonts w:ascii="Candara" w:hAnsi="Candara"/>
                <w:sz w:val="19"/>
                <w:szCs w:val="19"/>
              </w:rPr>
              <w:t>Plant Protection Emergency Response Line</w:t>
            </w:r>
          </w:p>
        </w:tc>
        <w:tc>
          <w:tcPr>
            <w:tcW w:w="1620" w:type="dxa"/>
            <w:tcBorders>
              <w:top w:val="single" w:sz="8" w:space="0" w:color="auto"/>
              <w:left w:val="single" w:sz="8" w:space="0" w:color="auto"/>
              <w:bottom w:val="single" w:sz="8" w:space="0" w:color="auto"/>
              <w:right w:val="single" w:sz="8" w:space="0" w:color="auto"/>
            </w:tcBorders>
            <w:vAlign w:val="center"/>
          </w:tcPr>
          <w:p w:rsidR="007D07A5" w:rsidRDefault="002C6BA4" w:rsidP="002C6BA4">
            <w:pPr>
              <w:ind w:left="90"/>
              <w:rPr>
                <w:rFonts w:ascii="Candara" w:hAnsi="Candara"/>
                <w:sz w:val="19"/>
                <w:szCs w:val="19"/>
              </w:rPr>
            </w:pPr>
            <w:r w:rsidRPr="007D07A5">
              <w:rPr>
                <w:rFonts w:ascii="Candara" w:hAnsi="Candara"/>
                <w:sz w:val="19"/>
                <w:szCs w:val="19"/>
              </w:rPr>
              <w:t xml:space="preserve">905-528-2511 </w:t>
            </w:r>
          </w:p>
          <w:p w:rsidR="002C6BA4" w:rsidRPr="007D07A5" w:rsidRDefault="002C6BA4" w:rsidP="002C6BA4">
            <w:pPr>
              <w:ind w:left="90"/>
              <w:rPr>
                <w:rFonts w:ascii="Candara" w:hAnsi="Candara"/>
                <w:sz w:val="19"/>
                <w:szCs w:val="19"/>
              </w:rPr>
            </w:pPr>
            <w:r w:rsidRPr="007D07A5">
              <w:rPr>
                <w:rFonts w:ascii="Candara" w:hAnsi="Candara"/>
                <w:sz w:val="19"/>
                <w:szCs w:val="19"/>
              </w:rPr>
              <w:t>x 2111</w:t>
            </w:r>
          </w:p>
        </w:tc>
        <w:tc>
          <w:tcPr>
            <w:tcW w:w="1980" w:type="dxa"/>
            <w:tcBorders>
              <w:top w:val="single" w:sz="8" w:space="0" w:color="auto"/>
              <w:left w:val="single" w:sz="8" w:space="0" w:color="auto"/>
              <w:bottom w:val="single" w:sz="8" w:space="0" w:color="auto"/>
              <w:right w:val="single" w:sz="18" w:space="0" w:color="auto"/>
            </w:tcBorders>
            <w:vAlign w:val="center"/>
          </w:tcPr>
          <w:p w:rsidR="002C6BA4" w:rsidRPr="007D07A5" w:rsidRDefault="002C6BA4">
            <w:pPr>
              <w:ind w:left="144"/>
              <w:rPr>
                <w:rFonts w:ascii="Candara" w:hAnsi="Candara"/>
                <w:sz w:val="19"/>
                <w:szCs w:val="19"/>
              </w:rPr>
            </w:pPr>
            <w:r w:rsidRPr="007D07A5">
              <w:rPr>
                <w:rFonts w:ascii="Candara" w:hAnsi="Candara"/>
                <w:sz w:val="19"/>
                <w:szCs w:val="19"/>
              </w:rPr>
              <w:t>24 hour service</w:t>
            </w:r>
          </w:p>
        </w:tc>
        <w:tc>
          <w:tcPr>
            <w:tcW w:w="1980" w:type="dxa"/>
            <w:tcBorders>
              <w:top w:val="single" w:sz="8" w:space="0" w:color="auto"/>
              <w:left w:val="single" w:sz="18" w:space="0" w:color="auto"/>
              <w:bottom w:val="single" w:sz="8" w:space="0" w:color="auto"/>
              <w:right w:val="single" w:sz="8" w:space="0" w:color="auto"/>
            </w:tcBorders>
            <w:vAlign w:val="center"/>
          </w:tcPr>
          <w:p w:rsidR="002C6BA4" w:rsidRPr="007D07A5" w:rsidRDefault="002C6BA4">
            <w:pPr>
              <w:ind w:left="90"/>
              <w:rPr>
                <w:rFonts w:ascii="Candara" w:hAnsi="Candara"/>
                <w:sz w:val="19"/>
                <w:szCs w:val="19"/>
              </w:rPr>
            </w:pPr>
            <w:r w:rsidRPr="007D07A5">
              <w:rPr>
                <w:rFonts w:ascii="Candara" w:hAnsi="Candara"/>
                <w:sz w:val="19"/>
                <w:szCs w:val="19"/>
              </w:rPr>
              <w:t>Environmental Response Line</w:t>
            </w:r>
          </w:p>
        </w:tc>
        <w:tc>
          <w:tcPr>
            <w:tcW w:w="1800" w:type="dxa"/>
            <w:tcBorders>
              <w:top w:val="single" w:sz="8" w:space="0" w:color="auto"/>
              <w:left w:val="single" w:sz="8" w:space="0" w:color="auto"/>
              <w:bottom w:val="single" w:sz="8" w:space="0" w:color="auto"/>
              <w:right w:val="single" w:sz="8" w:space="0" w:color="auto"/>
            </w:tcBorders>
            <w:vAlign w:val="center"/>
          </w:tcPr>
          <w:p w:rsidR="002C6BA4" w:rsidRPr="007D07A5" w:rsidRDefault="002C6BA4" w:rsidP="00550528">
            <w:pPr>
              <w:ind w:left="90"/>
              <w:rPr>
                <w:rFonts w:ascii="Candara" w:hAnsi="Candara"/>
                <w:sz w:val="19"/>
                <w:szCs w:val="19"/>
              </w:rPr>
            </w:pPr>
            <w:r w:rsidRPr="007D07A5">
              <w:rPr>
                <w:rFonts w:ascii="Candara" w:hAnsi="Candara"/>
                <w:sz w:val="19"/>
                <w:szCs w:val="19"/>
              </w:rPr>
              <w:t>1-877-688-8772</w:t>
            </w:r>
          </w:p>
        </w:tc>
        <w:tc>
          <w:tcPr>
            <w:tcW w:w="2250" w:type="dxa"/>
            <w:tcBorders>
              <w:top w:val="single" w:sz="8" w:space="0" w:color="auto"/>
              <w:left w:val="single" w:sz="8" w:space="0" w:color="auto"/>
              <w:bottom w:val="single" w:sz="8" w:space="0" w:color="auto"/>
              <w:right w:val="single" w:sz="18" w:space="0" w:color="auto"/>
            </w:tcBorders>
            <w:vAlign w:val="center"/>
          </w:tcPr>
          <w:p w:rsidR="002C6BA4" w:rsidRPr="007D07A5" w:rsidRDefault="002C6BA4" w:rsidP="00AD2157">
            <w:pPr>
              <w:ind w:left="90"/>
              <w:rPr>
                <w:rFonts w:ascii="Candara" w:hAnsi="Candara"/>
                <w:sz w:val="19"/>
                <w:szCs w:val="19"/>
              </w:rPr>
            </w:pPr>
            <w:r w:rsidRPr="007D07A5">
              <w:rPr>
                <w:rFonts w:ascii="Candara" w:hAnsi="Candara"/>
                <w:sz w:val="19"/>
                <w:szCs w:val="19"/>
              </w:rPr>
              <w:t>24 hour service</w:t>
            </w:r>
          </w:p>
        </w:tc>
      </w:tr>
      <w:tr w:rsidR="002C6BA4" w:rsidRPr="007D07A5" w:rsidTr="00134AFC">
        <w:trPr>
          <w:trHeight w:val="504"/>
        </w:trPr>
        <w:tc>
          <w:tcPr>
            <w:tcW w:w="2610" w:type="dxa"/>
            <w:tcBorders>
              <w:top w:val="single" w:sz="8" w:space="0" w:color="auto"/>
              <w:left w:val="single" w:sz="18" w:space="0" w:color="auto"/>
              <w:bottom w:val="single" w:sz="8" w:space="0" w:color="auto"/>
              <w:right w:val="single" w:sz="4" w:space="0" w:color="auto"/>
            </w:tcBorders>
            <w:vAlign w:val="center"/>
          </w:tcPr>
          <w:p w:rsidR="002C6BA4" w:rsidRPr="007D07A5" w:rsidRDefault="002C6BA4">
            <w:pPr>
              <w:ind w:left="72"/>
              <w:rPr>
                <w:rFonts w:ascii="Candara" w:hAnsi="Candara"/>
                <w:bCs/>
                <w:sz w:val="19"/>
                <w:szCs w:val="19"/>
              </w:rPr>
            </w:pPr>
            <w:proofErr w:type="spellStart"/>
            <w:r w:rsidRPr="007D07A5">
              <w:rPr>
                <w:rFonts w:ascii="Candara" w:hAnsi="Candara"/>
                <w:bCs/>
                <w:sz w:val="19"/>
                <w:szCs w:val="19"/>
              </w:rPr>
              <w:t>Ruetgers</w:t>
            </w:r>
            <w:proofErr w:type="spellEnd"/>
            <w:r w:rsidRPr="007D07A5">
              <w:rPr>
                <w:rFonts w:ascii="Candara" w:hAnsi="Candara"/>
                <w:bCs/>
                <w:sz w:val="19"/>
                <w:szCs w:val="19"/>
              </w:rPr>
              <w:t xml:space="preserve"> Canada Inc.</w:t>
            </w:r>
          </w:p>
        </w:tc>
        <w:tc>
          <w:tcPr>
            <w:tcW w:w="2250" w:type="dxa"/>
            <w:tcBorders>
              <w:top w:val="single" w:sz="8" w:space="0" w:color="auto"/>
              <w:left w:val="single" w:sz="4" w:space="0" w:color="auto"/>
              <w:bottom w:val="single" w:sz="8" w:space="0" w:color="auto"/>
              <w:right w:val="single" w:sz="4" w:space="0" w:color="auto"/>
            </w:tcBorders>
            <w:vAlign w:val="center"/>
          </w:tcPr>
          <w:p w:rsidR="002C6BA4" w:rsidRPr="007D07A5" w:rsidRDefault="002C6BA4">
            <w:pPr>
              <w:ind w:left="83"/>
              <w:rPr>
                <w:rFonts w:ascii="Candara" w:hAnsi="Candara"/>
                <w:sz w:val="19"/>
                <w:szCs w:val="19"/>
              </w:rPr>
            </w:pPr>
            <w:r w:rsidRPr="007D07A5">
              <w:rPr>
                <w:rFonts w:ascii="Candara" w:hAnsi="Candara"/>
                <w:sz w:val="19"/>
                <w:szCs w:val="19"/>
              </w:rPr>
              <w:t>Gord Gilmet</w:t>
            </w:r>
          </w:p>
        </w:tc>
        <w:tc>
          <w:tcPr>
            <w:tcW w:w="1620" w:type="dxa"/>
            <w:tcBorders>
              <w:top w:val="single" w:sz="8" w:space="0" w:color="auto"/>
              <w:left w:val="single" w:sz="4" w:space="0" w:color="auto"/>
              <w:bottom w:val="single" w:sz="8" w:space="0" w:color="auto"/>
              <w:right w:val="single" w:sz="4" w:space="0" w:color="auto"/>
            </w:tcBorders>
            <w:vAlign w:val="center"/>
          </w:tcPr>
          <w:p w:rsidR="002C6BA4" w:rsidRPr="007D07A5" w:rsidRDefault="002C6BA4" w:rsidP="00B104D9">
            <w:pPr>
              <w:ind w:left="90"/>
              <w:rPr>
                <w:rFonts w:ascii="Candara" w:hAnsi="Candara"/>
                <w:sz w:val="19"/>
                <w:szCs w:val="19"/>
              </w:rPr>
            </w:pPr>
            <w:r w:rsidRPr="007D07A5">
              <w:rPr>
                <w:rFonts w:ascii="Candara" w:hAnsi="Candara"/>
                <w:sz w:val="19"/>
                <w:szCs w:val="19"/>
              </w:rPr>
              <w:t>905-548-5532</w:t>
            </w:r>
          </w:p>
        </w:tc>
        <w:tc>
          <w:tcPr>
            <w:tcW w:w="1980" w:type="dxa"/>
            <w:tcBorders>
              <w:top w:val="single" w:sz="8" w:space="0" w:color="auto"/>
              <w:left w:val="single" w:sz="4" w:space="0" w:color="auto"/>
              <w:bottom w:val="single" w:sz="8" w:space="0" w:color="auto"/>
              <w:right w:val="single" w:sz="18" w:space="0" w:color="auto"/>
            </w:tcBorders>
            <w:vAlign w:val="center"/>
          </w:tcPr>
          <w:p w:rsidR="002C6BA4" w:rsidRPr="007D07A5" w:rsidRDefault="002C6BA4" w:rsidP="002C6BA4">
            <w:pPr>
              <w:ind w:left="144"/>
              <w:rPr>
                <w:rFonts w:ascii="Candara" w:hAnsi="Candara"/>
                <w:sz w:val="19"/>
                <w:szCs w:val="19"/>
              </w:rPr>
            </w:pPr>
            <w:r w:rsidRPr="007D07A5">
              <w:rPr>
                <w:rFonts w:ascii="Candara" w:hAnsi="Candara"/>
                <w:sz w:val="19"/>
                <w:szCs w:val="19"/>
              </w:rPr>
              <w:t xml:space="preserve">905-544-2891 or </w:t>
            </w:r>
          </w:p>
          <w:p w:rsidR="002C6BA4" w:rsidRPr="007D07A5" w:rsidRDefault="002C6BA4" w:rsidP="002C6BA4">
            <w:pPr>
              <w:ind w:left="144"/>
              <w:rPr>
                <w:rFonts w:ascii="Candara" w:hAnsi="Candara"/>
                <w:sz w:val="19"/>
                <w:szCs w:val="19"/>
              </w:rPr>
            </w:pPr>
            <w:r w:rsidRPr="007D07A5">
              <w:rPr>
                <w:rFonts w:ascii="Candara" w:hAnsi="Candara"/>
                <w:sz w:val="19"/>
                <w:szCs w:val="19"/>
              </w:rPr>
              <w:t>905-978-2188</w:t>
            </w:r>
          </w:p>
        </w:tc>
        <w:tc>
          <w:tcPr>
            <w:tcW w:w="1980" w:type="dxa"/>
            <w:tcBorders>
              <w:top w:val="single" w:sz="8" w:space="0" w:color="auto"/>
              <w:left w:val="single" w:sz="18" w:space="0" w:color="auto"/>
              <w:bottom w:val="single" w:sz="8" w:space="0" w:color="auto"/>
              <w:right w:val="single" w:sz="4" w:space="0" w:color="auto"/>
            </w:tcBorders>
            <w:vAlign w:val="center"/>
          </w:tcPr>
          <w:p w:rsidR="002C6BA4" w:rsidRPr="007D07A5" w:rsidRDefault="002C6BA4">
            <w:pPr>
              <w:ind w:left="90"/>
              <w:rPr>
                <w:rFonts w:ascii="Candara" w:hAnsi="Candara"/>
                <w:sz w:val="19"/>
                <w:szCs w:val="19"/>
              </w:rPr>
            </w:pPr>
            <w:r w:rsidRPr="007D07A5">
              <w:rPr>
                <w:rFonts w:ascii="Candara" w:hAnsi="Candara"/>
                <w:sz w:val="19"/>
                <w:szCs w:val="19"/>
              </w:rPr>
              <w:t>Shift Supervisor</w:t>
            </w:r>
          </w:p>
        </w:tc>
        <w:tc>
          <w:tcPr>
            <w:tcW w:w="1800" w:type="dxa"/>
            <w:tcBorders>
              <w:top w:val="single" w:sz="8" w:space="0" w:color="auto"/>
              <w:left w:val="single" w:sz="4" w:space="0" w:color="auto"/>
              <w:bottom w:val="single" w:sz="8" w:space="0" w:color="auto"/>
              <w:right w:val="single" w:sz="4" w:space="0" w:color="auto"/>
            </w:tcBorders>
            <w:vAlign w:val="center"/>
          </w:tcPr>
          <w:p w:rsidR="002C6BA4" w:rsidRPr="007D07A5" w:rsidRDefault="002C6BA4" w:rsidP="00AD2157">
            <w:pPr>
              <w:ind w:left="90"/>
              <w:rPr>
                <w:rFonts w:ascii="Candara" w:hAnsi="Candara"/>
                <w:sz w:val="19"/>
                <w:szCs w:val="19"/>
              </w:rPr>
            </w:pPr>
            <w:r w:rsidRPr="007D07A5">
              <w:rPr>
                <w:rFonts w:ascii="Candara" w:hAnsi="Candara"/>
                <w:sz w:val="19"/>
                <w:szCs w:val="19"/>
              </w:rPr>
              <w:t>905-544-2891</w:t>
            </w:r>
          </w:p>
        </w:tc>
        <w:tc>
          <w:tcPr>
            <w:tcW w:w="2250" w:type="dxa"/>
            <w:tcBorders>
              <w:top w:val="single" w:sz="8" w:space="0" w:color="auto"/>
              <w:left w:val="single" w:sz="4" w:space="0" w:color="auto"/>
              <w:bottom w:val="single" w:sz="8" w:space="0" w:color="auto"/>
              <w:right w:val="single" w:sz="18" w:space="0" w:color="auto"/>
            </w:tcBorders>
            <w:vAlign w:val="center"/>
          </w:tcPr>
          <w:p w:rsidR="002C6BA4" w:rsidRPr="007D07A5" w:rsidRDefault="002C6BA4" w:rsidP="00AD2157">
            <w:pPr>
              <w:ind w:left="90"/>
              <w:rPr>
                <w:rFonts w:ascii="Candara" w:hAnsi="Candara"/>
                <w:sz w:val="19"/>
                <w:szCs w:val="19"/>
              </w:rPr>
            </w:pPr>
            <w:r w:rsidRPr="007D07A5">
              <w:rPr>
                <w:rFonts w:ascii="Candara" w:hAnsi="Candara"/>
                <w:sz w:val="19"/>
                <w:szCs w:val="19"/>
              </w:rPr>
              <w:t>905-978-2188</w:t>
            </w:r>
          </w:p>
        </w:tc>
      </w:tr>
      <w:tr w:rsidR="002C6BA4" w:rsidRPr="007D07A5" w:rsidTr="00134AFC">
        <w:trPr>
          <w:trHeight w:val="504"/>
        </w:trPr>
        <w:tc>
          <w:tcPr>
            <w:tcW w:w="2610" w:type="dxa"/>
            <w:tcBorders>
              <w:top w:val="single" w:sz="8" w:space="0" w:color="auto"/>
              <w:left w:val="single" w:sz="18" w:space="0" w:color="auto"/>
              <w:bottom w:val="single" w:sz="18" w:space="0" w:color="auto"/>
              <w:right w:val="single" w:sz="4" w:space="0" w:color="auto"/>
            </w:tcBorders>
            <w:vAlign w:val="center"/>
          </w:tcPr>
          <w:p w:rsidR="002C6BA4" w:rsidRPr="007D07A5" w:rsidRDefault="00550528">
            <w:pPr>
              <w:ind w:left="72"/>
              <w:rPr>
                <w:rFonts w:ascii="Candara" w:hAnsi="Candara"/>
                <w:bCs/>
                <w:sz w:val="19"/>
                <w:szCs w:val="19"/>
              </w:rPr>
            </w:pPr>
            <w:proofErr w:type="spellStart"/>
            <w:r>
              <w:rPr>
                <w:rFonts w:ascii="Candara" w:hAnsi="Candara"/>
                <w:bCs/>
                <w:sz w:val="19"/>
                <w:szCs w:val="19"/>
              </w:rPr>
              <w:t>Contanda</w:t>
            </w:r>
            <w:proofErr w:type="spellEnd"/>
            <w:r w:rsidR="002C6BA4" w:rsidRPr="007D07A5">
              <w:rPr>
                <w:rFonts w:ascii="Candara" w:hAnsi="Candara"/>
                <w:bCs/>
                <w:sz w:val="19"/>
                <w:szCs w:val="19"/>
              </w:rPr>
              <w:t xml:space="preserve"> Terminals</w:t>
            </w:r>
            <w:r>
              <w:rPr>
                <w:rFonts w:ascii="Candara" w:hAnsi="Candara"/>
                <w:bCs/>
                <w:sz w:val="19"/>
                <w:szCs w:val="19"/>
              </w:rPr>
              <w:t xml:space="preserve"> Inc.</w:t>
            </w:r>
          </w:p>
        </w:tc>
        <w:tc>
          <w:tcPr>
            <w:tcW w:w="2250" w:type="dxa"/>
            <w:tcBorders>
              <w:top w:val="single" w:sz="8" w:space="0" w:color="auto"/>
              <w:left w:val="single" w:sz="4" w:space="0" w:color="auto"/>
              <w:bottom w:val="single" w:sz="18" w:space="0" w:color="auto"/>
              <w:right w:val="single" w:sz="4" w:space="0" w:color="auto"/>
            </w:tcBorders>
            <w:vAlign w:val="center"/>
          </w:tcPr>
          <w:p w:rsidR="002C6BA4" w:rsidRPr="007D07A5" w:rsidRDefault="00D36A91">
            <w:pPr>
              <w:ind w:left="83"/>
              <w:rPr>
                <w:rFonts w:ascii="Candara" w:hAnsi="Candara"/>
                <w:sz w:val="19"/>
                <w:szCs w:val="19"/>
              </w:rPr>
            </w:pPr>
            <w:r>
              <w:rPr>
                <w:rFonts w:ascii="Candara" w:hAnsi="Candara"/>
                <w:sz w:val="19"/>
                <w:szCs w:val="19"/>
              </w:rPr>
              <w:t>Mira Medeiros</w:t>
            </w:r>
          </w:p>
        </w:tc>
        <w:tc>
          <w:tcPr>
            <w:tcW w:w="1620" w:type="dxa"/>
            <w:tcBorders>
              <w:top w:val="single" w:sz="8" w:space="0" w:color="auto"/>
              <w:left w:val="single" w:sz="4" w:space="0" w:color="auto"/>
              <w:bottom w:val="single" w:sz="18" w:space="0" w:color="auto"/>
              <w:right w:val="single" w:sz="4" w:space="0" w:color="auto"/>
            </w:tcBorders>
            <w:vAlign w:val="center"/>
          </w:tcPr>
          <w:p w:rsidR="002C6BA4" w:rsidRPr="007D07A5" w:rsidRDefault="00D36A91" w:rsidP="00D36A91">
            <w:pPr>
              <w:ind w:left="90"/>
              <w:rPr>
                <w:rFonts w:ascii="Candara" w:hAnsi="Candara"/>
                <w:sz w:val="19"/>
                <w:szCs w:val="19"/>
              </w:rPr>
            </w:pPr>
            <w:r>
              <w:rPr>
                <w:rFonts w:ascii="Candara" w:hAnsi="Candara"/>
                <w:sz w:val="19"/>
                <w:szCs w:val="19"/>
              </w:rPr>
              <w:t>905-547-7081</w:t>
            </w:r>
          </w:p>
        </w:tc>
        <w:tc>
          <w:tcPr>
            <w:tcW w:w="1980" w:type="dxa"/>
            <w:tcBorders>
              <w:top w:val="single" w:sz="8" w:space="0" w:color="auto"/>
              <w:left w:val="single" w:sz="4" w:space="0" w:color="auto"/>
              <w:bottom w:val="single" w:sz="18" w:space="0" w:color="auto"/>
              <w:right w:val="single" w:sz="18" w:space="0" w:color="auto"/>
            </w:tcBorders>
            <w:vAlign w:val="center"/>
          </w:tcPr>
          <w:p w:rsidR="002C6BA4" w:rsidRPr="007D07A5" w:rsidRDefault="002C6BA4" w:rsidP="00D36A91">
            <w:pPr>
              <w:ind w:left="144"/>
              <w:rPr>
                <w:rFonts w:ascii="Candara" w:hAnsi="Candara"/>
                <w:sz w:val="19"/>
                <w:szCs w:val="19"/>
              </w:rPr>
            </w:pPr>
          </w:p>
        </w:tc>
        <w:tc>
          <w:tcPr>
            <w:tcW w:w="1980" w:type="dxa"/>
            <w:tcBorders>
              <w:top w:val="single" w:sz="8" w:space="0" w:color="auto"/>
              <w:left w:val="single" w:sz="18" w:space="0" w:color="auto"/>
              <w:bottom w:val="single" w:sz="18" w:space="0" w:color="auto"/>
              <w:right w:val="single" w:sz="4" w:space="0" w:color="auto"/>
            </w:tcBorders>
            <w:vAlign w:val="center"/>
          </w:tcPr>
          <w:p w:rsidR="002C6BA4" w:rsidRPr="007D07A5" w:rsidRDefault="002C6BA4" w:rsidP="00D36A91">
            <w:pPr>
              <w:ind w:left="90"/>
              <w:rPr>
                <w:rFonts w:ascii="Candara" w:hAnsi="Candara"/>
                <w:sz w:val="19"/>
                <w:szCs w:val="19"/>
              </w:rPr>
            </w:pPr>
          </w:p>
        </w:tc>
        <w:tc>
          <w:tcPr>
            <w:tcW w:w="1800" w:type="dxa"/>
            <w:tcBorders>
              <w:top w:val="single" w:sz="8" w:space="0" w:color="auto"/>
              <w:left w:val="single" w:sz="4" w:space="0" w:color="auto"/>
              <w:bottom w:val="single" w:sz="18" w:space="0" w:color="auto"/>
              <w:right w:val="single" w:sz="4" w:space="0" w:color="auto"/>
            </w:tcBorders>
            <w:vAlign w:val="center"/>
          </w:tcPr>
          <w:p w:rsidR="002C6BA4" w:rsidRPr="007D07A5" w:rsidRDefault="002C6BA4" w:rsidP="00D36A91">
            <w:pPr>
              <w:ind w:left="90"/>
              <w:rPr>
                <w:rFonts w:ascii="Candara" w:hAnsi="Candara"/>
                <w:sz w:val="19"/>
                <w:szCs w:val="19"/>
              </w:rPr>
            </w:pPr>
          </w:p>
        </w:tc>
        <w:tc>
          <w:tcPr>
            <w:tcW w:w="2250" w:type="dxa"/>
            <w:tcBorders>
              <w:top w:val="single" w:sz="8" w:space="0" w:color="auto"/>
              <w:left w:val="single" w:sz="4" w:space="0" w:color="auto"/>
              <w:bottom w:val="single" w:sz="18" w:space="0" w:color="auto"/>
              <w:right w:val="single" w:sz="18" w:space="0" w:color="auto"/>
            </w:tcBorders>
            <w:vAlign w:val="center"/>
          </w:tcPr>
          <w:p w:rsidR="002C6BA4" w:rsidRPr="007D07A5" w:rsidRDefault="002C6BA4" w:rsidP="00D36A91">
            <w:pPr>
              <w:ind w:left="90"/>
              <w:rPr>
                <w:rFonts w:ascii="Candara" w:hAnsi="Candara"/>
                <w:sz w:val="19"/>
                <w:szCs w:val="19"/>
              </w:rPr>
            </w:pPr>
          </w:p>
        </w:tc>
      </w:tr>
    </w:tbl>
    <w:p w:rsidR="006B7F0B" w:rsidRPr="007D07A5" w:rsidRDefault="006B7F0B">
      <w:pPr>
        <w:pStyle w:val="Header"/>
        <w:tabs>
          <w:tab w:val="clear" w:pos="4320"/>
          <w:tab w:val="clear" w:pos="8640"/>
          <w:tab w:val="left" w:pos="1754"/>
        </w:tabs>
        <w:rPr>
          <w:rFonts w:ascii="Candara" w:hAnsi="Candara"/>
        </w:rPr>
        <w:sectPr w:rsidR="006B7F0B" w:rsidRPr="007D07A5" w:rsidSect="00A84AA7">
          <w:headerReference w:type="even" r:id="rId12"/>
          <w:headerReference w:type="default" r:id="rId13"/>
          <w:headerReference w:type="first" r:id="rId14"/>
          <w:pgSz w:w="15840" w:h="12240" w:orient="landscape" w:code="1"/>
          <w:pgMar w:top="1260" w:right="540" w:bottom="180" w:left="540" w:header="706" w:footer="136" w:gutter="0"/>
          <w:cols w:space="708"/>
          <w:docGrid w:linePitch="360"/>
        </w:sectPr>
      </w:pPr>
    </w:p>
    <w:p w:rsidR="006B7F0B" w:rsidRPr="000E157E" w:rsidRDefault="006B7F0B" w:rsidP="00882F5E">
      <w:pPr>
        <w:pStyle w:val="Heading2"/>
        <w:tabs>
          <w:tab w:val="clear" w:pos="846"/>
        </w:tabs>
        <w:ind w:left="540" w:hanging="540"/>
        <w:rPr>
          <w:rFonts w:ascii="Candara" w:hAnsi="Candara"/>
          <w:iCs w:val="0"/>
        </w:rPr>
      </w:pPr>
      <w:bookmarkStart w:id="6" w:name="_Toc107130607"/>
      <w:r w:rsidRPr="000E157E">
        <w:rPr>
          <w:rFonts w:ascii="Candara" w:hAnsi="Candara"/>
          <w:iCs w:val="0"/>
        </w:rPr>
        <w:lastRenderedPageBreak/>
        <w:t>HIEA Total Land Area</w:t>
      </w:r>
      <w:bookmarkEnd w:id="6"/>
      <w:r w:rsidRPr="000E157E">
        <w:rPr>
          <w:rFonts w:ascii="Candara" w:hAnsi="Candara"/>
          <w:iCs w:val="0"/>
        </w:rPr>
        <w:t xml:space="preserve"> (20</w:t>
      </w:r>
      <w:r w:rsidR="001819D2" w:rsidRPr="000E157E">
        <w:rPr>
          <w:rFonts w:ascii="Candara" w:hAnsi="Candara"/>
          <w:iCs w:val="0"/>
        </w:rPr>
        <w:t>1</w:t>
      </w:r>
      <w:r w:rsidR="00550528">
        <w:rPr>
          <w:rFonts w:ascii="Candara" w:hAnsi="Candara"/>
          <w:iCs w:val="0"/>
        </w:rPr>
        <w:t>7</w:t>
      </w:r>
      <w:r w:rsidRPr="000E157E">
        <w:rPr>
          <w:rFonts w:ascii="Candara" w:hAnsi="Candara"/>
          <w:iCs w:val="0"/>
        </w:rPr>
        <w:t>)</w:t>
      </w:r>
    </w:p>
    <w:p w:rsidR="006B7F0B" w:rsidRPr="007D07A5" w:rsidRDefault="006B7F0B">
      <w:pPr>
        <w:jc w:val="center"/>
        <w:rPr>
          <w:rFonts w:ascii="Candara" w:hAnsi="Candara"/>
          <w:sz w:val="40"/>
        </w:rPr>
      </w:pPr>
    </w:p>
    <w:tbl>
      <w:tblPr>
        <w:tblW w:w="0" w:type="auto"/>
        <w:jc w:val="center"/>
        <w:tblInd w:w="-35" w:type="dxa"/>
        <w:tblLayout w:type="fixed"/>
        <w:tblCellMar>
          <w:left w:w="0" w:type="dxa"/>
          <w:right w:w="0" w:type="dxa"/>
        </w:tblCellMar>
        <w:tblLook w:val="0000"/>
      </w:tblPr>
      <w:tblGrid>
        <w:gridCol w:w="4227"/>
        <w:gridCol w:w="2786"/>
      </w:tblGrid>
      <w:tr w:rsidR="006B7F0B" w:rsidRPr="007D07A5">
        <w:trPr>
          <w:trHeight w:val="648"/>
          <w:jc w:val="center"/>
        </w:trPr>
        <w:tc>
          <w:tcPr>
            <w:tcW w:w="4227" w:type="dxa"/>
            <w:tcBorders>
              <w:top w:val="single" w:sz="4" w:space="0" w:color="auto"/>
              <w:left w:val="single" w:sz="4" w:space="0" w:color="auto"/>
              <w:bottom w:val="single" w:sz="4" w:space="0" w:color="auto"/>
              <w:right w:val="single" w:sz="4" w:space="0" w:color="auto"/>
            </w:tcBorders>
            <w:shd w:val="clear" w:color="auto" w:fill="C0C0C0"/>
            <w:vAlign w:val="center"/>
          </w:tcPr>
          <w:p w:rsidR="006B7F0B" w:rsidRPr="007D07A5" w:rsidRDefault="006B7F0B">
            <w:pPr>
              <w:jc w:val="center"/>
              <w:rPr>
                <w:rFonts w:ascii="Candara" w:hAnsi="Candara" w:cs="Arial"/>
                <w:b/>
                <w:bCs/>
                <w:i/>
                <w:iCs/>
                <w:sz w:val="28"/>
                <w:szCs w:val="40"/>
              </w:rPr>
            </w:pPr>
            <w:r w:rsidRPr="007D07A5">
              <w:rPr>
                <w:rFonts w:ascii="Candara" w:hAnsi="Candara" w:cs="Arial"/>
                <w:b/>
                <w:bCs/>
                <w:i/>
                <w:iCs/>
                <w:sz w:val="28"/>
                <w:szCs w:val="40"/>
              </w:rPr>
              <w:t>Facility</w:t>
            </w:r>
          </w:p>
        </w:tc>
        <w:tc>
          <w:tcPr>
            <w:tcW w:w="2786" w:type="dxa"/>
            <w:tcBorders>
              <w:top w:val="single" w:sz="4" w:space="0" w:color="auto"/>
              <w:left w:val="nil"/>
              <w:bottom w:val="single" w:sz="4" w:space="0" w:color="auto"/>
              <w:right w:val="single" w:sz="4" w:space="0" w:color="auto"/>
            </w:tcBorders>
            <w:shd w:val="clear" w:color="auto" w:fill="C0C0C0"/>
            <w:vAlign w:val="center"/>
          </w:tcPr>
          <w:p w:rsidR="006B7F0B" w:rsidRPr="007D07A5" w:rsidRDefault="006B7F0B">
            <w:pPr>
              <w:jc w:val="center"/>
              <w:rPr>
                <w:rFonts w:ascii="Candara" w:hAnsi="Candara" w:cs="Arial"/>
                <w:b/>
                <w:bCs/>
                <w:i/>
                <w:iCs/>
                <w:sz w:val="28"/>
                <w:szCs w:val="40"/>
              </w:rPr>
            </w:pPr>
            <w:r w:rsidRPr="007D07A5">
              <w:rPr>
                <w:rFonts w:ascii="Candara" w:hAnsi="Candara" w:cs="Arial"/>
                <w:b/>
                <w:bCs/>
                <w:i/>
                <w:iCs/>
                <w:sz w:val="28"/>
              </w:rPr>
              <w:t xml:space="preserve">Land Area </w:t>
            </w:r>
          </w:p>
          <w:p w:rsidR="006B7F0B" w:rsidRPr="007D07A5" w:rsidRDefault="006B7F0B">
            <w:pPr>
              <w:jc w:val="center"/>
              <w:rPr>
                <w:rFonts w:ascii="Candara" w:hAnsi="Candara" w:cs="Arial"/>
                <w:b/>
                <w:bCs/>
                <w:i/>
                <w:iCs/>
                <w:sz w:val="28"/>
              </w:rPr>
            </w:pPr>
            <w:r w:rsidRPr="007D07A5">
              <w:rPr>
                <w:rFonts w:ascii="Candara" w:hAnsi="Candara" w:cs="Arial"/>
                <w:b/>
                <w:bCs/>
                <w:i/>
                <w:iCs/>
                <w:sz w:val="28"/>
              </w:rPr>
              <w:t xml:space="preserve"> (Hectares)</w:t>
            </w:r>
          </w:p>
        </w:tc>
      </w:tr>
      <w:tr w:rsidR="006B7F0B" w:rsidRPr="007D07A5">
        <w:trPr>
          <w:trHeight w:val="432"/>
          <w:jc w:val="center"/>
        </w:trPr>
        <w:tc>
          <w:tcPr>
            <w:tcW w:w="4227" w:type="dxa"/>
            <w:tcBorders>
              <w:top w:val="nil"/>
              <w:left w:val="single" w:sz="4" w:space="0" w:color="auto"/>
              <w:bottom w:val="single" w:sz="4" w:space="0" w:color="auto"/>
              <w:right w:val="single" w:sz="4" w:space="0" w:color="auto"/>
            </w:tcBorders>
            <w:vAlign w:val="center"/>
          </w:tcPr>
          <w:p w:rsidR="006B7F0B" w:rsidRPr="007D07A5" w:rsidRDefault="006B7F0B">
            <w:pPr>
              <w:ind w:left="87"/>
              <w:rPr>
                <w:rFonts w:ascii="Candara" w:hAnsi="Candara" w:cs="Arial"/>
                <w:szCs w:val="20"/>
              </w:rPr>
            </w:pPr>
            <w:r w:rsidRPr="007D07A5">
              <w:rPr>
                <w:rFonts w:ascii="Candara" w:hAnsi="Candara" w:cs="Arial"/>
                <w:szCs w:val="20"/>
              </w:rPr>
              <w:t xml:space="preserve">Air </w:t>
            </w:r>
            <w:proofErr w:type="spellStart"/>
            <w:r w:rsidRPr="007D07A5">
              <w:rPr>
                <w:rFonts w:ascii="Candara" w:hAnsi="Candara" w:cs="Arial"/>
                <w:szCs w:val="20"/>
              </w:rPr>
              <w:t>Liquide</w:t>
            </w:r>
            <w:proofErr w:type="spellEnd"/>
          </w:p>
        </w:tc>
        <w:tc>
          <w:tcPr>
            <w:tcW w:w="2786" w:type="dxa"/>
            <w:tcBorders>
              <w:top w:val="nil"/>
              <w:left w:val="nil"/>
              <w:bottom w:val="single" w:sz="4" w:space="0" w:color="auto"/>
              <w:right w:val="single" w:sz="4" w:space="0" w:color="auto"/>
            </w:tcBorders>
            <w:vAlign w:val="center"/>
          </w:tcPr>
          <w:p w:rsidR="006B7F0B" w:rsidRPr="007D07A5" w:rsidRDefault="006B7F0B" w:rsidP="00BB17F5">
            <w:pPr>
              <w:ind w:right="86"/>
              <w:jc w:val="right"/>
              <w:rPr>
                <w:rFonts w:ascii="Candara" w:hAnsi="Candara" w:cs="Arial"/>
              </w:rPr>
            </w:pPr>
            <w:r w:rsidRPr="007D07A5">
              <w:rPr>
                <w:rFonts w:ascii="Candara" w:hAnsi="Candara" w:cs="Arial"/>
              </w:rPr>
              <w:t>6.</w:t>
            </w:r>
            <w:r w:rsidR="00BB17F5" w:rsidRPr="007D07A5">
              <w:rPr>
                <w:rFonts w:ascii="Candara" w:hAnsi="Candara" w:cs="Arial"/>
              </w:rPr>
              <w:t>6</w:t>
            </w:r>
          </w:p>
        </w:tc>
      </w:tr>
      <w:tr w:rsidR="006B7F0B" w:rsidRPr="007D07A5">
        <w:trPr>
          <w:trHeight w:val="432"/>
          <w:jc w:val="center"/>
        </w:trPr>
        <w:tc>
          <w:tcPr>
            <w:tcW w:w="4227" w:type="dxa"/>
            <w:tcBorders>
              <w:top w:val="nil"/>
              <w:left w:val="single" w:sz="4" w:space="0" w:color="auto"/>
              <w:bottom w:val="single" w:sz="4" w:space="0" w:color="auto"/>
              <w:right w:val="single" w:sz="4" w:space="0" w:color="auto"/>
            </w:tcBorders>
            <w:vAlign w:val="center"/>
          </w:tcPr>
          <w:p w:rsidR="006B7F0B" w:rsidRPr="007D07A5" w:rsidRDefault="006B7F0B">
            <w:pPr>
              <w:ind w:left="87"/>
              <w:rPr>
                <w:rFonts w:ascii="Candara" w:hAnsi="Candara" w:cs="Arial"/>
                <w:szCs w:val="20"/>
              </w:rPr>
            </w:pPr>
            <w:r w:rsidRPr="007D07A5">
              <w:rPr>
                <w:rFonts w:ascii="Candara" w:hAnsi="Candara" w:cs="Arial"/>
                <w:szCs w:val="20"/>
              </w:rPr>
              <w:t>ArcelorMittal Dofasco</w:t>
            </w:r>
          </w:p>
        </w:tc>
        <w:tc>
          <w:tcPr>
            <w:tcW w:w="2786" w:type="dxa"/>
            <w:tcBorders>
              <w:top w:val="nil"/>
              <w:left w:val="nil"/>
              <w:bottom w:val="single" w:sz="4" w:space="0" w:color="auto"/>
              <w:right w:val="single" w:sz="4" w:space="0" w:color="auto"/>
            </w:tcBorders>
            <w:vAlign w:val="center"/>
          </w:tcPr>
          <w:p w:rsidR="006B7F0B" w:rsidRPr="007D07A5" w:rsidRDefault="006B7F0B" w:rsidP="001819D2">
            <w:pPr>
              <w:ind w:right="86"/>
              <w:jc w:val="right"/>
              <w:rPr>
                <w:rFonts w:ascii="Candara" w:hAnsi="Candara" w:cs="Arial"/>
              </w:rPr>
            </w:pPr>
            <w:r w:rsidRPr="007D07A5">
              <w:rPr>
                <w:rFonts w:ascii="Candara" w:hAnsi="Candara" w:cs="Arial"/>
              </w:rPr>
              <w:t>2</w:t>
            </w:r>
            <w:r w:rsidR="001819D2" w:rsidRPr="007D07A5">
              <w:rPr>
                <w:rFonts w:ascii="Candara" w:hAnsi="Candara" w:cs="Arial"/>
              </w:rPr>
              <w:t>93</w:t>
            </w:r>
            <w:r w:rsidRPr="007D07A5">
              <w:rPr>
                <w:rFonts w:ascii="Candara" w:hAnsi="Candara" w:cs="Arial"/>
              </w:rPr>
              <w:t>.0</w:t>
            </w:r>
          </w:p>
        </w:tc>
      </w:tr>
      <w:tr w:rsidR="006B7F0B" w:rsidRPr="007D07A5">
        <w:trPr>
          <w:trHeight w:val="432"/>
          <w:jc w:val="center"/>
        </w:trPr>
        <w:tc>
          <w:tcPr>
            <w:tcW w:w="4227" w:type="dxa"/>
            <w:tcBorders>
              <w:top w:val="nil"/>
              <w:left w:val="single" w:sz="4" w:space="0" w:color="auto"/>
              <w:bottom w:val="single" w:sz="4" w:space="0" w:color="auto"/>
              <w:right w:val="single" w:sz="4" w:space="0" w:color="auto"/>
            </w:tcBorders>
            <w:vAlign w:val="center"/>
          </w:tcPr>
          <w:p w:rsidR="006B7F0B" w:rsidRPr="007D07A5" w:rsidRDefault="006B7F0B">
            <w:pPr>
              <w:ind w:left="87"/>
              <w:rPr>
                <w:rFonts w:ascii="Candara" w:hAnsi="Candara" w:cs="Arial"/>
                <w:szCs w:val="20"/>
              </w:rPr>
            </w:pPr>
            <w:r w:rsidRPr="007D07A5">
              <w:rPr>
                <w:rFonts w:ascii="Candara" w:hAnsi="Candara" w:cs="Arial"/>
                <w:szCs w:val="20"/>
              </w:rPr>
              <w:t xml:space="preserve">ArcelorMittal </w:t>
            </w:r>
            <w:r w:rsidR="00DA6808">
              <w:rPr>
                <w:rFonts w:ascii="Candara" w:hAnsi="Candara" w:cs="Arial"/>
                <w:szCs w:val="20"/>
              </w:rPr>
              <w:t xml:space="preserve">Long Products Canada - </w:t>
            </w:r>
            <w:r w:rsidRPr="007D07A5">
              <w:rPr>
                <w:rFonts w:ascii="Candara" w:hAnsi="Candara" w:cs="Arial"/>
                <w:szCs w:val="20"/>
              </w:rPr>
              <w:t>Hamilton East</w:t>
            </w:r>
          </w:p>
        </w:tc>
        <w:tc>
          <w:tcPr>
            <w:tcW w:w="2786" w:type="dxa"/>
            <w:tcBorders>
              <w:top w:val="nil"/>
              <w:left w:val="nil"/>
              <w:bottom w:val="single" w:sz="4" w:space="0" w:color="auto"/>
              <w:right w:val="single" w:sz="4" w:space="0" w:color="auto"/>
            </w:tcBorders>
            <w:vAlign w:val="center"/>
          </w:tcPr>
          <w:p w:rsidR="006B7F0B" w:rsidRPr="007D07A5" w:rsidRDefault="006B7F0B" w:rsidP="00F4783F">
            <w:pPr>
              <w:ind w:right="86"/>
              <w:jc w:val="right"/>
              <w:rPr>
                <w:rFonts w:ascii="Candara" w:hAnsi="Candara" w:cs="Arial"/>
              </w:rPr>
            </w:pPr>
            <w:r w:rsidRPr="007D07A5">
              <w:rPr>
                <w:rFonts w:ascii="Candara" w:hAnsi="Candara" w:cs="Arial"/>
              </w:rPr>
              <w:t>16.</w:t>
            </w:r>
            <w:r w:rsidR="00F4783F">
              <w:rPr>
                <w:rFonts w:ascii="Candara" w:hAnsi="Candara" w:cs="Arial"/>
              </w:rPr>
              <w:t>2</w:t>
            </w:r>
          </w:p>
        </w:tc>
      </w:tr>
      <w:tr w:rsidR="00533454" w:rsidRPr="007D07A5">
        <w:trPr>
          <w:trHeight w:val="432"/>
          <w:jc w:val="center"/>
        </w:trPr>
        <w:tc>
          <w:tcPr>
            <w:tcW w:w="4227" w:type="dxa"/>
            <w:tcBorders>
              <w:top w:val="nil"/>
              <w:left w:val="single" w:sz="4" w:space="0" w:color="auto"/>
              <w:bottom w:val="single" w:sz="4" w:space="0" w:color="auto"/>
              <w:right w:val="single" w:sz="4" w:space="0" w:color="auto"/>
            </w:tcBorders>
            <w:vAlign w:val="center"/>
          </w:tcPr>
          <w:p w:rsidR="00533454" w:rsidRPr="007D07A5" w:rsidRDefault="00533454" w:rsidP="00392C45">
            <w:pPr>
              <w:ind w:left="87"/>
              <w:rPr>
                <w:rFonts w:ascii="Candara" w:hAnsi="Candara" w:cs="Arial"/>
                <w:szCs w:val="20"/>
              </w:rPr>
            </w:pPr>
            <w:proofErr w:type="spellStart"/>
            <w:r>
              <w:rPr>
                <w:rFonts w:ascii="Candara" w:hAnsi="Candara" w:cs="Arial"/>
                <w:szCs w:val="20"/>
              </w:rPr>
              <w:t>Birla</w:t>
            </w:r>
            <w:proofErr w:type="spellEnd"/>
            <w:r>
              <w:rPr>
                <w:rFonts w:ascii="Candara" w:hAnsi="Candara" w:cs="Arial"/>
                <w:szCs w:val="20"/>
              </w:rPr>
              <w:t xml:space="preserve"> Carbon</w:t>
            </w:r>
          </w:p>
        </w:tc>
        <w:tc>
          <w:tcPr>
            <w:tcW w:w="2786" w:type="dxa"/>
            <w:tcBorders>
              <w:top w:val="nil"/>
              <w:left w:val="nil"/>
              <w:bottom w:val="single" w:sz="4" w:space="0" w:color="auto"/>
              <w:right w:val="single" w:sz="4" w:space="0" w:color="auto"/>
            </w:tcBorders>
            <w:vAlign w:val="center"/>
          </w:tcPr>
          <w:p w:rsidR="00533454" w:rsidRPr="007D07A5" w:rsidRDefault="00533454" w:rsidP="00392C45">
            <w:pPr>
              <w:ind w:right="86"/>
              <w:jc w:val="right"/>
              <w:rPr>
                <w:rFonts w:ascii="Candara" w:hAnsi="Candara" w:cs="Arial"/>
              </w:rPr>
            </w:pPr>
            <w:r w:rsidRPr="007D07A5">
              <w:rPr>
                <w:rFonts w:ascii="Candara" w:hAnsi="Candara" w:cs="Arial"/>
              </w:rPr>
              <w:t> 11.3</w:t>
            </w:r>
          </w:p>
        </w:tc>
      </w:tr>
      <w:tr w:rsidR="00533454" w:rsidRPr="007D07A5">
        <w:trPr>
          <w:trHeight w:val="432"/>
          <w:jc w:val="center"/>
        </w:trPr>
        <w:tc>
          <w:tcPr>
            <w:tcW w:w="4227" w:type="dxa"/>
            <w:tcBorders>
              <w:top w:val="nil"/>
              <w:left w:val="single" w:sz="4" w:space="0" w:color="auto"/>
              <w:bottom w:val="single" w:sz="4" w:space="0" w:color="auto"/>
              <w:right w:val="single" w:sz="4" w:space="0" w:color="auto"/>
            </w:tcBorders>
            <w:vAlign w:val="center"/>
          </w:tcPr>
          <w:p w:rsidR="00533454" w:rsidRPr="007D07A5" w:rsidRDefault="00533454">
            <w:pPr>
              <w:ind w:left="87"/>
              <w:rPr>
                <w:rFonts w:ascii="Candara" w:hAnsi="Candara" w:cs="Arial"/>
                <w:szCs w:val="20"/>
              </w:rPr>
            </w:pPr>
            <w:proofErr w:type="spellStart"/>
            <w:r w:rsidRPr="007D07A5">
              <w:rPr>
                <w:rFonts w:ascii="Candara" w:hAnsi="Candara" w:cs="Arial"/>
                <w:szCs w:val="20"/>
              </w:rPr>
              <w:t>Bunge</w:t>
            </w:r>
            <w:proofErr w:type="spellEnd"/>
            <w:r w:rsidRPr="007D07A5">
              <w:rPr>
                <w:rFonts w:ascii="Candara" w:hAnsi="Candara" w:cs="Arial"/>
                <w:szCs w:val="20"/>
              </w:rPr>
              <w:t xml:space="preserve"> Canada </w:t>
            </w:r>
          </w:p>
        </w:tc>
        <w:tc>
          <w:tcPr>
            <w:tcW w:w="2786" w:type="dxa"/>
            <w:tcBorders>
              <w:top w:val="nil"/>
              <w:left w:val="nil"/>
              <w:bottom w:val="single" w:sz="4" w:space="0" w:color="auto"/>
              <w:right w:val="single" w:sz="4" w:space="0" w:color="auto"/>
            </w:tcBorders>
            <w:vAlign w:val="center"/>
          </w:tcPr>
          <w:p w:rsidR="00533454" w:rsidRPr="007D07A5" w:rsidRDefault="001443A0" w:rsidP="001443A0">
            <w:pPr>
              <w:ind w:right="86"/>
              <w:jc w:val="right"/>
              <w:rPr>
                <w:rFonts w:ascii="Candara" w:hAnsi="Candara" w:cs="Arial"/>
              </w:rPr>
            </w:pPr>
            <w:r>
              <w:rPr>
                <w:rFonts w:ascii="Candara" w:hAnsi="Candara" w:cs="Arial"/>
              </w:rPr>
              <w:t>29.8</w:t>
            </w:r>
          </w:p>
        </w:tc>
      </w:tr>
      <w:tr w:rsidR="00533454" w:rsidRPr="007D07A5">
        <w:trPr>
          <w:trHeight w:val="432"/>
          <w:jc w:val="center"/>
        </w:trPr>
        <w:tc>
          <w:tcPr>
            <w:tcW w:w="4227" w:type="dxa"/>
            <w:tcBorders>
              <w:top w:val="nil"/>
              <w:left w:val="single" w:sz="4" w:space="0" w:color="auto"/>
              <w:bottom w:val="single" w:sz="4" w:space="0" w:color="auto"/>
              <w:right w:val="single" w:sz="4" w:space="0" w:color="auto"/>
            </w:tcBorders>
            <w:vAlign w:val="center"/>
          </w:tcPr>
          <w:p w:rsidR="00533454" w:rsidRPr="007D07A5" w:rsidRDefault="00533454" w:rsidP="00392C45">
            <w:pPr>
              <w:ind w:left="87"/>
              <w:rPr>
                <w:rFonts w:ascii="Candara" w:hAnsi="Candara" w:cs="Arial"/>
                <w:szCs w:val="20"/>
              </w:rPr>
            </w:pPr>
            <w:r>
              <w:rPr>
                <w:rFonts w:ascii="Candara" w:hAnsi="Candara" w:cs="Arial"/>
                <w:szCs w:val="20"/>
              </w:rPr>
              <w:t>Canadian Asphalt Industries Inc.</w:t>
            </w:r>
          </w:p>
        </w:tc>
        <w:tc>
          <w:tcPr>
            <w:tcW w:w="2786" w:type="dxa"/>
            <w:tcBorders>
              <w:top w:val="nil"/>
              <w:left w:val="nil"/>
              <w:bottom w:val="single" w:sz="4" w:space="0" w:color="auto"/>
              <w:right w:val="single" w:sz="4" w:space="0" w:color="auto"/>
            </w:tcBorders>
            <w:vAlign w:val="center"/>
          </w:tcPr>
          <w:p w:rsidR="00533454" w:rsidRPr="007D07A5" w:rsidRDefault="00533454" w:rsidP="00392C45">
            <w:pPr>
              <w:ind w:right="86"/>
              <w:jc w:val="right"/>
              <w:rPr>
                <w:rFonts w:ascii="Candara" w:hAnsi="Candara" w:cs="Arial"/>
              </w:rPr>
            </w:pPr>
            <w:r>
              <w:rPr>
                <w:rFonts w:ascii="Candara" w:hAnsi="Candara" w:cs="Arial"/>
              </w:rPr>
              <w:t>12.0</w:t>
            </w:r>
          </w:p>
        </w:tc>
      </w:tr>
      <w:tr w:rsidR="00533454" w:rsidRPr="007D07A5">
        <w:trPr>
          <w:trHeight w:val="432"/>
          <w:jc w:val="center"/>
        </w:trPr>
        <w:tc>
          <w:tcPr>
            <w:tcW w:w="4227" w:type="dxa"/>
            <w:tcBorders>
              <w:top w:val="nil"/>
              <w:left w:val="single" w:sz="4" w:space="0" w:color="auto"/>
              <w:bottom w:val="single" w:sz="4" w:space="0" w:color="auto"/>
              <w:right w:val="single" w:sz="4" w:space="0" w:color="auto"/>
            </w:tcBorders>
            <w:vAlign w:val="center"/>
          </w:tcPr>
          <w:p w:rsidR="00533454" w:rsidRPr="007D07A5" w:rsidRDefault="00533454" w:rsidP="00392C45">
            <w:pPr>
              <w:ind w:left="87"/>
              <w:rPr>
                <w:rFonts w:ascii="Candara" w:hAnsi="Candara" w:cs="Arial"/>
                <w:szCs w:val="20"/>
              </w:rPr>
            </w:pPr>
            <w:r>
              <w:rPr>
                <w:rFonts w:ascii="Candara" w:hAnsi="Candara" w:cs="Arial"/>
                <w:szCs w:val="20"/>
              </w:rPr>
              <w:t>Contanda</w:t>
            </w:r>
            <w:r w:rsidRPr="007D07A5">
              <w:rPr>
                <w:rFonts w:ascii="Candara" w:hAnsi="Candara" w:cs="Arial"/>
                <w:szCs w:val="20"/>
              </w:rPr>
              <w:t xml:space="preserve"> Terminals</w:t>
            </w:r>
            <w:r>
              <w:rPr>
                <w:rFonts w:ascii="Candara" w:hAnsi="Candara" w:cs="Arial"/>
                <w:szCs w:val="20"/>
              </w:rPr>
              <w:t xml:space="preserve"> LLC</w:t>
            </w:r>
          </w:p>
        </w:tc>
        <w:tc>
          <w:tcPr>
            <w:tcW w:w="2786" w:type="dxa"/>
            <w:tcBorders>
              <w:top w:val="nil"/>
              <w:left w:val="nil"/>
              <w:bottom w:val="single" w:sz="4" w:space="0" w:color="auto"/>
              <w:right w:val="single" w:sz="4" w:space="0" w:color="auto"/>
            </w:tcBorders>
            <w:vAlign w:val="center"/>
          </w:tcPr>
          <w:p w:rsidR="00533454" w:rsidRPr="007D07A5" w:rsidRDefault="00533454" w:rsidP="00392C45">
            <w:pPr>
              <w:ind w:right="86"/>
              <w:jc w:val="right"/>
              <w:rPr>
                <w:rFonts w:ascii="Candara" w:hAnsi="Candara" w:cs="Arial"/>
              </w:rPr>
            </w:pPr>
            <w:r w:rsidRPr="007D07A5">
              <w:rPr>
                <w:rFonts w:ascii="Candara" w:hAnsi="Candara" w:cs="Arial"/>
              </w:rPr>
              <w:t>9.0</w:t>
            </w:r>
          </w:p>
        </w:tc>
      </w:tr>
      <w:tr w:rsidR="00533454" w:rsidRPr="007D07A5">
        <w:trPr>
          <w:trHeight w:val="432"/>
          <w:jc w:val="center"/>
        </w:trPr>
        <w:tc>
          <w:tcPr>
            <w:tcW w:w="4227" w:type="dxa"/>
            <w:tcBorders>
              <w:top w:val="nil"/>
              <w:left w:val="single" w:sz="4" w:space="0" w:color="auto"/>
              <w:bottom w:val="single" w:sz="4" w:space="0" w:color="auto"/>
              <w:right w:val="single" w:sz="4" w:space="0" w:color="auto"/>
            </w:tcBorders>
            <w:vAlign w:val="center"/>
          </w:tcPr>
          <w:p w:rsidR="00533454" w:rsidRPr="007D07A5" w:rsidRDefault="00533454">
            <w:pPr>
              <w:ind w:left="87"/>
              <w:rPr>
                <w:rFonts w:ascii="Candara" w:hAnsi="Candara" w:cs="Arial"/>
                <w:szCs w:val="20"/>
              </w:rPr>
            </w:pPr>
            <w:r w:rsidRPr="007D07A5">
              <w:rPr>
                <w:rFonts w:ascii="Candara" w:hAnsi="Candara" w:cs="Arial"/>
                <w:szCs w:val="20"/>
              </w:rPr>
              <w:t>Lafarge Slag Ltd.</w:t>
            </w:r>
          </w:p>
        </w:tc>
        <w:tc>
          <w:tcPr>
            <w:tcW w:w="2786" w:type="dxa"/>
            <w:tcBorders>
              <w:top w:val="nil"/>
              <w:left w:val="nil"/>
              <w:bottom w:val="single" w:sz="4" w:space="0" w:color="auto"/>
              <w:right w:val="single" w:sz="4" w:space="0" w:color="auto"/>
            </w:tcBorders>
            <w:vAlign w:val="center"/>
          </w:tcPr>
          <w:p w:rsidR="00533454" w:rsidRPr="007D07A5" w:rsidRDefault="00533454">
            <w:pPr>
              <w:ind w:right="86"/>
              <w:jc w:val="right"/>
              <w:rPr>
                <w:rFonts w:ascii="Candara" w:hAnsi="Candara" w:cs="Arial"/>
              </w:rPr>
            </w:pPr>
            <w:r w:rsidRPr="007D07A5">
              <w:rPr>
                <w:rFonts w:ascii="Candara" w:hAnsi="Candara" w:cs="Arial"/>
              </w:rPr>
              <w:t>4.5</w:t>
            </w:r>
          </w:p>
        </w:tc>
      </w:tr>
      <w:tr w:rsidR="00533454" w:rsidRPr="007D07A5">
        <w:trPr>
          <w:trHeight w:val="432"/>
          <w:jc w:val="center"/>
        </w:trPr>
        <w:tc>
          <w:tcPr>
            <w:tcW w:w="4227" w:type="dxa"/>
            <w:tcBorders>
              <w:top w:val="single" w:sz="4" w:space="0" w:color="auto"/>
              <w:left w:val="single" w:sz="4" w:space="0" w:color="auto"/>
              <w:bottom w:val="single" w:sz="4" w:space="0" w:color="auto"/>
              <w:right w:val="single" w:sz="4" w:space="0" w:color="auto"/>
            </w:tcBorders>
            <w:vAlign w:val="center"/>
          </w:tcPr>
          <w:p w:rsidR="00533454" w:rsidRPr="007D07A5" w:rsidRDefault="00533454" w:rsidP="00392C45">
            <w:pPr>
              <w:ind w:left="87"/>
              <w:rPr>
                <w:rFonts w:ascii="Candara" w:hAnsi="Candara" w:cs="Arial"/>
                <w:szCs w:val="20"/>
              </w:rPr>
            </w:pPr>
            <w:proofErr w:type="spellStart"/>
            <w:r w:rsidRPr="007D07A5">
              <w:rPr>
                <w:rFonts w:ascii="Candara" w:hAnsi="Candara" w:cs="Arial"/>
                <w:szCs w:val="20"/>
              </w:rPr>
              <w:t>Ruetgers</w:t>
            </w:r>
            <w:proofErr w:type="spellEnd"/>
            <w:r w:rsidRPr="007D07A5">
              <w:rPr>
                <w:rFonts w:ascii="Candara" w:hAnsi="Candara" w:cs="Arial"/>
                <w:szCs w:val="20"/>
              </w:rPr>
              <w:t xml:space="preserve"> Canada Inc.</w:t>
            </w:r>
          </w:p>
        </w:tc>
        <w:tc>
          <w:tcPr>
            <w:tcW w:w="2786" w:type="dxa"/>
            <w:tcBorders>
              <w:top w:val="single" w:sz="4" w:space="0" w:color="auto"/>
              <w:left w:val="single" w:sz="4" w:space="0" w:color="auto"/>
              <w:bottom w:val="single" w:sz="4" w:space="0" w:color="auto"/>
              <w:right w:val="single" w:sz="4" w:space="0" w:color="auto"/>
            </w:tcBorders>
            <w:vAlign w:val="center"/>
          </w:tcPr>
          <w:p w:rsidR="00533454" w:rsidRPr="007D07A5" w:rsidRDefault="00533454" w:rsidP="00392C45">
            <w:pPr>
              <w:ind w:right="86"/>
              <w:jc w:val="right"/>
              <w:rPr>
                <w:rFonts w:ascii="Candara" w:hAnsi="Candara" w:cs="Arial"/>
              </w:rPr>
            </w:pPr>
            <w:r>
              <w:rPr>
                <w:rFonts w:ascii="Candara" w:hAnsi="Candara" w:cs="Arial"/>
              </w:rPr>
              <w:t>5.3</w:t>
            </w:r>
          </w:p>
        </w:tc>
      </w:tr>
      <w:tr w:rsidR="00533454" w:rsidRPr="007D07A5">
        <w:trPr>
          <w:trHeight w:val="432"/>
          <w:jc w:val="center"/>
        </w:trPr>
        <w:tc>
          <w:tcPr>
            <w:tcW w:w="4227" w:type="dxa"/>
            <w:tcBorders>
              <w:top w:val="single" w:sz="4" w:space="0" w:color="auto"/>
              <w:left w:val="single" w:sz="4" w:space="0" w:color="auto"/>
              <w:bottom w:val="single" w:sz="4" w:space="0" w:color="auto"/>
              <w:right w:val="single" w:sz="4" w:space="0" w:color="auto"/>
            </w:tcBorders>
            <w:vAlign w:val="center"/>
          </w:tcPr>
          <w:p w:rsidR="00533454" w:rsidRPr="007D07A5" w:rsidRDefault="00533454">
            <w:pPr>
              <w:ind w:left="87"/>
              <w:rPr>
                <w:rFonts w:ascii="Candara" w:hAnsi="Candara" w:cs="Arial"/>
                <w:szCs w:val="20"/>
              </w:rPr>
            </w:pPr>
            <w:proofErr w:type="spellStart"/>
            <w:r w:rsidRPr="007D07A5">
              <w:rPr>
                <w:rFonts w:ascii="Candara" w:hAnsi="Candara" w:cs="Arial"/>
                <w:szCs w:val="20"/>
              </w:rPr>
              <w:t>Sanimax</w:t>
            </w:r>
            <w:proofErr w:type="spellEnd"/>
          </w:p>
        </w:tc>
        <w:tc>
          <w:tcPr>
            <w:tcW w:w="2786" w:type="dxa"/>
            <w:tcBorders>
              <w:top w:val="single" w:sz="4" w:space="0" w:color="auto"/>
              <w:left w:val="single" w:sz="4" w:space="0" w:color="auto"/>
              <w:bottom w:val="single" w:sz="4" w:space="0" w:color="auto"/>
              <w:right w:val="single" w:sz="4" w:space="0" w:color="auto"/>
            </w:tcBorders>
            <w:vAlign w:val="center"/>
          </w:tcPr>
          <w:p w:rsidR="00533454" w:rsidRPr="007D07A5" w:rsidRDefault="00533454">
            <w:pPr>
              <w:ind w:right="86"/>
              <w:jc w:val="right"/>
              <w:rPr>
                <w:rFonts w:ascii="Candara" w:hAnsi="Candara" w:cs="Arial"/>
              </w:rPr>
            </w:pPr>
            <w:r w:rsidRPr="007D07A5">
              <w:rPr>
                <w:rFonts w:ascii="Candara" w:hAnsi="Candara" w:cs="Arial"/>
              </w:rPr>
              <w:t>20.0</w:t>
            </w:r>
          </w:p>
        </w:tc>
      </w:tr>
      <w:tr w:rsidR="00533454" w:rsidRPr="007D07A5">
        <w:trPr>
          <w:trHeight w:val="432"/>
          <w:jc w:val="center"/>
        </w:trPr>
        <w:tc>
          <w:tcPr>
            <w:tcW w:w="4227" w:type="dxa"/>
            <w:tcBorders>
              <w:top w:val="single" w:sz="4" w:space="0" w:color="auto"/>
              <w:left w:val="single" w:sz="4" w:space="0" w:color="auto"/>
              <w:bottom w:val="single" w:sz="4" w:space="0" w:color="auto"/>
              <w:right w:val="single" w:sz="4" w:space="0" w:color="auto"/>
            </w:tcBorders>
            <w:vAlign w:val="center"/>
          </w:tcPr>
          <w:p w:rsidR="00533454" w:rsidRPr="007D07A5" w:rsidRDefault="00533454">
            <w:pPr>
              <w:ind w:left="87"/>
              <w:rPr>
                <w:rFonts w:ascii="Candara" w:hAnsi="Candara" w:cs="Arial"/>
                <w:szCs w:val="20"/>
              </w:rPr>
            </w:pPr>
            <w:r w:rsidRPr="007D07A5">
              <w:rPr>
                <w:rFonts w:ascii="Candara" w:hAnsi="Candara" w:cs="Arial"/>
                <w:szCs w:val="20"/>
              </w:rPr>
              <w:t>Triple M Metal LP</w:t>
            </w:r>
          </w:p>
        </w:tc>
        <w:tc>
          <w:tcPr>
            <w:tcW w:w="2786" w:type="dxa"/>
            <w:tcBorders>
              <w:top w:val="single" w:sz="4" w:space="0" w:color="auto"/>
              <w:left w:val="single" w:sz="4" w:space="0" w:color="auto"/>
              <w:bottom w:val="single" w:sz="4" w:space="0" w:color="auto"/>
              <w:right w:val="single" w:sz="4" w:space="0" w:color="auto"/>
            </w:tcBorders>
            <w:vAlign w:val="center"/>
          </w:tcPr>
          <w:p w:rsidR="00533454" w:rsidRPr="007D07A5" w:rsidRDefault="00533454">
            <w:pPr>
              <w:ind w:right="86"/>
              <w:jc w:val="right"/>
              <w:rPr>
                <w:rFonts w:ascii="Candara" w:hAnsi="Candara" w:cs="Arial"/>
              </w:rPr>
            </w:pPr>
            <w:r w:rsidRPr="007D07A5">
              <w:rPr>
                <w:rFonts w:ascii="Candara" w:hAnsi="Candara" w:cs="Arial"/>
              </w:rPr>
              <w:t>11.0</w:t>
            </w:r>
          </w:p>
        </w:tc>
      </w:tr>
      <w:tr w:rsidR="00533454" w:rsidRPr="007D07A5">
        <w:trPr>
          <w:trHeight w:val="432"/>
          <w:jc w:val="center"/>
        </w:trPr>
        <w:tc>
          <w:tcPr>
            <w:tcW w:w="4227" w:type="dxa"/>
            <w:tcBorders>
              <w:top w:val="single" w:sz="4" w:space="0" w:color="auto"/>
              <w:left w:val="single" w:sz="4" w:space="0" w:color="auto"/>
              <w:bottom w:val="single" w:sz="4" w:space="0" w:color="auto"/>
              <w:right w:val="single" w:sz="4" w:space="0" w:color="auto"/>
            </w:tcBorders>
            <w:vAlign w:val="center"/>
          </w:tcPr>
          <w:p w:rsidR="00533454" w:rsidRPr="007D07A5" w:rsidRDefault="00550528">
            <w:pPr>
              <w:ind w:left="87"/>
              <w:rPr>
                <w:rFonts w:ascii="Candara" w:hAnsi="Candara" w:cs="Arial"/>
                <w:szCs w:val="20"/>
              </w:rPr>
            </w:pPr>
            <w:proofErr w:type="spellStart"/>
            <w:r>
              <w:rPr>
                <w:rFonts w:ascii="Candara" w:hAnsi="Candara" w:cs="Arial"/>
                <w:szCs w:val="20"/>
              </w:rPr>
              <w:t>Stelco</w:t>
            </w:r>
            <w:proofErr w:type="spellEnd"/>
          </w:p>
        </w:tc>
        <w:tc>
          <w:tcPr>
            <w:tcW w:w="2786" w:type="dxa"/>
            <w:tcBorders>
              <w:top w:val="single" w:sz="4" w:space="0" w:color="auto"/>
              <w:left w:val="single" w:sz="4" w:space="0" w:color="auto"/>
              <w:bottom w:val="single" w:sz="4" w:space="0" w:color="auto"/>
              <w:right w:val="single" w:sz="4" w:space="0" w:color="auto"/>
            </w:tcBorders>
            <w:vAlign w:val="center"/>
          </w:tcPr>
          <w:p w:rsidR="00533454" w:rsidRPr="007D07A5" w:rsidRDefault="00533454">
            <w:pPr>
              <w:ind w:right="86"/>
              <w:jc w:val="right"/>
              <w:rPr>
                <w:rFonts w:ascii="Candara" w:hAnsi="Candara" w:cs="Arial"/>
              </w:rPr>
            </w:pPr>
            <w:r>
              <w:rPr>
                <w:rFonts w:ascii="Candara" w:hAnsi="Candara" w:cs="Arial"/>
              </w:rPr>
              <w:t>320</w:t>
            </w:r>
            <w:r w:rsidRPr="007D07A5">
              <w:rPr>
                <w:rFonts w:ascii="Candara" w:hAnsi="Candara" w:cs="Arial"/>
              </w:rPr>
              <w:t>.0</w:t>
            </w:r>
          </w:p>
        </w:tc>
      </w:tr>
      <w:tr w:rsidR="00533454" w:rsidRPr="007D07A5">
        <w:trPr>
          <w:trHeight w:val="432"/>
          <w:jc w:val="center"/>
        </w:trPr>
        <w:tc>
          <w:tcPr>
            <w:tcW w:w="4227" w:type="dxa"/>
            <w:tcBorders>
              <w:top w:val="single" w:sz="18" w:space="0" w:color="auto"/>
              <w:left w:val="single" w:sz="18" w:space="0" w:color="auto"/>
              <w:bottom w:val="single" w:sz="18" w:space="0" w:color="auto"/>
              <w:right w:val="single" w:sz="18" w:space="0" w:color="auto"/>
            </w:tcBorders>
            <w:vAlign w:val="center"/>
          </w:tcPr>
          <w:p w:rsidR="00533454" w:rsidRPr="007D07A5" w:rsidRDefault="00533454">
            <w:pPr>
              <w:ind w:right="86"/>
              <w:jc w:val="right"/>
              <w:rPr>
                <w:rFonts w:ascii="Candara" w:hAnsi="Candara"/>
                <w:i/>
                <w:iCs/>
                <w:sz w:val="28"/>
              </w:rPr>
            </w:pPr>
            <w:r w:rsidRPr="007D07A5">
              <w:rPr>
                <w:rFonts w:ascii="Candara" w:hAnsi="Candara" w:cs="Arial"/>
                <w:b/>
                <w:bCs/>
                <w:i/>
                <w:iCs/>
                <w:sz w:val="28"/>
                <w:szCs w:val="20"/>
              </w:rPr>
              <w:t>Total</w:t>
            </w:r>
          </w:p>
        </w:tc>
        <w:tc>
          <w:tcPr>
            <w:tcW w:w="2786" w:type="dxa"/>
            <w:tcBorders>
              <w:top w:val="single" w:sz="18" w:space="0" w:color="auto"/>
              <w:left w:val="single" w:sz="18" w:space="0" w:color="auto"/>
              <w:bottom w:val="single" w:sz="18" w:space="0" w:color="auto"/>
              <w:right w:val="single" w:sz="18" w:space="0" w:color="auto"/>
            </w:tcBorders>
            <w:vAlign w:val="center"/>
          </w:tcPr>
          <w:p w:rsidR="00533454" w:rsidRPr="007D07A5" w:rsidRDefault="001443A0" w:rsidP="001443A0">
            <w:pPr>
              <w:ind w:right="86"/>
              <w:jc w:val="right"/>
              <w:rPr>
                <w:rFonts w:ascii="Candara" w:hAnsi="Candara" w:cs="Arial"/>
                <w:b/>
                <w:bCs/>
                <w:i/>
                <w:iCs/>
                <w:sz w:val="28"/>
                <w:szCs w:val="20"/>
              </w:rPr>
            </w:pPr>
            <w:r>
              <w:rPr>
                <w:rFonts w:ascii="Candara" w:hAnsi="Candara" w:cs="Arial"/>
                <w:b/>
                <w:bCs/>
                <w:i/>
                <w:iCs/>
                <w:sz w:val="28"/>
                <w:szCs w:val="20"/>
              </w:rPr>
              <w:t>738.7</w:t>
            </w:r>
          </w:p>
        </w:tc>
      </w:tr>
    </w:tbl>
    <w:p w:rsidR="006B7F0B" w:rsidRPr="007D07A5" w:rsidRDefault="006B7F0B">
      <w:pPr>
        <w:pStyle w:val="Header"/>
        <w:tabs>
          <w:tab w:val="clear" w:pos="4320"/>
          <w:tab w:val="clear" w:pos="8640"/>
        </w:tabs>
        <w:rPr>
          <w:rFonts w:ascii="Candara" w:hAnsi="Candara" w:cs="Arial"/>
        </w:rPr>
      </w:pPr>
    </w:p>
    <w:p w:rsidR="006B7F0B" w:rsidRPr="007D07A5" w:rsidRDefault="006B7F0B">
      <w:pPr>
        <w:ind w:left="720" w:firstLine="720"/>
        <w:rPr>
          <w:rFonts w:ascii="Candara" w:hAnsi="Candara" w:cs="Arial"/>
          <w:sz w:val="20"/>
        </w:rPr>
      </w:pPr>
    </w:p>
    <w:p w:rsidR="006B7F0B" w:rsidRDefault="006B7F0B">
      <w:pPr>
        <w:rPr>
          <w:rFonts w:ascii="Arial" w:hAnsi="Arial" w:cs="Arial"/>
        </w:rPr>
      </w:pPr>
    </w:p>
    <w:p w:rsidR="006B7F0B" w:rsidRDefault="006B7F0B"/>
    <w:p w:rsidR="006B7F0B" w:rsidRDefault="006B7F0B"/>
    <w:p w:rsidR="006B7F0B" w:rsidRDefault="006B7F0B"/>
    <w:p w:rsidR="006B7F0B" w:rsidRPr="00C7479B" w:rsidRDefault="006B7F0B" w:rsidP="0047613D">
      <w:pPr>
        <w:pStyle w:val="Heading1"/>
        <w:rPr>
          <w:rFonts w:ascii="Candara" w:hAnsi="Candara"/>
          <w:caps/>
        </w:rPr>
      </w:pPr>
      <w:r>
        <w:br w:type="page"/>
      </w:r>
      <w:bookmarkStart w:id="7" w:name="_Toc107130608"/>
      <w:r w:rsidRPr="00C7479B">
        <w:rPr>
          <w:rFonts w:ascii="Candara" w:hAnsi="Candara"/>
          <w:caps/>
        </w:rPr>
        <w:lastRenderedPageBreak/>
        <w:t>Fiscal Data</w:t>
      </w:r>
      <w:bookmarkEnd w:id="7"/>
    </w:p>
    <w:p w:rsidR="006B7F0B" w:rsidRPr="000E157E" w:rsidRDefault="006B7F0B" w:rsidP="0047613D">
      <w:pPr>
        <w:pStyle w:val="Heading2"/>
        <w:rPr>
          <w:rFonts w:ascii="Candara" w:hAnsi="Candara"/>
          <w:iCs w:val="0"/>
        </w:rPr>
      </w:pPr>
      <w:bookmarkStart w:id="8" w:name="_Toc107130609"/>
      <w:r w:rsidRPr="000E157E">
        <w:rPr>
          <w:rFonts w:ascii="Candara" w:hAnsi="Candara"/>
          <w:iCs w:val="0"/>
        </w:rPr>
        <w:t>Total Employees and Municipal Taxes</w:t>
      </w:r>
      <w:bookmarkEnd w:id="8"/>
      <w:r w:rsidRPr="000E157E">
        <w:rPr>
          <w:rFonts w:ascii="Candara" w:hAnsi="Candara"/>
          <w:iCs w:val="0"/>
        </w:rPr>
        <w:t xml:space="preserve"> (20</w:t>
      </w:r>
      <w:r w:rsidR="001819D2" w:rsidRPr="000E157E">
        <w:rPr>
          <w:rFonts w:ascii="Candara" w:hAnsi="Candara"/>
          <w:iCs w:val="0"/>
        </w:rPr>
        <w:t>1</w:t>
      </w:r>
      <w:r w:rsidR="00DA6808">
        <w:rPr>
          <w:rFonts w:ascii="Candara" w:hAnsi="Candara"/>
          <w:iCs w:val="0"/>
        </w:rPr>
        <w:t>6</w:t>
      </w:r>
      <w:r w:rsidRPr="000E157E">
        <w:rPr>
          <w:rFonts w:ascii="Candara" w:hAnsi="Candara"/>
          <w:iCs w:val="0"/>
        </w:rPr>
        <w:t>)</w:t>
      </w:r>
    </w:p>
    <w:p w:rsidR="009161CD" w:rsidRPr="00C7479B" w:rsidRDefault="009161CD" w:rsidP="009161CD">
      <w:pPr>
        <w:rPr>
          <w:rFonts w:ascii="Candara" w:hAnsi="Candara"/>
        </w:rPr>
      </w:pPr>
    </w:p>
    <w:p w:rsidR="009161CD" w:rsidRPr="00C7479B" w:rsidRDefault="009161CD" w:rsidP="009161CD">
      <w:pPr>
        <w:rPr>
          <w:rFonts w:ascii="Candara" w:hAnsi="Candara"/>
        </w:rPr>
      </w:pPr>
    </w:p>
    <w:tbl>
      <w:tblPr>
        <w:tblW w:w="6998" w:type="dxa"/>
        <w:jc w:val="center"/>
        <w:tblInd w:w="1204" w:type="dxa"/>
        <w:tblLayout w:type="fixed"/>
        <w:tblCellMar>
          <w:left w:w="0" w:type="dxa"/>
          <w:right w:w="0" w:type="dxa"/>
        </w:tblCellMar>
        <w:tblLook w:val="0000"/>
      </w:tblPr>
      <w:tblGrid>
        <w:gridCol w:w="4050"/>
        <w:gridCol w:w="1445"/>
        <w:gridCol w:w="1503"/>
      </w:tblGrid>
      <w:tr w:rsidR="006B7F0B" w:rsidRPr="00C7479B" w:rsidTr="002E03E9">
        <w:trPr>
          <w:trHeight w:val="1008"/>
          <w:jc w:val="center"/>
        </w:trPr>
        <w:tc>
          <w:tcPr>
            <w:tcW w:w="4050" w:type="dxa"/>
            <w:tcBorders>
              <w:top w:val="single" w:sz="4" w:space="0" w:color="auto"/>
              <w:left w:val="single" w:sz="4" w:space="0" w:color="auto"/>
              <w:bottom w:val="single" w:sz="4" w:space="0" w:color="auto"/>
              <w:right w:val="single" w:sz="4" w:space="0" w:color="auto"/>
            </w:tcBorders>
            <w:shd w:val="clear" w:color="auto" w:fill="C0C0C0"/>
            <w:vAlign w:val="center"/>
          </w:tcPr>
          <w:p w:rsidR="006B7F0B" w:rsidRPr="00C7479B" w:rsidRDefault="006B7F0B">
            <w:pPr>
              <w:jc w:val="center"/>
              <w:rPr>
                <w:rFonts w:ascii="Candara" w:hAnsi="Candara" w:cs="Arial"/>
                <w:b/>
                <w:i/>
                <w:iCs/>
                <w:sz w:val="28"/>
              </w:rPr>
            </w:pPr>
            <w:r w:rsidRPr="00C7479B">
              <w:rPr>
                <w:rFonts w:ascii="Candara" w:hAnsi="Candara" w:cs="Arial"/>
                <w:b/>
                <w:i/>
                <w:iCs/>
                <w:sz w:val="28"/>
              </w:rPr>
              <w:t>Facility</w:t>
            </w:r>
          </w:p>
        </w:tc>
        <w:tc>
          <w:tcPr>
            <w:tcW w:w="1445" w:type="dxa"/>
            <w:tcBorders>
              <w:top w:val="single" w:sz="4" w:space="0" w:color="auto"/>
              <w:left w:val="nil"/>
              <w:bottom w:val="single" w:sz="4" w:space="0" w:color="auto"/>
              <w:right w:val="single" w:sz="4" w:space="0" w:color="auto"/>
            </w:tcBorders>
            <w:shd w:val="clear" w:color="auto" w:fill="C0C0C0"/>
            <w:vAlign w:val="center"/>
          </w:tcPr>
          <w:p w:rsidR="006B7F0B" w:rsidRPr="00C7479B" w:rsidRDefault="006B7F0B">
            <w:pPr>
              <w:jc w:val="center"/>
              <w:rPr>
                <w:rFonts w:ascii="Candara" w:hAnsi="Candara" w:cs="Arial"/>
                <w:b/>
                <w:i/>
                <w:iCs/>
                <w:sz w:val="28"/>
              </w:rPr>
            </w:pPr>
            <w:r w:rsidRPr="00C7479B">
              <w:rPr>
                <w:rFonts w:ascii="Candara" w:hAnsi="Candara" w:cs="Arial"/>
                <w:b/>
                <w:i/>
                <w:iCs/>
                <w:sz w:val="28"/>
              </w:rPr>
              <w:t>Permanent Employees</w:t>
            </w:r>
          </w:p>
        </w:tc>
        <w:tc>
          <w:tcPr>
            <w:tcW w:w="1503" w:type="dxa"/>
            <w:tcBorders>
              <w:top w:val="single" w:sz="4" w:space="0" w:color="auto"/>
              <w:left w:val="nil"/>
              <w:bottom w:val="single" w:sz="4" w:space="0" w:color="auto"/>
              <w:right w:val="single" w:sz="4" w:space="0" w:color="auto"/>
            </w:tcBorders>
            <w:shd w:val="clear" w:color="auto" w:fill="C0C0C0"/>
            <w:vAlign w:val="center"/>
          </w:tcPr>
          <w:p w:rsidR="006B7F0B" w:rsidRPr="00C7479B" w:rsidRDefault="006B7F0B">
            <w:pPr>
              <w:jc w:val="center"/>
              <w:rPr>
                <w:rFonts w:ascii="Candara" w:hAnsi="Candara" w:cs="Arial"/>
                <w:b/>
                <w:i/>
                <w:iCs/>
                <w:sz w:val="28"/>
              </w:rPr>
            </w:pPr>
            <w:r w:rsidRPr="00C7479B">
              <w:rPr>
                <w:rFonts w:ascii="Candara" w:hAnsi="Candara" w:cs="Arial"/>
                <w:b/>
                <w:i/>
                <w:iCs/>
                <w:sz w:val="28"/>
              </w:rPr>
              <w:t>Municipal Property Taxes</w:t>
            </w:r>
          </w:p>
        </w:tc>
      </w:tr>
      <w:tr w:rsidR="006B7F0B" w:rsidRPr="00C7479B" w:rsidTr="002E03E9">
        <w:trPr>
          <w:trHeight w:val="432"/>
          <w:jc w:val="center"/>
        </w:trPr>
        <w:tc>
          <w:tcPr>
            <w:tcW w:w="4050" w:type="dxa"/>
            <w:tcBorders>
              <w:top w:val="single" w:sz="4" w:space="0" w:color="auto"/>
              <w:left w:val="single" w:sz="4" w:space="0" w:color="auto"/>
              <w:bottom w:val="single" w:sz="4" w:space="0" w:color="auto"/>
              <w:right w:val="single" w:sz="4" w:space="0" w:color="auto"/>
            </w:tcBorders>
            <w:vAlign w:val="center"/>
          </w:tcPr>
          <w:p w:rsidR="006B7F0B" w:rsidRPr="00C7479B" w:rsidRDefault="006B7F0B">
            <w:pPr>
              <w:ind w:left="87"/>
              <w:rPr>
                <w:rFonts w:ascii="Candara" w:hAnsi="Candara" w:cs="Arial"/>
                <w:szCs w:val="20"/>
              </w:rPr>
            </w:pPr>
            <w:r w:rsidRPr="00C7479B">
              <w:rPr>
                <w:rFonts w:ascii="Candara" w:hAnsi="Candara" w:cs="Arial"/>
                <w:szCs w:val="20"/>
              </w:rPr>
              <w:t xml:space="preserve">Air </w:t>
            </w:r>
            <w:proofErr w:type="spellStart"/>
            <w:r w:rsidRPr="00C7479B">
              <w:rPr>
                <w:rFonts w:ascii="Candara" w:hAnsi="Candara" w:cs="Arial"/>
                <w:szCs w:val="20"/>
              </w:rPr>
              <w:t>Liquide</w:t>
            </w:r>
            <w:proofErr w:type="spellEnd"/>
          </w:p>
        </w:tc>
        <w:tc>
          <w:tcPr>
            <w:tcW w:w="1445" w:type="dxa"/>
            <w:tcBorders>
              <w:top w:val="single" w:sz="4" w:space="0" w:color="auto"/>
              <w:left w:val="nil"/>
              <w:bottom w:val="single" w:sz="4" w:space="0" w:color="auto"/>
              <w:right w:val="single" w:sz="4" w:space="0" w:color="auto"/>
            </w:tcBorders>
            <w:vAlign w:val="center"/>
          </w:tcPr>
          <w:p w:rsidR="006B7F0B" w:rsidRPr="00C7479B" w:rsidRDefault="006B7F0B" w:rsidP="00F4783F">
            <w:pPr>
              <w:ind w:right="108"/>
              <w:jc w:val="right"/>
              <w:rPr>
                <w:rFonts w:ascii="Candara" w:hAnsi="Candara" w:cs="Arial"/>
                <w:bCs/>
              </w:rPr>
            </w:pPr>
            <w:r w:rsidRPr="00C7479B">
              <w:rPr>
                <w:rFonts w:ascii="Candara" w:hAnsi="Candara" w:cs="Arial"/>
                <w:bCs/>
              </w:rPr>
              <w:t>3</w:t>
            </w:r>
            <w:r w:rsidR="00F4783F">
              <w:rPr>
                <w:rFonts w:ascii="Candara" w:hAnsi="Candara" w:cs="Arial"/>
                <w:bCs/>
              </w:rPr>
              <w:t>6</w:t>
            </w:r>
          </w:p>
        </w:tc>
        <w:tc>
          <w:tcPr>
            <w:tcW w:w="1503" w:type="dxa"/>
            <w:tcBorders>
              <w:top w:val="single" w:sz="4" w:space="0" w:color="auto"/>
              <w:left w:val="nil"/>
              <w:bottom w:val="single" w:sz="4" w:space="0" w:color="auto"/>
              <w:right w:val="single" w:sz="4" w:space="0" w:color="auto"/>
            </w:tcBorders>
            <w:vAlign w:val="center"/>
          </w:tcPr>
          <w:p w:rsidR="006B7F0B" w:rsidRPr="00C7479B" w:rsidRDefault="006B7F0B" w:rsidP="00F4783F">
            <w:pPr>
              <w:ind w:right="108"/>
              <w:jc w:val="right"/>
              <w:rPr>
                <w:rFonts w:ascii="Candara" w:hAnsi="Candara" w:cs="Arial"/>
                <w:bCs/>
              </w:rPr>
            </w:pPr>
            <w:r w:rsidRPr="00C7479B">
              <w:rPr>
                <w:rFonts w:ascii="Candara" w:hAnsi="Candara" w:cs="Arial"/>
                <w:bCs/>
              </w:rPr>
              <w:t>$</w:t>
            </w:r>
            <w:r w:rsidR="00F4783F">
              <w:rPr>
                <w:rFonts w:ascii="Candara" w:hAnsi="Candara" w:cs="Arial"/>
                <w:bCs/>
              </w:rPr>
              <w:t>354,546</w:t>
            </w:r>
          </w:p>
        </w:tc>
      </w:tr>
      <w:tr w:rsidR="006B7F0B" w:rsidRPr="00C7479B" w:rsidTr="002E03E9">
        <w:trPr>
          <w:trHeight w:val="432"/>
          <w:jc w:val="center"/>
        </w:trPr>
        <w:tc>
          <w:tcPr>
            <w:tcW w:w="4050" w:type="dxa"/>
            <w:tcBorders>
              <w:top w:val="single" w:sz="4" w:space="0" w:color="auto"/>
              <w:left w:val="single" w:sz="4" w:space="0" w:color="auto"/>
              <w:bottom w:val="single" w:sz="4" w:space="0" w:color="auto"/>
              <w:right w:val="single" w:sz="4" w:space="0" w:color="auto"/>
            </w:tcBorders>
            <w:vAlign w:val="center"/>
          </w:tcPr>
          <w:p w:rsidR="006B7F0B" w:rsidRPr="00C7479B" w:rsidRDefault="006B7F0B">
            <w:pPr>
              <w:ind w:left="87"/>
              <w:rPr>
                <w:rFonts w:ascii="Candara" w:hAnsi="Candara" w:cs="Arial"/>
                <w:szCs w:val="20"/>
              </w:rPr>
            </w:pPr>
            <w:r w:rsidRPr="00C7479B">
              <w:rPr>
                <w:rFonts w:ascii="Candara" w:hAnsi="Candara" w:cs="Arial"/>
                <w:szCs w:val="20"/>
              </w:rPr>
              <w:t>ArcelorMittal Dofasco</w:t>
            </w:r>
          </w:p>
        </w:tc>
        <w:tc>
          <w:tcPr>
            <w:tcW w:w="1445" w:type="dxa"/>
            <w:tcBorders>
              <w:top w:val="single" w:sz="4" w:space="0" w:color="auto"/>
              <w:left w:val="nil"/>
              <w:bottom w:val="single" w:sz="4" w:space="0" w:color="auto"/>
              <w:right w:val="single" w:sz="4" w:space="0" w:color="auto"/>
            </w:tcBorders>
            <w:vAlign w:val="center"/>
          </w:tcPr>
          <w:p w:rsidR="006B7F0B" w:rsidRPr="00C7479B" w:rsidRDefault="001819D2" w:rsidP="00DA6808">
            <w:pPr>
              <w:ind w:right="108"/>
              <w:jc w:val="right"/>
              <w:rPr>
                <w:rFonts w:ascii="Candara" w:hAnsi="Candara" w:cs="Arial"/>
                <w:bCs/>
              </w:rPr>
            </w:pPr>
            <w:r w:rsidRPr="00C7479B">
              <w:rPr>
                <w:rFonts w:ascii="Candara" w:hAnsi="Candara" w:cs="Arial"/>
                <w:bCs/>
              </w:rPr>
              <w:t>5,</w:t>
            </w:r>
            <w:r w:rsidR="00DA6808">
              <w:rPr>
                <w:rFonts w:ascii="Candara" w:hAnsi="Candara" w:cs="Arial"/>
                <w:bCs/>
              </w:rPr>
              <w:t>352</w:t>
            </w:r>
          </w:p>
        </w:tc>
        <w:tc>
          <w:tcPr>
            <w:tcW w:w="1503" w:type="dxa"/>
            <w:tcBorders>
              <w:top w:val="single" w:sz="4" w:space="0" w:color="auto"/>
              <w:left w:val="nil"/>
              <w:bottom w:val="single" w:sz="4" w:space="0" w:color="auto"/>
              <w:right w:val="single" w:sz="4" w:space="0" w:color="auto"/>
            </w:tcBorders>
            <w:vAlign w:val="center"/>
          </w:tcPr>
          <w:p w:rsidR="006B7F0B" w:rsidRPr="00C7479B" w:rsidRDefault="006B7F0B" w:rsidP="00DA6808">
            <w:pPr>
              <w:ind w:right="108"/>
              <w:jc w:val="right"/>
              <w:rPr>
                <w:rFonts w:ascii="Candara" w:hAnsi="Candara" w:cs="Arial"/>
                <w:bCs/>
              </w:rPr>
            </w:pPr>
            <w:r w:rsidRPr="00C7479B">
              <w:rPr>
                <w:rFonts w:ascii="Candara" w:hAnsi="Candara" w:cs="Arial"/>
                <w:bCs/>
              </w:rPr>
              <w:t>$</w:t>
            </w:r>
            <w:r w:rsidR="004624E2" w:rsidRPr="00C7479B">
              <w:rPr>
                <w:rFonts w:ascii="Candara" w:hAnsi="Candara" w:cs="Arial"/>
                <w:bCs/>
              </w:rPr>
              <w:t>1</w:t>
            </w:r>
            <w:r w:rsidR="00F4783F">
              <w:rPr>
                <w:rFonts w:ascii="Candara" w:hAnsi="Candara" w:cs="Arial"/>
                <w:bCs/>
              </w:rPr>
              <w:t>2</w:t>
            </w:r>
            <w:r w:rsidR="004624E2" w:rsidRPr="00C7479B">
              <w:rPr>
                <w:rFonts w:ascii="Candara" w:hAnsi="Candara" w:cs="Arial"/>
                <w:bCs/>
              </w:rPr>
              <w:t>,</w:t>
            </w:r>
            <w:r w:rsidR="00DA6808">
              <w:rPr>
                <w:rFonts w:ascii="Candara" w:hAnsi="Candara" w:cs="Arial"/>
                <w:bCs/>
              </w:rPr>
              <w:t>930,619</w:t>
            </w:r>
          </w:p>
        </w:tc>
      </w:tr>
      <w:tr w:rsidR="006B7F0B" w:rsidRPr="00C7479B" w:rsidTr="002E03E9">
        <w:trPr>
          <w:trHeight w:val="432"/>
          <w:jc w:val="center"/>
        </w:trPr>
        <w:tc>
          <w:tcPr>
            <w:tcW w:w="4050" w:type="dxa"/>
            <w:tcBorders>
              <w:top w:val="single" w:sz="4" w:space="0" w:color="auto"/>
              <w:left w:val="single" w:sz="4" w:space="0" w:color="auto"/>
              <w:bottom w:val="single" w:sz="4" w:space="0" w:color="auto"/>
              <w:right w:val="single" w:sz="4" w:space="0" w:color="auto"/>
            </w:tcBorders>
            <w:vAlign w:val="center"/>
          </w:tcPr>
          <w:p w:rsidR="006B7F0B" w:rsidRPr="00C7479B" w:rsidRDefault="006B7F0B">
            <w:pPr>
              <w:ind w:left="87"/>
              <w:rPr>
                <w:rFonts w:ascii="Candara" w:hAnsi="Candara" w:cs="Arial"/>
                <w:szCs w:val="20"/>
              </w:rPr>
            </w:pPr>
            <w:r w:rsidRPr="00C7479B">
              <w:rPr>
                <w:rFonts w:ascii="Candara" w:hAnsi="Candara" w:cs="Arial"/>
                <w:szCs w:val="20"/>
              </w:rPr>
              <w:t xml:space="preserve">ArcelorMittal </w:t>
            </w:r>
            <w:r w:rsidR="00DA6808">
              <w:rPr>
                <w:rFonts w:ascii="Candara" w:hAnsi="Candara" w:cs="Arial"/>
                <w:szCs w:val="20"/>
              </w:rPr>
              <w:t xml:space="preserve">Long Products - </w:t>
            </w:r>
            <w:r w:rsidRPr="00C7479B">
              <w:rPr>
                <w:rFonts w:ascii="Candara" w:hAnsi="Candara" w:cs="Arial"/>
                <w:szCs w:val="20"/>
              </w:rPr>
              <w:t>Hamilton East</w:t>
            </w:r>
          </w:p>
        </w:tc>
        <w:tc>
          <w:tcPr>
            <w:tcW w:w="1445" w:type="dxa"/>
            <w:tcBorders>
              <w:top w:val="single" w:sz="4" w:space="0" w:color="auto"/>
              <w:left w:val="nil"/>
              <w:bottom w:val="single" w:sz="4" w:space="0" w:color="auto"/>
              <w:right w:val="single" w:sz="4" w:space="0" w:color="auto"/>
            </w:tcBorders>
            <w:vAlign w:val="center"/>
          </w:tcPr>
          <w:p w:rsidR="006B7F0B" w:rsidRPr="00C7479B" w:rsidRDefault="00DA6808" w:rsidP="00616E46">
            <w:pPr>
              <w:ind w:right="108"/>
              <w:jc w:val="right"/>
              <w:rPr>
                <w:rFonts w:ascii="Candara" w:hAnsi="Candara" w:cs="Arial"/>
                <w:bCs/>
              </w:rPr>
            </w:pPr>
            <w:r>
              <w:rPr>
                <w:rFonts w:ascii="Candara" w:hAnsi="Candara" w:cs="Arial"/>
                <w:bCs/>
              </w:rPr>
              <w:t>220</w:t>
            </w:r>
          </w:p>
        </w:tc>
        <w:tc>
          <w:tcPr>
            <w:tcW w:w="1503" w:type="dxa"/>
            <w:tcBorders>
              <w:top w:val="single" w:sz="4" w:space="0" w:color="auto"/>
              <w:left w:val="nil"/>
              <w:bottom w:val="single" w:sz="4" w:space="0" w:color="auto"/>
              <w:right w:val="single" w:sz="4" w:space="0" w:color="auto"/>
            </w:tcBorders>
            <w:vAlign w:val="center"/>
          </w:tcPr>
          <w:p w:rsidR="006B7F0B" w:rsidRPr="00C7479B" w:rsidRDefault="006B7F0B" w:rsidP="00DA6808">
            <w:pPr>
              <w:ind w:right="108"/>
              <w:jc w:val="right"/>
              <w:rPr>
                <w:rFonts w:ascii="Candara" w:hAnsi="Candara" w:cs="Arial"/>
                <w:bCs/>
              </w:rPr>
            </w:pPr>
            <w:r w:rsidRPr="00C7479B">
              <w:rPr>
                <w:rFonts w:ascii="Candara" w:hAnsi="Candara" w:cs="Arial"/>
                <w:bCs/>
              </w:rPr>
              <w:t>$</w:t>
            </w:r>
            <w:r w:rsidR="00DA6808">
              <w:rPr>
                <w:rFonts w:ascii="Candara" w:hAnsi="Candara" w:cs="Arial"/>
                <w:bCs/>
              </w:rPr>
              <w:t>615,356</w:t>
            </w:r>
          </w:p>
        </w:tc>
      </w:tr>
      <w:tr w:rsidR="00AE5A93" w:rsidRPr="00C7479B" w:rsidTr="002E03E9">
        <w:trPr>
          <w:trHeight w:val="432"/>
          <w:jc w:val="center"/>
        </w:trPr>
        <w:tc>
          <w:tcPr>
            <w:tcW w:w="4050" w:type="dxa"/>
            <w:tcBorders>
              <w:top w:val="single" w:sz="4" w:space="0" w:color="auto"/>
              <w:left w:val="single" w:sz="4" w:space="0" w:color="auto"/>
              <w:bottom w:val="single" w:sz="4" w:space="0" w:color="auto"/>
              <w:right w:val="single" w:sz="4" w:space="0" w:color="auto"/>
            </w:tcBorders>
            <w:vAlign w:val="center"/>
          </w:tcPr>
          <w:p w:rsidR="00AE5A93" w:rsidRPr="00C7479B" w:rsidRDefault="00AE5A93" w:rsidP="00392C45">
            <w:pPr>
              <w:ind w:left="87"/>
              <w:rPr>
                <w:rFonts w:ascii="Candara" w:hAnsi="Candara" w:cs="Arial"/>
                <w:szCs w:val="20"/>
              </w:rPr>
            </w:pPr>
            <w:proofErr w:type="spellStart"/>
            <w:r>
              <w:rPr>
                <w:rFonts w:ascii="Candara" w:hAnsi="Candara" w:cs="Arial"/>
                <w:szCs w:val="20"/>
              </w:rPr>
              <w:t>Birla</w:t>
            </w:r>
            <w:proofErr w:type="spellEnd"/>
            <w:r>
              <w:rPr>
                <w:rFonts w:ascii="Candara" w:hAnsi="Candara" w:cs="Arial"/>
                <w:szCs w:val="20"/>
              </w:rPr>
              <w:t xml:space="preserve"> Carbon</w:t>
            </w:r>
            <w:r w:rsidRPr="00C7479B">
              <w:rPr>
                <w:rFonts w:ascii="Candara" w:hAnsi="Candara" w:cs="Arial"/>
                <w:szCs w:val="20"/>
              </w:rPr>
              <w:t xml:space="preserve"> </w:t>
            </w:r>
          </w:p>
        </w:tc>
        <w:tc>
          <w:tcPr>
            <w:tcW w:w="1445" w:type="dxa"/>
            <w:tcBorders>
              <w:top w:val="single" w:sz="4" w:space="0" w:color="auto"/>
              <w:left w:val="nil"/>
              <w:bottom w:val="single" w:sz="4" w:space="0" w:color="auto"/>
              <w:right w:val="single" w:sz="4" w:space="0" w:color="auto"/>
            </w:tcBorders>
            <w:vAlign w:val="center"/>
          </w:tcPr>
          <w:p w:rsidR="00AE5A93" w:rsidRPr="00C7479B" w:rsidRDefault="00DA6808" w:rsidP="00392C45">
            <w:pPr>
              <w:ind w:right="108"/>
              <w:jc w:val="right"/>
              <w:rPr>
                <w:rFonts w:ascii="Candara" w:hAnsi="Candara" w:cs="Arial"/>
                <w:bCs/>
              </w:rPr>
            </w:pPr>
            <w:r>
              <w:rPr>
                <w:rFonts w:ascii="Candara" w:hAnsi="Candara" w:cs="Arial"/>
                <w:bCs/>
              </w:rPr>
              <w:t>97</w:t>
            </w:r>
          </w:p>
        </w:tc>
        <w:tc>
          <w:tcPr>
            <w:tcW w:w="1503" w:type="dxa"/>
            <w:tcBorders>
              <w:top w:val="single" w:sz="4" w:space="0" w:color="auto"/>
              <w:left w:val="nil"/>
              <w:bottom w:val="single" w:sz="4" w:space="0" w:color="auto"/>
              <w:right w:val="single" w:sz="4" w:space="0" w:color="auto"/>
            </w:tcBorders>
            <w:vAlign w:val="center"/>
          </w:tcPr>
          <w:p w:rsidR="00AE5A93" w:rsidRPr="00C7479B" w:rsidRDefault="00AE5A93" w:rsidP="00DA6808">
            <w:pPr>
              <w:ind w:right="108"/>
              <w:jc w:val="right"/>
              <w:rPr>
                <w:rFonts w:ascii="Candara" w:hAnsi="Candara" w:cs="Arial"/>
                <w:bCs/>
              </w:rPr>
            </w:pPr>
            <w:r w:rsidRPr="00C7479B">
              <w:rPr>
                <w:rFonts w:ascii="Candara" w:hAnsi="Candara" w:cs="Arial"/>
                <w:bCs/>
              </w:rPr>
              <w:t>$</w:t>
            </w:r>
            <w:r w:rsidR="00DA6808">
              <w:rPr>
                <w:rFonts w:ascii="Candara" w:hAnsi="Candara" w:cs="Arial"/>
                <w:bCs/>
              </w:rPr>
              <w:t>274,947</w:t>
            </w:r>
          </w:p>
        </w:tc>
      </w:tr>
      <w:tr w:rsidR="00AE5A93" w:rsidRPr="00C7479B" w:rsidTr="002E03E9">
        <w:trPr>
          <w:trHeight w:val="432"/>
          <w:jc w:val="center"/>
        </w:trPr>
        <w:tc>
          <w:tcPr>
            <w:tcW w:w="4050" w:type="dxa"/>
            <w:tcBorders>
              <w:top w:val="single" w:sz="4" w:space="0" w:color="auto"/>
              <w:left w:val="single" w:sz="4" w:space="0" w:color="auto"/>
              <w:bottom w:val="single" w:sz="4" w:space="0" w:color="auto"/>
              <w:right w:val="single" w:sz="4" w:space="0" w:color="auto"/>
            </w:tcBorders>
            <w:vAlign w:val="center"/>
          </w:tcPr>
          <w:p w:rsidR="00AE5A93" w:rsidRPr="00C7479B" w:rsidRDefault="00AE5A93">
            <w:pPr>
              <w:ind w:left="87"/>
              <w:rPr>
                <w:rFonts w:ascii="Candara" w:hAnsi="Candara" w:cs="Arial"/>
                <w:szCs w:val="20"/>
              </w:rPr>
            </w:pPr>
            <w:proofErr w:type="spellStart"/>
            <w:r w:rsidRPr="00C7479B">
              <w:rPr>
                <w:rFonts w:ascii="Candara" w:hAnsi="Candara" w:cs="Arial"/>
                <w:szCs w:val="20"/>
              </w:rPr>
              <w:t>Bunge</w:t>
            </w:r>
            <w:proofErr w:type="spellEnd"/>
            <w:r w:rsidRPr="00C7479B">
              <w:rPr>
                <w:rFonts w:ascii="Candara" w:hAnsi="Candara" w:cs="Arial"/>
                <w:szCs w:val="20"/>
              </w:rPr>
              <w:t xml:space="preserve"> Canada </w:t>
            </w:r>
          </w:p>
        </w:tc>
        <w:tc>
          <w:tcPr>
            <w:tcW w:w="1445" w:type="dxa"/>
            <w:tcBorders>
              <w:top w:val="single" w:sz="4" w:space="0" w:color="auto"/>
              <w:left w:val="nil"/>
              <w:bottom w:val="single" w:sz="4" w:space="0" w:color="auto"/>
              <w:right w:val="single" w:sz="4" w:space="0" w:color="auto"/>
            </w:tcBorders>
            <w:vAlign w:val="center"/>
          </w:tcPr>
          <w:p w:rsidR="00AE5A93" w:rsidRPr="00C7479B" w:rsidRDefault="00AE5A93" w:rsidP="001E0DA9">
            <w:pPr>
              <w:ind w:right="108"/>
              <w:jc w:val="right"/>
              <w:rPr>
                <w:rFonts w:ascii="Candara" w:hAnsi="Candara" w:cs="Arial"/>
                <w:bCs/>
              </w:rPr>
            </w:pPr>
            <w:r w:rsidRPr="00C7479B">
              <w:rPr>
                <w:rFonts w:ascii="Candara" w:hAnsi="Candara" w:cs="Arial"/>
                <w:bCs/>
              </w:rPr>
              <w:t>12</w:t>
            </w:r>
            <w:r>
              <w:rPr>
                <w:rFonts w:ascii="Candara" w:hAnsi="Candara" w:cs="Arial"/>
                <w:bCs/>
              </w:rPr>
              <w:t>2</w:t>
            </w:r>
          </w:p>
        </w:tc>
        <w:tc>
          <w:tcPr>
            <w:tcW w:w="1503" w:type="dxa"/>
            <w:tcBorders>
              <w:top w:val="single" w:sz="4" w:space="0" w:color="auto"/>
              <w:left w:val="nil"/>
              <w:bottom w:val="single" w:sz="4" w:space="0" w:color="auto"/>
              <w:right w:val="single" w:sz="4" w:space="0" w:color="auto"/>
            </w:tcBorders>
            <w:vAlign w:val="center"/>
          </w:tcPr>
          <w:p w:rsidR="00AE5A93" w:rsidRPr="00C7479B" w:rsidRDefault="00AE5A93" w:rsidP="00DA6808">
            <w:pPr>
              <w:ind w:right="108"/>
              <w:jc w:val="right"/>
              <w:rPr>
                <w:rFonts w:ascii="Candara" w:hAnsi="Candara" w:cs="Arial"/>
                <w:bCs/>
              </w:rPr>
            </w:pPr>
            <w:r w:rsidRPr="00C7479B">
              <w:rPr>
                <w:rFonts w:ascii="Candara" w:hAnsi="Candara" w:cs="Arial"/>
                <w:bCs/>
              </w:rPr>
              <w:t>$</w:t>
            </w:r>
            <w:r w:rsidR="00DA6808">
              <w:rPr>
                <w:rFonts w:ascii="Candara" w:hAnsi="Candara" w:cs="Arial"/>
                <w:bCs/>
              </w:rPr>
              <w:t>420,849</w:t>
            </w:r>
          </w:p>
        </w:tc>
      </w:tr>
      <w:tr w:rsidR="00AE5A93" w:rsidRPr="00C7479B" w:rsidTr="002E03E9">
        <w:trPr>
          <w:trHeight w:val="432"/>
          <w:jc w:val="center"/>
        </w:trPr>
        <w:tc>
          <w:tcPr>
            <w:tcW w:w="4050" w:type="dxa"/>
            <w:tcBorders>
              <w:top w:val="single" w:sz="4" w:space="0" w:color="auto"/>
              <w:left w:val="single" w:sz="4" w:space="0" w:color="auto"/>
              <w:bottom w:val="single" w:sz="4" w:space="0" w:color="auto"/>
              <w:right w:val="single" w:sz="4" w:space="0" w:color="auto"/>
            </w:tcBorders>
            <w:vAlign w:val="center"/>
          </w:tcPr>
          <w:p w:rsidR="00AE5A93" w:rsidRPr="00C7479B" w:rsidRDefault="00AE5A93" w:rsidP="00F4783F">
            <w:pPr>
              <w:ind w:left="87"/>
              <w:rPr>
                <w:rFonts w:ascii="Candara" w:hAnsi="Candara" w:cs="Arial"/>
                <w:szCs w:val="20"/>
              </w:rPr>
            </w:pPr>
            <w:r>
              <w:rPr>
                <w:rFonts w:ascii="Candara" w:hAnsi="Candara" w:cs="Arial"/>
                <w:szCs w:val="20"/>
              </w:rPr>
              <w:t>Canadian Asphalt Industries Inc.</w:t>
            </w:r>
          </w:p>
        </w:tc>
        <w:tc>
          <w:tcPr>
            <w:tcW w:w="1445" w:type="dxa"/>
            <w:tcBorders>
              <w:top w:val="single" w:sz="4" w:space="0" w:color="auto"/>
              <w:left w:val="nil"/>
              <w:bottom w:val="single" w:sz="4" w:space="0" w:color="auto"/>
              <w:right w:val="single" w:sz="4" w:space="0" w:color="auto"/>
            </w:tcBorders>
            <w:vAlign w:val="center"/>
          </w:tcPr>
          <w:p w:rsidR="00AE5A93" w:rsidRPr="00C7479B" w:rsidRDefault="00AE5A93" w:rsidP="00392C45">
            <w:pPr>
              <w:ind w:right="108"/>
              <w:jc w:val="right"/>
              <w:rPr>
                <w:rFonts w:ascii="Candara" w:hAnsi="Candara" w:cs="Arial"/>
                <w:bCs/>
              </w:rPr>
            </w:pPr>
            <w:r w:rsidRPr="00C7479B">
              <w:rPr>
                <w:rFonts w:ascii="Candara" w:hAnsi="Candara" w:cs="Arial"/>
                <w:bCs/>
              </w:rPr>
              <w:t>30</w:t>
            </w:r>
          </w:p>
        </w:tc>
        <w:tc>
          <w:tcPr>
            <w:tcW w:w="1503" w:type="dxa"/>
            <w:tcBorders>
              <w:top w:val="single" w:sz="4" w:space="0" w:color="auto"/>
              <w:left w:val="nil"/>
              <w:bottom w:val="single" w:sz="4" w:space="0" w:color="auto"/>
              <w:right w:val="single" w:sz="4" w:space="0" w:color="auto"/>
            </w:tcBorders>
            <w:vAlign w:val="center"/>
          </w:tcPr>
          <w:p w:rsidR="00AE5A93" w:rsidRPr="00C7479B" w:rsidRDefault="00AE5A93" w:rsidP="00DA6808">
            <w:pPr>
              <w:ind w:right="108"/>
              <w:jc w:val="right"/>
              <w:rPr>
                <w:rFonts w:ascii="Candara" w:hAnsi="Candara" w:cs="Arial"/>
                <w:bCs/>
              </w:rPr>
            </w:pPr>
            <w:r w:rsidRPr="00C7479B">
              <w:rPr>
                <w:rFonts w:ascii="Candara" w:hAnsi="Candara" w:cs="Arial"/>
                <w:bCs/>
              </w:rPr>
              <w:t>$</w:t>
            </w:r>
            <w:r>
              <w:rPr>
                <w:rFonts w:ascii="Candara" w:hAnsi="Candara" w:cs="Arial"/>
                <w:bCs/>
              </w:rPr>
              <w:t>9</w:t>
            </w:r>
            <w:r w:rsidR="00DA6808">
              <w:rPr>
                <w:rFonts w:ascii="Candara" w:hAnsi="Candara" w:cs="Arial"/>
                <w:bCs/>
              </w:rPr>
              <w:t>5</w:t>
            </w:r>
            <w:r w:rsidRPr="00C7479B">
              <w:rPr>
                <w:rFonts w:ascii="Candara" w:hAnsi="Candara" w:cs="Arial"/>
                <w:bCs/>
              </w:rPr>
              <w:t>,</w:t>
            </w:r>
            <w:r>
              <w:rPr>
                <w:rFonts w:ascii="Candara" w:hAnsi="Candara" w:cs="Arial"/>
                <w:bCs/>
              </w:rPr>
              <w:t>00</w:t>
            </w:r>
            <w:r w:rsidRPr="00C7479B">
              <w:rPr>
                <w:rFonts w:ascii="Candara" w:hAnsi="Candara" w:cs="Arial"/>
                <w:bCs/>
              </w:rPr>
              <w:t>0</w:t>
            </w:r>
          </w:p>
        </w:tc>
      </w:tr>
      <w:tr w:rsidR="00AE5A93" w:rsidRPr="00C7479B" w:rsidTr="002E03E9">
        <w:trPr>
          <w:trHeight w:val="432"/>
          <w:jc w:val="center"/>
        </w:trPr>
        <w:tc>
          <w:tcPr>
            <w:tcW w:w="4050" w:type="dxa"/>
            <w:tcBorders>
              <w:top w:val="single" w:sz="4" w:space="0" w:color="auto"/>
              <w:left w:val="single" w:sz="4" w:space="0" w:color="auto"/>
              <w:bottom w:val="single" w:sz="4" w:space="0" w:color="auto"/>
              <w:right w:val="single" w:sz="4" w:space="0" w:color="auto"/>
            </w:tcBorders>
            <w:vAlign w:val="center"/>
          </w:tcPr>
          <w:p w:rsidR="00AE5A93" w:rsidRPr="00C7479B" w:rsidRDefault="00AE5A93">
            <w:pPr>
              <w:ind w:left="87"/>
              <w:rPr>
                <w:rFonts w:ascii="Candara" w:hAnsi="Candara" w:cs="Arial"/>
                <w:szCs w:val="20"/>
              </w:rPr>
            </w:pPr>
            <w:r w:rsidRPr="00C7479B">
              <w:rPr>
                <w:rFonts w:ascii="Candara" w:hAnsi="Candara" w:cs="Arial"/>
                <w:szCs w:val="20"/>
              </w:rPr>
              <w:t xml:space="preserve">Lafarge </w:t>
            </w:r>
          </w:p>
        </w:tc>
        <w:tc>
          <w:tcPr>
            <w:tcW w:w="1445" w:type="dxa"/>
            <w:tcBorders>
              <w:top w:val="single" w:sz="4" w:space="0" w:color="auto"/>
              <w:left w:val="nil"/>
              <w:bottom w:val="single" w:sz="4" w:space="0" w:color="auto"/>
              <w:right w:val="single" w:sz="4" w:space="0" w:color="auto"/>
            </w:tcBorders>
            <w:vAlign w:val="center"/>
          </w:tcPr>
          <w:p w:rsidR="00AE5A93" w:rsidRPr="00C7479B" w:rsidRDefault="00AE5A93" w:rsidP="003A1F1B">
            <w:pPr>
              <w:ind w:right="108"/>
              <w:jc w:val="right"/>
              <w:rPr>
                <w:rFonts w:ascii="Candara" w:hAnsi="Candara" w:cs="Arial"/>
                <w:bCs/>
              </w:rPr>
            </w:pPr>
            <w:r w:rsidRPr="00C7479B">
              <w:rPr>
                <w:rFonts w:ascii="Candara" w:hAnsi="Candara" w:cs="Arial"/>
                <w:bCs/>
              </w:rPr>
              <w:t>25</w:t>
            </w:r>
          </w:p>
        </w:tc>
        <w:tc>
          <w:tcPr>
            <w:tcW w:w="1503" w:type="dxa"/>
            <w:tcBorders>
              <w:top w:val="single" w:sz="4" w:space="0" w:color="auto"/>
              <w:left w:val="nil"/>
              <w:bottom w:val="single" w:sz="4" w:space="0" w:color="auto"/>
              <w:right w:val="single" w:sz="4" w:space="0" w:color="auto"/>
            </w:tcBorders>
            <w:vAlign w:val="center"/>
          </w:tcPr>
          <w:p w:rsidR="00AE5A93" w:rsidRPr="00C7479B" w:rsidRDefault="00AE5A93" w:rsidP="0098748B">
            <w:pPr>
              <w:ind w:right="108"/>
              <w:jc w:val="right"/>
              <w:rPr>
                <w:rFonts w:ascii="Candara" w:hAnsi="Candara" w:cs="Arial"/>
                <w:bCs/>
              </w:rPr>
            </w:pPr>
            <w:r w:rsidRPr="00C7479B">
              <w:rPr>
                <w:rFonts w:ascii="Candara" w:hAnsi="Candara" w:cs="Arial"/>
                <w:bCs/>
              </w:rPr>
              <w:t>$</w:t>
            </w:r>
            <w:r>
              <w:rPr>
                <w:rFonts w:ascii="Candara" w:hAnsi="Candara" w:cs="Arial"/>
                <w:bCs/>
              </w:rPr>
              <w:t>83,271</w:t>
            </w:r>
          </w:p>
        </w:tc>
      </w:tr>
      <w:tr w:rsidR="00AE5A93" w:rsidRPr="00C7479B" w:rsidTr="002E03E9">
        <w:trPr>
          <w:trHeight w:val="432"/>
          <w:jc w:val="center"/>
        </w:trPr>
        <w:tc>
          <w:tcPr>
            <w:tcW w:w="4050" w:type="dxa"/>
            <w:tcBorders>
              <w:top w:val="single" w:sz="4" w:space="0" w:color="auto"/>
              <w:left w:val="single" w:sz="4" w:space="0" w:color="auto"/>
              <w:bottom w:val="single" w:sz="4" w:space="0" w:color="auto"/>
              <w:right w:val="single" w:sz="4" w:space="0" w:color="auto"/>
            </w:tcBorders>
            <w:vAlign w:val="center"/>
          </w:tcPr>
          <w:p w:rsidR="00AE5A93" w:rsidRPr="00C7479B" w:rsidRDefault="00AE5A93" w:rsidP="00392C45">
            <w:pPr>
              <w:ind w:left="87"/>
              <w:rPr>
                <w:rFonts w:ascii="Candara" w:hAnsi="Candara" w:cs="Arial"/>
                <w:szCs w:val="20"/>
              </w:rPr>
            </w:pPr>
            <w:proofErr w:type="spellStart"/>
            <w:r w:rsidRPr="00C7479B">
              <w:rPr>
                <w:rFonts w:ascii="Candara" w:hAnsi="Candara" w:cs="Arial"/>
                <w:szCs w:val="20"/>
              </w:rPr>
              <w:t>Ruetgers</w:t>
            </w:r>
            <w:proofErr w:type="spellEnd"/>
            <w:r w:rsidRPr="00C7479B">
              <w:rPr>
                <w:rFonts w:ascii="Candara" w:hAnsi="Candara" w:cs="Arial"/>
                <w:szCs w:val="20"/>
              </w:rPr>
              <w:t xml:space="preserve"> Canada Inc.</w:t>
            </w:r>
          </w:p>
        </w:tc>
        <w:tc>
          <w:tcPr>
            <w:tcW w:w="1445" w:type="dxa"/>
            <w:tcBorders>
              <w:top w:val="single" w:sz="4" w:space="0" w:color="auto"/>
              <w:left w:val="single" w:sz="4" w:space="0" w:color="auto"/>
              <w:bottom w:val="single" w:sz="4" w:space="0" w:color="auto"/>
              <w:right w:val="single" w:sz="4" w:space="0" w:color="auto"/>
            </w:tcBorders>
            <w:vAlign w:val="center"/>
          </w:tcPr>
          <w:p w:rsidR="00AE5A93" w:rsidRPr="00C7479B" w:rsidRDefault="00AE5A93" w:rsidP="00392C45">
            <w:pPr>
              <w:ind w:right="108"/>
              <w:jc w:val="right"/>
              <w:rPr>
                <w:rFonts w:ascii="Candara" w:hAnsi="Candara" w:cs="Arial"/>
                <w:bCs/>
              </w:rPr>
            </w:pPr>
            <w:r>
              <w:rPr>
                <w:rFonts w:ascii="Candara" w:hAnsi="Candara" w:cs="Arial"/>
                <w:bCs/>
              </w:rPr>
              <w:t>73</w:t>
            </w:r>
          </w:p>
        </w:tc>
        <w:tc>
          <w:tcPr>
            <w:tcW w:w="1503" w:type="dxa"/>
            <w:tcBorders>
              <w:top w:val="single" w:sz="4" w:space="0" w:color="auto"/>
              <w:left w:val="single" w:sz="4" w:space="0" w:color="auto"/>
              <w:bottom w:val="single" w:sz="4" w:space="0" w:color="auto"/>
              <w:right w:val="single" w:sz="4" w:space="0" w:color="auto"/>
            </w:tcBorders>
            <w:vAlign w:val="center"/>
          </w:tcPr>
          <w:p w:rsidR="00AE5A93" w:rsidRPr="00C7479B" w:rsidRDefault="00AE5A93" w:rsidP="00AE5A93">
            <w:pPr>
              <w:ind w:right="108"/>
              <w:jc w:val="right"/>
              <w:rPr>
                <w:rFonts w:ascii="Candara" w:hAnsi="Candara" w:cs="Arial"/>
                <w:bCs/>
              </w:rPr>
            </w:pPr>
            <w:r w:rsidRPr="00C7479B">
              <w:rPr>
                <w:rFonts w:ascii="Candara" w:hAnsi="Candara" w:cs="Arial"/>
                <w:bCs/>
              </w:rPr>
              <w:t>$</w:t>
            </w:r>
            <w:r>
              <w:rPr>
                <w:rFonts w:ascii="Candara" w:hAnsi="Candara" w:cs="Arial"/>
                <w:bCs/>
              </w:rPr>
              <w:t>173,482</w:t>
            </w:r>
          </w:p>
        </w:tc>
      </w:tr>
      <w:tr w:rsidR="00AE5A93" w:rsidRPr="00C7479B" w:rsidTr="002E03E9">
        <w:trPr>
          <w:trHeight w:val="432"/>
          <w:jc w:val="center"/>
        </w:trPr>
        <w:tc>
          <w:tcPr>
            <w:tcW w:w="4050" w:type="dxa"/>
            <w:tcBorders>
              <w:top w:val="single" w:sz="4" w:space="0" w:color="auto"/>
              <w:left w:val="single" w:sz="4" w:space="0" w:color="auto"/>
              <w:bottom w:val="single" w:sz="4" w:space="0" w:color="auto"/>
              <w:right w:val="single" w:sz="4" w:space="0" w:color="auto"/>
            </w:tcBorders>
            <w:vAlign w:val="center"/>
          </w:tcPr>
          <w:p w:rsidR="00AE5A93" w:rsidRPr="00C7479B" w:rsidRDefault="00AE5A93">
            <w:pPr>
              <w:ind w:left="87"/>
              <w:rPr>
                <w:rFonts w:ascii="Candara" w:hAnsi="Candara" w:cs="Arial"/>
                <w:szCs w:val="20"/>
              </w:rPr>
            </w:pPr>
            <w:proofErr w:type="spellStart"/>
            <w:r w:rsidRPr="00C7479B">
              <w:rPr>
                <w:rFonts w:ascii="Candara" w:hAnsi="Candara" w:cs="Arial"/>
                <w:szCs w:val="20"/>
              </w:rPr>
              <w:t>Sanimax</w:t>
            </w:r>
            <w:proofErr w:type="spellEnd"/>
          </w:p>
        </w:tc>
        <w:tc>
          <w:tcPr>
            <w:tcW w:w="1445" w:type="dxa"/>
            <w:tcBorders>
              <w:top w:val="single" w:sz="4" w:space="0" w:color="auto"/>
              <w:left w:val="single" w:sz="4" w:space="0" w:color="auto"/>
              <w:bottom w:val="single" w:sz="4" w:space="0" w:color="auto"/>
              <w:right w:val="single" w:sz="4" w:space="0" w:color="auto"/>
            </w:tcBorders>
            <w:vAlign w:val="center"/>
          </w:tcPr>
          <w:p w:rsidR="00AE5A93" w:rsidRPr="00C7479B" w:rsidRDefault="00AE5A93">
            <w:pPr>
              <w:ind w:right="108"/>
              <w:jc w:val="right"/>
              <w:rPr>
                <w:rFonts w:ascii="Candara" w:hAnsi="Candara" w:cs="Arial"/>
                <w:bCs/>
              </w:rPr>
            </w:pPr>
            <w:r>
              <w:rPr>
                <w:rFonts w:ascii="Candara" w:hAnsi="Candara" w:cs="Arial"/>
                <w:bCs/>
              </w:rPr>
              <w:t>58</w:t>
            </w:r>
          </w:p>
        </w:tc>
        <w:tc>
          <w:tcPr>
            <w:tcW w:w="1503" w:type="dxa"/>
            <w:tcBorders>
              <w:top w:val="single" w:sz="4" w:space="0" w:color="auto"/>
              <w:left w:val="single" w:sz="4" w:space="0" w:color="auto"/>
              <w:bottom w:val="single" w:sz="4" w:space="0" w:color="auto"/>
              <w:right w:val="single" w:sz="4" w:space="0" w:color="auto"/>
            </w:tcBorders>
            <w:vAlign w:val="center"/>
          </w:tcPr>
          <w:p w:rsidR="00AE5A93" w:rsidRPr="00C7479B" w:rsidRDefault="00AE5A93" w:rsidP="004624E2">
            <w:pPr>
              <w:ind w:right="108"/>
              <w:jc w:val="right"/>
              <w:rPr>
                <w:rFonts w:ascii="Candara" w:hAnsi="Candara" w:cs="Arial"/>
                <w:bCs/>
              </w:rPr>
            </w:pPr>
            <w:r w:rsidRPr="00C7479B">
              <w:rPr>
                <w:rFonts w:ascii="Candara" w:hAnsi="Candara" w:cs="Arial"/>
                <w:bCs/>
              </w:rPr>
              <w:t>$143,000</w:t>
            </w:r>
          </w:p>
        </w:tc>
      </w:tr>
      <w:tr w:rsidR="00AE5A93" w:rsidRPr="00C7479B" w:rsidTr="002E03E9">
        <w:trPr>
          <w:trHeight w:val="432"/>
          <w:jc w:val="center"/>
        </w:trPr>
        <w:tc>
          <w:tcPr>
            <w:tcW w:w="4050" w:type="dxa"/>
            <w:tcBorders>
              <w:top w:val="single" w:sz="4" w:space="0" w:color="auto"/>
              <w:left w:val="single" w:sz="4" w:space="0" w:color="auto"/>
              <w:bottom w:val="single" w:sz="4" w:space="0" w:color="auto"/>
              <w:right w:val="single" w:sz="4" w:space="0" w:color="auto"/>
            </w:tcBorders>
            <w:vAlign w:val="center"/>
          </w:tcPr>
          <w:p w:rsidR="00AE5A93" w:rsidRPr="00C7479B" w:rsidRDefault="00AE5A93">
            <w:pPr>
              <w:ind w:left="87"/>
              <w:rPr>
                <w:rFonts w:ascii="Candara" w:hAnsi="Candara" w:cs="Arial"/>
                <w:szCs w:val="20"/>
              </w:rPr>
            </w:pPr>
            <w:r w:rsidRPr="00C7479B">
              <w:rPr>
                <w:rFonts w:ascii="Candara" w:hAnsi="Candara" w:cs="Arial"/>
                <w:szCs w:val="20"/>
              </w:rPr>
              <w:t>Triple M Metals LP</w:t>
            </w:r>
          </w:p>
        </w:tc>
        <w:tc>
          <w:tcPr>
            <w:tcW w:w="1445" w:type="dxa"/>
            <w:tcBorders>
              <w:top w:val="single" w:sz="4" w:space="0" w:color="auto"/>
              <w:left w:val="single" w:sz="4" w:space="0" w:color="auto"/>
              <w:bottom w:val="single" w:sz="4" w:space="0" w:color="auto"/>
              <w:right w:val="single" w:sz="4" w:space="0" w:color="auto"/>
            </w:tcBorders>
            <w:vAlign w:val="center"/>
          </w:tcPr>
          <w:p w:rsidR="00AE5A93" w:rsidRPr="00C7479B" w:rsidRDefault="00AE5A93" w:rsidP="00F4783F">
            <w:pPr>
              <w:ind w:right="108"/>
              <w:jc w:val="right"/>
              <w:rPr>
                <w:rFonts w:ascii="Candara" w:hAnsi="Candara" w:cs="Arial"/>
                <w:bCs/>
              </w:rPr>
            </w:pPr>
            <w:r>
              <w:rPr>
                <w:rFonts w:ascii="Candara" w:hAnsi="Candara" w:cs="Arial"/>
                <w:bCs/>
              </w:rPr>
              <w:t>235</w:t>
            </w:r>
          </w:p>
        </w:tc>
        <w:tc>
          <w:tcPr>
            <w:tcW w:w="1503" w:type="dxa"/>
            <w:tcBorders>
              <w:top w:val="single" w:sz="4" w:space="0" w:color="auto"/>
              <w:left w:val="single" w:sz="4" w:space="0" w:color="auto"/>
              <w:bottom w:val="single" w:sz="4" w:space="0" w:color="auto"/>
              <w:right w:val="single" w:sz="4" w:space="0" w:color="auto"/>
            </w:tcBorders>
            <w:vAlign w:val="center"/>
          </w:tcPr>
          <w:p w:rsidR="00AE5A93" w:rsidRPr="00C7479B" w:rsidRDefault="00AE5A93" w:rsidP="00DA6808">
            <w:pPr>
              <w:ind w:right="108"/>
              <w:jc w:val="right"/>
              <w:rPr>
                <w:rFonts w:ascii="Candara" w:hAnsi="Candara" w:cs="Arial"/>
                <w:bCs/>
              </w:rPr>
            </w:pPr>
            <w:r w:rsidRPr="00C7479B">
              <w:rPr>
                <w:rFonts w:ascii="Candara" w:hAnsi="Candara" w:cs="Arial"/>
                <w:bCs/>
              </w:rPr>
              <w:t>$</w:t>
            </w:r>
            <w:r>
              <w:rPr>
                <w:rFonts w:ascii="Candara" w:hAnsi="Candara" w:cs="Arial"/>
                <w:bCs/>
              </w:rPr>
              <w:t>44</w:t>
            </w:r>
            <w:r w:rsidR="00DA6808">
              <w:rPr>
                <w:rFonts w:ascii="Candara" w:hAnsi="Candara" w:cs="Arial"/>
                <w:bCs/>
              </w:rPr>
              <w:t>4</w:t>
            </w:r>
            <w:r>
              <w:rPr>
                <w:rFonts w:ascii="Candara" w:hAnsi="Candara" w:cs="Arial"/>
                <w:bCs/>
              </w:rPr>
              <w:t>,7</w:t>
            </w:r>
            <w:r w:rsidR="00DA6808">
              <w:rPr>
                <w:rFonts w:ascii="Candara" w:hAnsi="Candara" w:cs="Arial"/>
                <w:bCs/>
              </w:rPr>
              <w:t>6</w:t>
            </w:r>
            <w:r>
              <w:rPr>
                <w:rFonts w:ascii="Candara" w:hAnsi="Candara" w:cs="Arial"/>
                <w:bCs/>
              </w:rPr>
              <w:t>3</w:t>
            </w:r>
          </w:p>
        </w:tc>
      </w:tr>
      <w:tr w:rsidR="00AE5A93" w:rsidRPr="00C7479B" w:rsidTr="002E03E9">
        <w:trPr>
          <w:trHeight w:val="432"/>
          <w:jc w:val="center"/>
        </w:trPr>
        <w:tc>
          <w:tcPr>
            <w:tcW w:w="4050" w:type="dxa"/>
            <w:tcBorders>
              <w:top w:val="single" w:sz="4" w:space="0" w:color="auto"/>
              <w:left w:val="single" w:sz="4" w:space="0" w:color="auto"/>
              <w:bottom w:val="single" w:sz="4" w:space="0" w:color="auto"/>
              <w:right w:val="single" w:sz="4" w:space="0" w:color="auto"/>
            </w:tcBorders>
            <w:vAlign w:val="center"/>
          </w:tcPr>
          <w:p w:rsidR="00AE5A93" w:rsidRPr="00C7479B" w:rsidRDefault="00DA6808">
            <w:pPr>
              <w:ind w:left="87"/>
              <w:rPr>
                <w:rFonts w:ascii="Candara" w:hAnsi="Candara" w:cs="Arial"/>
                <w:szCs w:val="20"/>
              </w:rPr>
            </w:pPr>
            <w:proofErr w:type="spellStart"/>
            <w:r>
              <w:rPr>
                <w:rFonts w:ascii="Candara" w:hAnsi="Candara" w:cs="Arial"/>
                <w:szCs w:val="20"/>
              </w:rPr>
              <w:t>Stelco</w:t>
            </w:r>
            <w:proofErr w:type="spellEnd"/>
          </w:p>
        </w:tc>
        <w:tc>
          <w:tcPr>
            <w:tcW w:w="1445" w:type="dxa"/>
            <w:tcBorders>
              <w:top w:val="single" w:sz="4" w:space="0" w:color="auto"/>
              <w:left w:val="single" w:sz="4" w:space="0" w:color="auto"/>
              <w:bottom w:val="single" w:sz="4" w:space="0" w:color="auto"/>
              <w:right w:val="single" w:sz="4" w:space="0" w:color="auto"/>
            </w:tcBorders>
            <w:vAlign w:val="center"/>
          </w:tcPr>
          <w:p w:rsidR="00AE5A93" w:rsidRPr="00C7479B" w:rsidRDefault="00616E46" w:rsidP="00DA6808">
            <w:pPr>
              <w:ind w:right="108"/>
              <w:jc w:val="right"/>
              <w:rPr>
                <w:rFonts w:ascii="Candara" w:hAnsi="Candara" w:cs="Arial"/>
                <w:bCs/>
              </w:rPr>
            </w:pPr>
            <w:r>
              <w:rPr>
                <w:rFonts w:ascii="Candara" w:hAnsi="Candara" w:cs="Arial"/>
                <w:bCs/>
              </w:rPr>
              <w:t>8</w:t>
            </w:r>
            <w:r w:rsidR="00DA6808">
              <w:rPr>
                <w:rFonts w:ascii="Candara" w:hAnsi="Candara" w:cs="Arial"/>
                <w:bCs/>
              </w:rPr>
              <w:t>63</w:t>
            </w:r>
          </w:p>
        </w:tc>
        <w:tc>
          <w:tcPr>
            <w:tcW w:w="1503" w:type="dxa"/>
            <w:tcBorders>
              <w:top w:val="single" w:sz="4" w:space="0" w:color="auto"/>
              <w:left w:val="single" w:sz="4" w:space="0" w:color="auto"/>
              <w:bottom w:val="single" w:sz="4" w:space="0" w:color="auto"/>
              <w:right w:val="single" w:sz="4" w:space="0" w:color="auto"/>
            </w:tcBorders>
            <w:vAlign w:val="center"/>
          </w:tcPr>
          <w:p w:rsidR="00AE5A93" w:rsidRPr="00C7479B" w:rsidRDefault="00AE5A93" w:rsidP="00737E55">
            <w:pPr>
              <w:ind w:right="108"/>
              <w:jc w:val="right"/>
              <w:rPr>
                <w:rFonts w:ascii="Candara" w:hAnsi="Candara" w:cs="Arial"/>
                <w:bCs/>
              </w:rPr>
            </w:pPr>
            <w:r w:rsidRPr="00C7479B">
              <w:rPr>
                <w:rFonts w:ascii="Candara" w:hAnsi="Candara" w:cs="Arial"/>
                <w:bCs/>
              </w:rPr>
              <w:t>$</w:t>
            </w:r>
            <w:r>
              <w:rPr>
                <w:rFonts w:ascii="Candara" w:hAnsi="Candara" w:cs="Arial"/>
                <w:bCs/>
              </w:rPr>
              <w:t>5,</w:t>
            </w:r>
            <w:r w:rsidR="00737E55">
              <w:rPr>
                <w:rFonts w:ascii="Candara" w:hAnsi="Candara" w:cs="Arial"/>
                <w:bCs/>
              </w:rPr>
              <w:t>827,024</w:t>
            </w:r>
          </w:p>
        </w:tc>
      </w:tr>
      <w:tr w:rsidR="00616E46" w:rsidRPr="00C7479B" w:rsidTr="00D43962">
        <w:trPr>
          <w:trHeight w:val="432"/>
          <w:jc w:val="center"/>
        </w:trPr>
        <w:tc>
          <w:tcPr>
            <w:tcW w:w="4050" w:type="dxa"/>
            <w:tcBorders>
              <w:top w:val="single" w:sz="4" w:space="0" w:color="auto"/>
              <w:left w:val="single" w:sz="4" w:space="0" w:color="auto"/>
              <w:bottom w:val="single" w:sz="4" w:space="0" w:color="auto"/>
              <w:right w:val="single" w:sz="4" w:space="0" w:color="auto"/>
            </w:tcBorders>
            <w:vAlign w:val="center"/>
          </w:tcPr>
          <w:p w:rsidR="00616E46" w:rsidRPr="00C7479B" w:rsidRDefault="00DA6808" w:rsidP="00616E46">
            <w:pPr>
              <w:ind w:left="87"/>
              <w:rPr>
                <w:rFonts w:ascii="Candara" w:hAnsi="Candara" w:cs="Arial"/>
                <w:szCs w:val="20"/>
              </w:rPr>
            </w:pPr>
            <w:proofErr w:type="spellStart"/>
            <w:r>
              <w:rPr>
                <w:rFonts w:ascii="Candara" w:hAnsi="Candara" w:cs="Arial"/>
                <w:szCs w:val="20"/>
              </w:rPr>
              <w:t>Contanda</w:t>
            </w:r>
            <w:proofErr w:type="spellEnd"/>
            <w:r w:rsidR="00616E46">
              <w:rPr>
                <w:rFonts w:ascii="Candara" w:hAnsi="Candara" w:cs="Arial"/>
                <w:szCs w:val="20"/>
              </w:rPr>
              <w:t xml:space="preserve"> Terminals </w:t>
            </w:r>
            <w:r>
              <w:rPr>
                <w:rFonts w:ascii="Candara" w:hAnsi="Candara" w:cs="Arial"/>
                <w:szCs w:val="20"/>
              </w:rPr>
              <w:t>Inc.</w:t>
            </w:r>
          </w:p>
        </w:tc>
        <w:tc>
          <w:tcPr>
            <w:tcW w:w="1445" w:type="dxa"/>
            <w:tcBorders>
              <w:top w:val="single" w:sz="4" w:space="0" w:color="auto"/>
              <w:left w:val="nil"/>
              <w:bottom w:val="single" w:sz="4" w:space="0" w:color="auto"/>
              <w:right w:val="single" w:sz="4" w:space="0" w:color="auto"/>
            </w:tcBorders>
            <w:vAlign w:val="center"/>
          </w:tcPr>
          <w:p w:rsidR="00616E46" w:rsidRPr="00C7479B" w:rsidRDefault="00616E46" w:rsidP="00D43962">
            <w:pPr>
              <w:ind w:right="108"/>
              <w:jc w:val="right"/>
              <w:rPr>
                <w:rFonts w:ascii="Candara" w:hAnsi="Candara" w:cs="Arial"/>
                <w:bCs/>
              </w:rPr>
            </w:pPr>
            <w:r w:rsidRPr="00C7479B">
              <w:rPr>
                <w:rFonts w:ascii="Candara" w:hAnsi="Candara" w:cs="Arial"/>
                <w:bCs/>
              </w:rPr>
              <w:t>8</w:t>
            </w:r>
          </w:p>
        </w:tc>
        <w:tc>
          <w:tcPr>
            <w:tcW w:w="1503" w:type="dxa"/>
            <w:tcBorders>
              <w:top w:val="single" w:sz="4" w:space="0" w:color="auto"/>
              <w:left w:val="nil"/>
              <w:bottom w:val="single" w:sz="4" w:space="0" w:color="auto"/>
              <w:right w:val="single" w:sz="4" w:space="0" w:color="auto"/>
            </w:tcBorders>
            <w:vAlign w:val="center"/>
          </w:tcPr>
          <w:p w:rsidR="00616E46" w:rsidRPr="00C7479B" w:rsidRDefault="00616E46" w:rsidP="00D43962">
            <w:pPr>
              <w:ind w:right="108"/>
              <w:jc w:val="right"/>
              <w:rPr>
                <w:rFonts w:ascii="Candara" w:hAnsi="Candara" w:cs="Arial"/>
                <w:bCs/>
              </w:rPr>
            </w:pPr>
            <w:r w:rsidRPr="00C7479B">
              <w:rPr>
                <w:rFonts w:ascii="Candara" w:hAnsi="Candara" w:cs="Arial"/>
                <w:bCs/>
              </w:rPr>
              <w:t>$68,000</w:t>
            </w:r>
          </w:p>
        </w:tc>
      </w:tr>
      <w:tr w:rsidR="00AE5A93" w:rsidRPr="00C7479B" w:rsidTr="002E03E9">
        <w:trPr>
          <w:trHeight w:val="432"/>
          <w:jc w:val="center"/>
        </w:trPr>
        <w:tc>
          <w:tcPr>
            <w:tcW w:w="4050" w:type="dxa"/>
            <w:tcBorders>
              <w:top w:val="single" w:sz="18" w:space="0" w:color="auto"/>
              <w:left w:val="single" w:sz="18" w:space="0" w:color="auto"/>
              <w:bottom w:val="single" w:sz="18" w:space="0" w:color="auto"/>
              <w:right w:val="single" w:sz="18" w:space="0" w:color="auto"/>
            </w:tcBorders>
            <w:vAlign w:val="center"/>
          </w:tcPr>
          <w:p w:rsidR="00AE5A93" w:rsidRPr="00C7479B" w:rsidRDefault="00AE5A93">
            <w:pPr>
              <w:ind w:left="108"/>
              <w:rPr>
                <w:rFonts w:ascii="Candara" w:hAnsi="Candara" w:cs="Arial"/>
                <w:b/>
                <w:bCs/>
                <w:szCs w:val="20"/>
              </w:rPr>
            </w:pPr>
            <w:r w:rsidRPr="00C7479B">
              <w:rPr>
                <w:rFonts w:ascii="Candara" w:hAnsi="Candara" w:cs="Arial"/>
                <w:b/>
                <w:bCs/>
                <w:szCs w:val="20"/>
              </w:rPr>
              <w:t>Total</w:t>
            </w:r>
          </w:p>
        </w:tc>
        <w:tc>
          <w:tcPr>
            <w:tcW w:w="1445" w:type="dxa"/>
            <w:tcBorders>
              <w:top w:val="single" w:sz="18" w:space="0" w:color="auto"/>
              <w:left w:val="single" w:sz="18" w:space="0" w:color="auto"/>
              <w:bottom w:val="single" w:sz="18" w:space="0" w:color="auto"/>
              <w:right w:val="single" w:sz="18" w:space="0" w:color="auto"/>
            </w:tcBorders>
            <w:vAlign w:val="center"/>
          </w:tcPr>
          <w:p w:rsidR="00AE5A93" w:rsidRPr="00C7479B" w:rsidRDefault="00DA6808" w:rsidP="00091053">
            <w:pPr>
              <w:ind w:left="108" w:right="108"/>
              <w:jc w:val="right"/>
              <w:rPr>
                <w:rFonts w:ascii="Candara" w:hAnsi="Candara" w:cs="Arial"/>
                <w:b/>
                <w:bCs/>
                <w:szCs w:val="20"/>
              </w:rPr>
            </w:pPr>
            <w:r>
              <w:rPr>
                <w:rFonts w:ascii="Candara" w:hAnsi="Candara" w:cs="Arial"/>
                <w:b/>
                <w:bCs/>
                <w:szCs w:val="20"/>
              </w:rPr>
              <w:t>7,119</w:t>
            </w:r>
          </w:p>
        </w:tc>
        <w:tc>
          <w:tcPr>
            <w:tcW w:w="1503" w:type="dxa"/>
            <w:tcBorders>
              <w:top w:val="single" w:sz="18" w:space="0" w:color="auto"/>
              <w:left w:val="single" w:sz="18" w:space="0" w:color="auto"/>
              <w:bottom w:val="single" w:sz="18" w:space="0" w:color="auto"/>
              <w:right w:val="single" w:sz="18" w:space="0" w:color="auto"/>
            </w:tcBorders>
            <w:vAlign w:val="center"/>
          </w:tcPr>
          <w:p w:rsidR="00AE5A93" w:rsidRPr="00C7479B" w:rsidRDefault="00AE5A93" w:rsidP="00737E55">
            <w:pPr>
              <w:ind w:left="108" w:right="108"/>
              <w:jc w:val="right"/>
              <w:rPr>
                <w:rFonts w:ascii="Candara" w:hAnsi="Candara" w:cs="Arial"/>
                <w:b/>
                <w:bCs/>
                <w:szCs w:val="20"/>
              </w:rPr>
            </w:pPr>
            <w:r w:rsidRPr="00C7479B">
              <w:rPr>
                <w:rFonts w:ascii="Candara" w:hAnsi="Candara" w:cs="Arial"/>
                <w:b/>
                <w:bCs/>
                <w:szCs w:val="20"/>
              </w:rPr>
              <w:t>$</w:t>
            </w:r>
            <w:r>
              <w:rPr>
                <w:rFonts w:ascii="Candara" w:hAnsi="Candara" w:cs="Arial"/>
                <w:b/>
                <w:bCs/>
                <w:szCs w:val="20"/>
              </w:rPr>
              <w:t>21,</w:t>
            </w:r>
            <w:r w:rsidR="00737E55">
              <w:rPr>
                <w:rFonts w:ascii="Candara" w:hAnsi="Candara" w:cs="Arial"/>
                <w:b/>
                <w:bCs/>
                <w:szCs w:val="20"/>
              </w:rPr>
              <w:t>430,874</w:t>
            </w:r>
          </w:p>
        </w:tc>
      </w:tr>
    </w:tbl>
    <w:p w:rsidR="006B7F0B" w:rsidRPr="00C7479B" w:rsidRDefault="006B7F0B">
      <w:pPr>
        <w:pStyle w:val="Header"/>
        <w:tabs>
          <w:tab w:val="clear" w:pos="4320"/>
          <w:tab w:val="clear" w:pos="8640"/>
        </w:tabs>
        <w:rPr>
          <w:rFonts w:ascii="Candara" w:hAnsi="Candara"/>
        </w:rPr>
      </w:pPr>
    </w:p>
    <w:p w:rsidR="002E44B7" w:rsidRPr="00C7479B" w:rsidRDefault="002E44B7">
      <w:pPr>
        <w:pStyle w:val="Header"/>
        <w:tabs>
          <w:tab w:val="clear" w:pos="4320"/>
          <w:tab w:val="clear" w:pos="8640"/>
        </w:tabs>
        <w:rPr>
          <w:rFonts w:ascii="Candara" w:hAnsi="Candara"/>
        </w:rPr>
      </w:pPr>
    </w:p>
    <w:p w:rsidR="002E44B7" w:rsidRDefault="002E44B7">
      <w:pPr>
        <w:pStyle w:val="Header"/>
        <w:tabs>
          <w:tab w:val="clear" w:pos="4320"/>
          <w:tab w:val="clear" w:pos="8640"/>
        </w:tabs>
      </w:pPr>
      <w:r>
        <w:t xml:space="preserve">  </w:t>
      </w:r>
    </w:p>
    <w:p w:rsidR="00FA1778" w:rsidRDefault="00FA1778">
      <w:pPr>
        <w:pStyle w:val="Header"/>
        <w:tabs>
          <w:tab w:val="clear" w:pos="4320"/>
          <w:tab w:val="clear" w:pos="8640"/>
        </w:tabs>
      </w:pPr>
    </w:p>
    <w:p w:rsidR="00FA1778" w:rsidRDefault="00FA1778">
      <w:pPr>
        <w:pStyle w:val="Header"/>
        <w:tabs>
          <w:tab w:val="clear" w:pos="4320"/>
          <w:tab w:val="clear" w:pos="8640"/>
        </w:tabs>
      </w:pPr>
    </w:p>
    <w:p w:rsidR="00FA1778" w:rsidRDefault="00FA1778">
      <w:pPr>
        <w:pStyle w:val="Header"/>
        <w:tabs>
          <w:tab w:val="clear" w:pos="4320"/>
          <w:tab w:val="clear" w:pos="8640"/>
        </w:tabs>
      </w:pPr>
    </w:p>
    <w:p w:rsidR="00FA1778" w:rsidRDefault="00FA1778">
      <w:pPr>
        <w:pStyle w:val="Header"/>
        <w:tabs>
          <w:tab w:val="clear" w:pos="4320"/>
          <w:tab w:val="clear" w:pos="8640"/>
        </w:tabs>
      </w:pPr>
    </w:p>
    <w:p w:rsidR="00FA1778" w:rsidRDefault="00FA1778">
      <w:pPr>
        <w:pStyle w:val="Header"/>
        <w:tabs>
          <w:tab w:val="clear" w:pos="4320"/>
          <w:tab w:val="clear" w:pos="8640"/>
        </w:tabs>
      </w:pPr>
    </w:p>
    <w:p w:rsidR="00FA1778" w:rsidRDefault="00FA1778">
      <w:pPr>
        <w:pStyle w:val="Header"/>
        <w:tabs>
          <w:tab w:val="clear" w:pos="4320"/>
          <w:tab w:val="clear" w:pos="8640"/>
        </w:tabs>
      </w:pPr>
    </w:p>
    <w:p w:rsidR="00FA1778" w:rsidRDefault="00FA1778">
      <w:pPr>
        <w:pStyle w:val="Header"/>
        <w:tabs>
          <w:tab w:val="clear" w:pos="4320"/>
          <w:tab w:val="clear" w:pos="8640"/>
        </w:tabs>
      </w:pPr>
    </w:p>
    <w:p w:rsidR="00FA1778" w:rsidRDefault="00FA1778">
      <w:pPr>
        <w:pStyle w:val="Header"/>
        <w:tabs>
          <w:tab w:val="clear" w:pos="4320"/>
          <w:tab w:val="clear" w:pos="8640"/>
        </w:tabs>
      </w:pPr>
    </w:p>
    <w:p w:rsidR="00FA1778" w:rsidRDefault="00FA1778">
      <w:pPr>
        <w:pStyle w:val="Header"/>
        <w:tabs>
          <w:tab w:val="clear" w:pos="4320"/>
          <w:tab w:val="clear" w:pos="8640"/>
        </w:tabs>
      </w:pPr>
    </w:p>
    <w:p w:rsidR="00FA1778" w:rsidRDefault="00FA1778">
      <w:pPr>
        <w:pStyle w:val="Header"/>
        <w:tabs>
          <w:tab w:val="clear" w:pos="4320"/>
          <w:tab w:val="clear" w:pos="8640"/>
        </w:tabs>
      </w:pPr>
    </w:p>
    <w:p w:rsidR="00FA1778" w:rsidRDefault="00FA1778">
      <w:pPr>
        <w:pStyle w:val="Header"/>
        <w:tabs>
          <w:tab w:val="clear" w:pos="4320"/>
          <w:tab w:val="clear" w:pos="8640"/>
        </w:tabs>
      </w:pPr>
    </w:p>
    <w:p w:rsidR="00FA1778" w:rsidRDefault="00FA1778">
      <w:pPr>
        <w:pStyle w:val="Header"/>
        <w:tabs>
          <w:tab w:val="clear" w:pos="4320"/>
          <w:tab w:val="clear" w:pos="8640"/>
        </w:tabs>
      </w:pPr>
    </w:p>
    <w:p w:rsidR="00FA1778" w:rsidRDefault="00FA1778">
      <w:pPr>
        <w:pStyle w:val="Header"/>
        <w:tabs>
          <w:tab w:val="clear" w:pos="4320"/>
          <w:tab w:val="clear" w:pos="8640"/>
        </w:tabs>
      </w:pPr>
    </w:p>
    <w:p w:rsidR="00FA1778" w:rsidRDefault="008844BE">
      <w:pPr>
        <w:pStyle w:val="Header"/>
        <w:tabs>
          <w:tab w:val="clear" w:pos="4320"/>
          <w:tab w:val="clear" w:pos="8640"/>
        </w:tabs>
      </w:pPr>
      <w:r w:rsidRPr="008844BE">
        <w:rPr>
          <w:noProof/>
          <w:lang w:eastAsia="en-CA"/>
        </w:rPr>
        <w:lastRenderedPageBreak/>
        <w:drawing>
          <wp:inline distT="0" distB="0" distL="0" distR="0">
            <wp:extent cx="6146800" cy="2997200"/>
            <wp:effectExtent l="0" t="0" r="0"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8844BE">
        <w:rPr>
          <w:noProof/>
          <w:lang w:eastAsia="en-CA"/>
        </w:rPr>
        <w:t xml:space="preserve"> </w:t>
      </w:r>
    </w:p>
    <w:p w:rsidR="002E44B7" w:rsidRDefault="002E44B7" w:rsidP="00713298">
      <w:pPr>
        <w:pStyle w:val="Header"/>
        <w:tabs>
          <w:tab w:val="clear" w:pos="4320"/>
          <w:tab w:val="left" w:pos="630"/>
          <w:tab w:val="left" w:pos="2160"/>
          <w:tab w:val="left" w:pos="8640"/>
        </w:tabs>
        <w:jc w:val="center"/>
      </w:pPr>
    </w:p>
    <w:p w:rsidR="00FA1778" w:rsidRDefault="00FA1778" w:rsidP="00713298">
      <w:pPr>
        <w:pStyle w:val="Header"/>
        <w:tabs>
          <w:tab w:val="clear" w:pos="4320"/>
          <w:tab w:val="clear" w:pos="8640"/>
          <w:tab w:val="left" w:pos="2160"/>
        </w:tabs>
        <w:jc w:val="center"/>
      </w:pPr>
    </w:p>
    <w:p w:rsidR="006B7F0B" w:rsidRDefault="008844BE" w:rsidP="0040198F">
      <w:pPr>
        <w:pStyle w:val="Header"/>
        <w:tabs>
          <w:tab w:val="clear" w:pos="4320"/>
          <w:tab w:val="clear" w:pos="8640"/>
          <w:tab w:val="left" w:pos="1440"/>
        </w:tabs>
        <w:jc w:val="center"/>
      </w:pPr>
      <w:r w:rsidRPr="008844BE">
        <w:rPr>
          <w:noProof/>
          <w:lang w:eastAsia="en-CA"/>
        </w:rPr>
        <w:drawing>
          <wp:inline distT="0" distB="0" distL="0" distR="0">
            <wp:extent cx="6261100" cy="3797300"/>
            <wp:effectExtent l="0" t="0" r="0" b="0"/>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8844BE">
        <w:rPr>
          <w:noProof/>
          <w:lang w:eastAsia="en-CA"/>
        </w:rPr>
        <w:t xml:space="preserve"> </w:t>
      </w:r>
    </w:p>
    <w:p w:rsidR="002E44B7" w:rsidRPr="002E44B7" w:rsidRDefault="002E44B7">
      <w:pPr>
        <w:pStyle w:val="Header"/>
        <w:tabs>
          <w:tab w:val="clear" w:pos="4320"/>
          <w:tab w:val="clear" w:pos="8640"/>
        </w:tabs>
        <w:rPr>
          <w:rFonts w:ascii="Arial" w:hAnsi="Arial" w:cs="Arial"/>
        </w:rPr>
      </w:pPr>
    </w:p>
    <w:p w:rsidR="00FA70F5" w:rsidRDefault="00FA70F5" w:rsidP="00FA70F5">
      <w:pPr>
        <w:pStyle w:val="Header"/>
        <w:tabs>
          <w:tab w:val="clear" w:pos="4320"/>
          <w:tab w:val="clear" w:pos="8640"/>
        </w:tabs>
        <w:ind w:left="630"/>
        <w:jc w:val="center"/>
        <w:rPr>
          <w:rFonts w:ascii="Candara" w:hAnsi="Candara" w:cs="Arial"/>
        </w:rPr>
      </w:pPr>
      <w:bookmarkStart w:id="9" w:name="_Toc107130610"/>
      <w:r w:rsidRPr="00FA1778">
        <w:rPr>
          <w:rFonts w:ascii="Candara" w:hAnsi="Candara" w:cs="Arial"/>
        </w:rPr>
        <w:t>NOTE: these parameters were not tracked prior to 2000 and there were eight reporting companies that year. In comparison there have been 12 reporting members since 200</w:t>
      </w:r>
      <w:r>
        <w:rPr>
          <w:rFonts w:ascii="Candara" w:hAnsi="Candara" w:cs="Arial"/>
        </w:rPr>
        <w:t>8</w:t>
      </w:r>
      <w:r w:rsidRPr="00FA1778">
        <w:rPr>
          <w:rFonts w:ascii="Candara" w:hAnsi="Candara" w:cs="Arial"/>
        </w:rPr>
        <w:t>.</w:t>
      </w:r>
    </w:p>
    <w:p w:rsidR="00F3656C" w:rsidRDefault="00F3656C">
      <w:pPr>
        <w:rPr>
          <w:rFonts w:ascii="Candara" w:hAnsi="Candara" w:cs="Arial"/>
          <w:b/>
          <w:bCs/>
          <w:i/>
          <w:sz w:val="28"/>
          <w:szCs w:val="28"/>
        </w:rPr>
      </w:pPr>
      <w:r>
        <w:rPr>
          <w:rFonts w:ascii="Candara" w:hAnsi="Candara"/>
          <w:iCs/>
        </w:rPr>
        <w:br w:type="page"/>
      </w:r>
    </w:p>
    <w:p w:rsidR="006B7F0B" w:rsidRPr="003D1088" w:rsidRDefault="006B7F0B" w:rsidP="00882F5E">
      <w:pPr>
        <w:pStyle w:val="Heading2"/>
        <w:tabs>
          <w:tab w:val="clear" w:pos="846"/>
          <w:tab w:val="num" w:pos="720"/>
        </w:tabs>
        <w:ind w:left="0" w:firstLine="0"/>
        <w:rPr>
          <w:rFonts w:ascii="Candara" w:hAnsi="Candara"/>
          <w:iCs w:val="0"/>
        </w:rPr>
      </w:pPr>
      <w:r w:rsidRPr="003D1088">
        <w:rPr>
          <w:rFonts w:ascii="Candara" w:hAnsi="Candara"/>
          <w:iCs w:val="0"/>
        </w:rPr>
        <w:lastRenderedPageBreak/>
        <w:t>Environmental Spending</w:t>
      </w:r>
      <w:bookmarkEnd w:id="9"/>
    </w:p>
    <w:p w:rsidR="00633702" w:rsidRPr="00C81ADB" w:rsidRDefault="00633702" w:rsidP="00633702">
      <w:r w:rsidRPr="00C81ADB">
        <w:rPr>
          <w:rFonts w:ascii="Candara" w:hAnsi="Candara"/>
        </w:rPr>
        <w:t xml:space="preserve">Collectively, HIEA member companies have invested </w:t>
      </w:r>
      <w:r w:rsidR="000B6066">
        <w:rPr>
          <w:rFonts w:ascii="Candara" w:hAnsi="Candara"/>
        </w:rPr>
        <w:t>almost</w:t>
      </w:r>
      <w:r w:rsidRPr="00C81ADB">
        <w:rPr>
          <w:rFonts w:ascii="Candara" w:hAnsi="Candara"/>
        </w:rPr>
        <w:t xml:space="preserve"> $</w:t>
      </w:r>
      <w:r w:rsidR="001260C4">
        <w:rPr>
          <w:rFonts w:ascii="Candara" w:hAnsi="Candara"/>
        </w:rPr>
        <w:t>319</w:t>
      </w:r>
      <w:r w:rsidRPr="00C81ADB">
        <w:rPr>
          <w:rFonts w:ascii="Candara" w:hAnsi="Candara"/>
        </w:rPr>
        <w:t xml:space="preserve"> million on environmental capital expenses in the last 5 years — an average </w:t>
      </w:r>
      <w:r w:rsidR="00075683">
        <w:rPr>
          <w:rFonts w:ascii="Candara" w:hAnsi="Candara"/>
        </w:rPr>
        <w:t xml:space="preserve">of almost </w:t>
      </w:r>
      <w:r w:rsidRPr="00C81ADB">
        <w:rPr>
          <w:rFonts w:ascii="Candara" w:hAnsi="Candara"/>
        </w:rPr>
        <w:t>$</w:t>
      </w:r>
      <w:r w:rsidR="00075683">
        <w:rPr>
          <w:rFonts w:ascii="Candara" w:hAnsi="Candara"/>
        </w:rPr>
        <w:t>64</w:t>
      </w:r>
      <w:r w:rsidRPr="00C81ADB">
        <w:rPr>
          <w:rFonts w:ascii="Candara" w:hAnsi="Candara"/>
        </w:rPr>
        <w:t xml:space="preserve"> million per year in environmental capital projects</w:t>
      </w:r>
    </w:p>
    <w:p w:rsidR="006B7F0B" w:rsidRPr="00C848D6" w:rsidRDefault="006B7F0B" w:rsidP="00F9544C">
      <w:pPr>
        <w:pStyle w:val="Heading3"/>
        <w:tabs>
          <w:tab w:val="clear" w:pos="720"/>
        </w:tabs>
        <w:rPr>
          <w:rFonts w:ascii="Candara" w:hAnsi="Candara"/>
          <w:i/>
          <w:iCs/>
        </w:rPr>
      </w:pPr>
      <w:bookmarkStart w:id="10" w:name="_Toc107130612"/>
      <w:r w:rsidRPr="00C848D6">
        <w:rPr>
          <w:rFonts w:ascii="Candara" w:hAnsi="Candara"/>
          <w:i/>
          <w:iCs/>
        </w:rPr>
        <w:t xml:space="preserve">Capital Spending </w:t>
      </w:r>
      <w:bookmarkEnd w:id="10"/>
    </w:p>
    <w:p w:rsidR="006B7F0B" w:rsidRDefault="00633702" w:rsidP="00F9544C">
      <w:pPr>
        <w:widowControl w:val="0"/>
        <w:tabs>
          <w:tab w:val="left" w:pos="0"/>
        </w:tabs>
        <w:rPr>
          <w:rFonts w:ascii="Candara" w:hAnsi="Candara" w:cs="Arial"/>
        </w:rPr>
      </w:pPr>
      <w:r>
        <w:rPr>
          <w:rFonts w:ascii="Candara" w:hAnsi="Candara" w:cs="Arial"/>
        </w:rPr>
        <w:t>HIEA members have spent</w:t>
      </w:r>
      <w:r w:rsidR="006B7F0B" w:rsidRPr="00C848D6">
        <w:rPr>
          <w:rFonts w:ascii="Candara" w:hAnsi="Candara" w:cs="Arial"/>
        </w:rPr>
        <w:t xml:space="preserve"> between $</w:t>
      </w:r>
      <w:r w:rsidR="000D740F">
        <w:rPr>
          <w:rFonts w:ascii="Candara" w:hAnsi="Candara" w:cs="Arial"/>
        </w:rPr>
        <w:t>1</w:t>
      </w:r>
      <w:r w:rsidR="00075683">
        <w:rPr>
          <w:rFonts w:ascii="Candara" w:hAnsi="Candara" w:cs="Arial"/>
        </w:rPr>
        <w:t>6</w:t>
      </w:r>
      <w:r w:rsidR="006B7F0B" w:rsidRPr="00C848D6">
        <w:rPr>
          <w:rFonts w:ascii="Candara" w:hAnsi="Candara" w:cs="Arial"/>
        </w:rPr>
        <w:t>,</w:t>
      </w:r>
      <w:r w:rsidR="00075683">
        <w:rPr>
          <w:rFonts w:ascii="Candara" w:hAnsi="Candara" w:cs="Arial"/>
        </w:rPr>
        <w:t>533</w:t>
      </w:r>
      <w:r w:rsidR="006B7F0B" w:rsidRPr="00C848D6">
        <w:rPr>
          <w:rFonts w:ascii="Candara" w:hAnsi="Candara" w:cs="Arial"/>
        </w:rPr>
        <w:t>,000 and $</w:t>
      </w:r>
      <w:r w:rsidR="000D740F">
        <w:rPr>
          <w:rFonts w:ascii="Candara" w:hAnsi="Candara" w:cs="Arial"/>
        </w:rPr>
        <w:t>8</w:t>
      </w:r>
      <w:r w:rsidR="00075683">
        <w:rPr>
          <w:rFonts w:ascii="Candara" w:hAnsi="Candara" w:cs="Arial"/>
        </w:rPr>
        <w:t>6</w:t>
      </w:r>
      <w:r w:rsidR="006B7F0B" w:rsidRPr="00C848D6">
        <w:rPr>
          <w:rFonts w:ascii="Candara" w:hAnsi="Candara" w:cs="Arial"/>
        </w:rPr>
        <w:t>,</w:t>
      </w:r>
      <w:r w:rsidR="00075683">
        <w:rPr>
          <w:rFonts w:ascii="Candara" w:hAnsi="Candara" w:cs="Arial"/>
        </w:rPr>
        <w:t>356</w:t>
      </w:r>
      <w:r w:rsidR="006B7F0B" w:rsidRPr="00C848D6">
        <w:rPr>
          <w:rFonts w:ascii="Candara" w:hAnsi="Candara" w:cs="Arial"/>
        </w:rPr>
        <w:t>,000 on capital environmental projects each year since 20</w:t>
      </w:r>
      <w:r w:rsidR="0064335B">
        <w:rPr>
          <w:rFonts w:ascii="Candara" w:hAnsi="Candara" w:cs="Arial"/>
        </w:rPr>
        <w:t>1</w:t>
      </w:r>
      <w:r w:rsidR="002E03E9">
        <w:rPr>
          <w:rFonts w:ascii="Candara" w:hAnsi="Candara" w:cs="Arial"/>
        </w:rPr>
        <w:t>1</w:t>
      </w:r>
      <w:r w:rsidR="006B7F0B" w:rsidRPr="00C848D6">
        <w:rPr>
          <w:rFonts w:ascii="Candara" w:hAnsi="Candara" w:cs="Arial"/>
        </w:rPr>
        <w:t>.</w:t>
      </w:r>
    </w:p>
    <w:p w:rsidR="009A61F1" w:rsidRDefault="009A61F1"/>
    <w:p w:rsidR="00C848D6" w:rsidRDefault="006821A9">
      <w:r>
        <w:rPr>
          <w:noProof/>
          <w:lang w:eastAsia="zh-TW"/>
        </w:rPr>
        <w:pict>
          <v:shapetype id="_x0000_t202" coordsize="21600,21600" o:spt="202" path="m,l,21600r21600,l21600,xe">
            <v:stroke joinstyle="miter"/>
            <v:path gradientshapeok="t" o:connecttype="rect"/>
          </v:shapetype>
          <v:shape id="_x0000_s1026" type="#_x0000_t202" style="position:absolute;margin-left:150.3pt;margin-top:11.85pt;width:215.75pt;height:41.4pt;z-index:251660288;mso-height-percent:200;mso-height-percent:200;mso-width-relative:margin;mso-height-relative:margin" filled="f" stroked="f">
            <v:textbox style="mso-fit-shape-to-text:t">
              <w:txbxContent>
                <w:p w:rsidR="006844F5" w:rsidRPr="00312F51" w:rsidRDefault="006844F5" w:rsidP="00882F5E">
                  <w:pPr>
                    <w:jc w:val="center"/>
                    <w:rPr>
                      <w:rFonts w:ascii="Candara" w:hAnsi="Candara"/>
                      <w:b/>
                      <w:i/>
                      <w:sz w:val="28"/>
                      <w:szCs w:val="28"/>
                    </w:rPr>
                  </w:pPr>
                  <w:r w:rsidRPr="00312F51">
                    <w:rPr>
                      <w:rFonts w:ascii="Candara" w:hAnsi="Candara"/>
                      <w:b/>
                      <w:i/>
                      <w:sz w:val="28"/>
                      <w:szCs w:val="28"/>
                    </w:rPr>
                    <w:t xml:space="preserve">5 </w:t>
                  </w:r>
                  <w:proofErr w:type="gramStart"/>
                  <w:r w:rsidRPr="00312F51">
                    <w:rPr>
                      <w:rFonts w:ascii="Candara" w:hAnsi="Candara"/>
                      <w:b/>
                      <w:i/>
                      <w:sz w:val="28"/>
                      <w:szCs w:val="28"/>
                    </w:rPr>
                    <w:t>Year</w:t>
                  </w:r>
                  <w:proofErr w:type="gramEnd"/>
                  <w:r w:rsidRPr="00312F51">
                    <w:rPr>
                      <w:rFonts w:ascii="Candara" w:hAnsi="Candara"/>
                      <w:b/>
                      <w:i/>
                      <w:sz w:val="28"/>
                      <w:szCs w:val="28"/>
                    </w:rPr>
                    <w:t xml:space="preserve"> Cumulative</w:t>
                  </w:r>
                </w:p>
                <w:p w:rsidR="006844F5" w:rsidRPr="00312F51" w:rsidRDefault="006844F5" w:rsidP="00882F5E">
                  <w:pPr>
                    <w:jc w:val="center"/>
                    <w:rPr>
                      <w:rFonts w:ascii="Candara" w:hAnsi="Candara"/>
                      <w:b/>
                      <w:i/>
                      <w:sz w:val="28"/>
                      <w:szCs w:val="28"/>
                    </w:rPr>
                  </w:pPr>
                  <w:r w:rsidRPr="00312F51">
                    <w:rPr>
                      <w:rFonts w:ascii="Candara" w:hAnsi="Candara"/>
                      <w:b/>
                      <w:i/>
                      <w:sz w:val="28"/>
                      <w:szCs w:val="28"/>
                    </w:rPr>
                    <w:t>Environmental Capital Spending</w:t>
                  </w:r>
                </w:p>
              </w:txbxContent>
            </v:textbox>
          </v:shape>
        </w:pict>
      </w:r>
    </w:p>
    <w:p w:rsidR="00B93173" w:rsidRDefault="00B93173"/>
    <w:p w:rsidR="00C848D6" w:rsidRPr="00075683" w:rsidRDefault="00075683" w:rsidP="00713298">
      <w:pPr>
        <w:pStyle w:val="Heading1"/>
        <w:numPr>
          <w:ilvl w:val="0"/>
          <w:numId w:val="0"/>
        </w:numPr>
        <w:tabs>
          <w:tab w:val="left" w:pos="2160"/>
        </w:tabs>
        <w:spacing w:before="0"/>
        <w:rPr>
          <w:kern w:val="0"/>
          <w:sz w:val="16"/>
          <w:szCs w:val="16"/>
        </w:rPr>
      </w:pPr>
      <w:r w:rsidRPr="00075683">
        <w:rPr>
          <w:noProof/>
          <w:lang w:eastAsia="en-CA"/>
        </w:rPr>
        <w:t xml:space="preserve"> </w:t>
      </w:r>
      <w:r w:rsidRPr="00075683">
        <w:rPr>
          <w:noProof/>
          <w:kern w:val="0"/>
          <w:lang w:eastAsia="en-CA"/>
        </w:rPr>
        <w:t xml:space="preserve"> </w:t>
      </w:r>
    </w:p>
    <w:p w:rsidR="004D23B7" w:rsidRDefault="004D23B7" w:rsidP="004D23B7">
      <w:pPr>
        <w:pStyle w:val="Heading1"/>
        <w:numPr>
          <w:ilvl w:val="0"/>
          <w:numId w:val="0"/>
        </w:numPr>
        <w:tabs>
          <w:tab w:val="left" w:pos="-90"/>
        </w:tabs>
        <w:rPr>
          <w:kern w:val="0"/>
          <w:sz w:val="16"/>
          <w:szCs w:val="16"/>
        </w:rPr>
      </w:pPr>
    </w:p>
    <w:p w:rsidR="006B7F0B" w:rsidRPr="004D23B7" w:rsidRDefault="004D23B7" w:rsidP="004D23B7">
      <w:pPr>
        <w:pStyle w:val="Heading1"/>
        <w:numPr>
          <w:ilvl w:val="0"/>
          <w:numId w:val="0"/>
        </w:numPr>
        <w:tabs>
          <w:tab w:val="left" w:pos="-90"/>
        </w:tabs>
        <w:rPr>
          <w:rFonts w:ascii="Candara" w:hAnsi="Candara"/>
        </w:rPr>
      </w:pPr>
      <w:r w:rsidRPr="004D23B7">
        <w:rPr>
          <w:kern w:val="0"/>
          <w:sz w:val="16"/>
          <w:szCs w:val="16"/>
        </w:rPr>
        <w:drawing>
          <wp:inline distT="0" distB="0" distL="0" distR="0">
            <wp:extent cx="6230679" cy="4040372"/>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6B7F0B" w:rsidRPr="004D23B7">
        <w:rPr>
          <w:kern w:val="0"/>
          <w:sz w:val="16"/>
          <w:szCs w:val="16"/>
        </w:rPr>
        <w:br w:type="page"/>
      </w:r>
      <w:bookmarkStart w:id="11" w:name="_Toc107130613"/>
      <w:r w:rsidR="006B7F0B" w:rsidRPr="004D23B7">
        <w:rPr>
          <w:rFonts w:ascii="Candara" w:hAnsi="Candara"/>
        </w:rPr>
        <w:lastRenderedPageBreak/>
        <w:t>Air Emissions</w:t>
      </w:r>
      <w:bookmarkEnd w:id="11"/>
    </w:p>
    <w:p w:rsidR="006B7F0B" w:rsidRPr="00633702" w:rsidRDefault="006B7F0B" w:rsidP="003D1088">
      <w:pPr>
        <w:pStyle w:val="Heading2"/>
        <w:tabs>
          <w:tab w:val="left" w:pos="540"/>
        </w:tabs>
        <w:ind w:left="576"/>
        <w:rPr>
          <w:rFonts w:ascii="Candara" w:hAnsi="Candara"/>
          <w:iCs w:val="0"/>
        </w:rPr>
      </w:pPr>
      <w:bookmarkStart w:id="12" w:name="_Toc107130614"/>
      <w:r w:rsidRPr="00633702">
        <w:rPr>
          <w:rFonts w:ascii="Candara" w:hAnsi="Candara"/>
          <w:iCs w:val="0"/>
        </w:rPr>
        <w:t>Greenhouse Gases</w:t>
      </w:r>
      <w:bookmarkEnd w:id="12"/>
    </w:p>
    <w:p w:rsidR="006B7F0B" w:rsidRDefault="006B7F0B">
      <w:pPr>
        <w:rPr>
          <w:sz w:val="18"/>
        </w:rPr>
      </w:pPr>
    </w:p>
    <w:p w:rsidR="006B7F0B" w:rsidRPr="006F0BEB" w:rsidRDefault="006B7F0B">
      <w:pPr>
        <w:rPr>
          <w:rFonts w:ascii="Candara" w:hAnsi="Candara"/>
        </w:rPr>
      </w:pPr>
      <w:r w:rsidRPr="006F0BEB">
        <w:rPr>
          <w:rFonts w:ascii="Candara" w:hAnsi="Candara"/>
        </w:rPr>
        <w:t xml:space="preserve">Greenhouse gas emissions include carbon dioxide, methane, nitrous oxide, </w:t>
      </w:r>
      <w:proofErr w:type="spellStart"/>
      <w:r w:rsidRPr="006F0BEB">
        <w:rPr>
          <w:rFonts w:ascii="Candara" w:hAnsi="Candara"/>
        </w:rPr>
        <w:t>hydrofluorocarbons</w:t>
      </w:r>
      <w:proofErr w:type="spellEnd"/>
      <w:r w:rsidRPr="006F0BEB">
        <w:rPr>
          <w:rFonts w:ascii="Candara" w:hAnsi="Candara"/>
        </w:rPr>
        <w:t xml:space="preserve">, </w:t>
      </w:r>
      <w:proofErr w:type="spellStart"/>
      <w:r w:rsidRPr="006F0BEB">
        <w:rPr>
          <w:rFonts w:ascii="Candara" w:hAnsi="Candara"/>
        </w:rPr>
        <w:t>perfluorocarbons</w:t>
      </w:r>
      <w:proofErr w:type="spellEnd"/>
      <w:r w:rsidRPr="006F0BEB">
        <w:rPr>
          <w:rFonts w:ascii="Candara" w:hAnsi="Candara"/>
        </w:rPr>
        <w:t xml:space="preserve">, and sulphur </w:t>
      </w:r>
      <w:proofErr w:type="spellStart"/>
      <w:r w:rsidRPr="006F0BEB">
        <w:rPr>
          <w:rFonts w:ascii="Candara" w:hAnsi="Candara"/>
        </w:rPr>
        <w:t>hexafluoride</w:t>
      </w:r>
      <w:proofErr w:type="spellEnd"/>
      <w:r w:rsidRPr="006F0BEB">
        <w:rPr>
          <w:rFonts w:ascii="Candara" w:hAnsi="Candara"/>
        </w:rPr>
        <w:t xml:space="preserve">.  Carbon dioxide is the most significant greenhouse gas reported by HIEA member companies.  </w:t>
      </w:r>
      <w:r w:rsidR="00077B1B" w:rsidRPr="006F0BEB">
        <w:rPr>
          <w:rFonts w:ascii="Candara" w:hAnsi="Candara"/>
        </w:rPr>
        <w:t>Although there has been an increase in production in the last few years</w:t>
      </w:r>
      <w:r w:rsidRPr="006F0BEB">
        <w:rPr>
          <w:rFonts w:ascii="Candara" w:hAnsi="Candara"/>
        </w:rPr>
        <w:t xml:space="preserve">, the total Greenhouse Gas emissions </w:t>
      </w:r>
      <w:r w:rsidR="0068761C" w:rsidRPr="006F0BEB">
        <w:rPr>
          <w:rFonts w:ascii="Candara" w:hAnsi="Candara"/>
        </w:rPr>
        <w:t>in 201</w:t>
      </w:r>
      <w:r w:rsidR="00075683">
        <w:rPr>
          <w:rFonts w:ascii="Candara" w:hAnsi="Candara"/>
        </w:rPr>
        <w:t>6</w:t>
      </w:r>
      <w:r w:rsidR="0068761C" w:rsidRPr="006F0BEB">
        <w:rPr>
          <w:rFonts w:ascii="Candara" w:hAnsi="Candara"/>
        </w:rPr>
        <w:t xml:space="preserve"> </w:t>
      </w:r>
      <w:r w:rsidRPr="006F0BEB">
        <w:rPr>
          <w:rFonts w:ascii="Candara" w:hAnsi="Candara"/>
        </w:rPr>
        <w:t xml:space="preserve">are </w:t>
      </w:r>
      <w:r w:rsidR="00F547AD">
        <w:rPr>
          <w:rFonts w:ascii="Candara" w:hAnsi="Candara"/>
        </w:rPr>
        <w:t>43</w:t>
      </w:r>
      <w:r w:rsidR="006F0BEB" w:rsidRPr="006F0BEB">
        <w:rPr>
          <w:rFonts w:ascii="Candara" w:hAnsi="Candara"/>
        </w:rPr>
        <w:t xml:space="preserve">% below the 1997 levels </w:t>
      </w:r>
      <w:r w:rsidR="00713298">
        <w:rPr>
          <w:rFonts w:ascii="Candara" w:hAnsi="Candara"/>
        </w:rPr>
        <w:t xml:space="preserve">with </w:t>
      </w:r>
      <w:r w:rsidR="00F547AD">
        <w:rPr>
          <w:rFonts w:ascii="Candara" w:hAnsi="Candara"/>
        </w:rPr>
        <w:t>almost a 9</w:t>
      </w:r>
      <w:r w:rsidR="006F0BEB" w:rsidRPr="006F0BEB">
        <w:rPr>
          <w:rFonts w:ascii="Candara" w:hAnsi="Candara"/>
        </w:rPr>
        <w:t>% decrease since 20</w:t>
      </w:r>
      <w:r w:rsidR="001B0ACE">
        <w:rPr>
          <w:rFonts w:ascii="Candara" w:hAnsi="Candara"/>
        </w:rPr>
        <w:t>1</w:t>
      </w:r>
      <w:r w:rsidR="00F547AD">
        <w:rPr>
          <w:rFonts w:ascii="Candara" w:hAnsi="Candara"/>
        </w:rPr>
        <w:t>2</w:t>
      </w:r>
      <w:r w:rsidR="006F0BEB" w:rsidRPr="006F0BEB">
        <w:rPr>
          <w:rFonts w:ascii="Candara" w:hAnsi="Candara"/>
        </w:rPr>
        <w:t>.</w:t>
      </w:r>
      <w:r w:rsidRPr="006F0BEB">
        <w:rPr>
          <w:rFonts w:ascii="Candara" w:hAnsi="Candara"/>
        </w:rPr>
        <w:tab/>
      </w:r>
    </w:p>
    <w:p w:rsidR="00492CF8" w:rsidRPr="006F0BEB" w:rsidRDefault="00492CF8">
      <w:pPr>
        <w:rPr>
          <w:rFonts w:ascii="Candara" w:hAnsi="Candara"/>
        </w:rPr>
      </w:pPr>
    </w:p>
    <w:p w:rsidR="000F4B6C" w:rsidRDefault="00075683" w:rsidP="00F547AD">
      <w:pPr>
        <w:rPr>
          <w:rFonts w:ascii="Arial" w:hAnsi="Arial"/>
        </w:rPr>
      </w:pPr>
      <w:r w:rsidRPr="00075683">
        <w:rPr>
          <w:rFonts w:ascii="Arial" w:hAnsi="Arial"/>
          <w:noProof/>
          <w:lang w:eastAsia="en-CA"/>
        </w:rPr>
        <w:drawing>
          <wp:inline distT="0" distB="0" distL="0" distR="0">
            <wp:extent cx="6146800" cy="3162300"/>
            <wp:effectExtent l="0" t="0" r="0"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075683">
        <w:rPr>
          <w:rFonts w:ascii="Arial" w:hAnsi="Arial"/>
          <w:noProof/>
          <w:lang w:eastAsia="en-CA"/>
        </w:rPr>
        <w:t xml:space="preserve"> </w:t>
      </w:r>
    </w:p>
    <w:p w:rsidR="000F4B6C" w:rsidRDefault="000F4B6C">
      <w:pPr>
        <w:rPr>
          <w:rFonts w:ascii="Arial" w:hAnsi="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036"/>
        <w:gridCol w:w="889"/>
        <w:gridCol w:w="888"/>
        <w:gridCol w:w="888"/>
        <w:gridCol w:w="888"/>
        <w:gridCol w:w="888"/>
        <w:gridCol w:w="888"/>
      </w:tblGrid>
      <w:tr w:rsidR="006B7F0B" w:rsidRPr="00713298">
        <w:trPr>
          <w:trHeight w:val="229"/>
        </w:trPr>
        <w:tc>
          <w:tcPr>
            <w:tcW w:w="4036" w:type="dxa"/>
            <w:shd w:val="clear" w:color="auto" w:fill="C0C0C0"/>
            <w:vAlign w:val="center"/>
          </w:tcPr>
          <w:p w:rsidR="006B7F0B" w:rsidRPr="00713298" w:rsidRDefault="006B7F0B">
            <w:pPr>
              <w:jc w:val="center"/>
              <w:rPr>
                <w:rFonts w:ascii="Candara" w:hAnsi="Candara"/>
                <w:b/>
                <w:sz w:val="20"/>
              </w:rPr>
            </w:pPr>
            <w:r w:rsidRPr="00713298">
              <w:rPr>
                <w:rFonts w:ascii="Candara" w:hAnsi="Candara"/>
                <w:b/>
                <w:i/>
                <w:sz w:val="20"/>
              </w:rPr>
              <w:t>Facility</w:t>
            </w:r>
          </w:p>
        </w:tc>
        <w:tc>
          <w:tcPr>
            <w:tcW w:w="889" w:type="dxa"/>
            <w:shd w:val="clear" w:color="auto" w:fill="C0C0C0"/>
            <w:vAlign w:val="center"/>
          </w:tcPr>
          <w:p w:rsidR="006B7F0B" w:rsidRPr="00713298" w:rsidRDefault="006B7F0B">
            <w:pPr>
              <w:jc w:val="center"/>
              <w:rPr>
                <w:rFonts w:ascii="Candara" w:hAnsi="Candara"/>
                <w:b/>
                <w:sz w:val="20"/>
              </w:rPr>
            </w:pPr>
            <w:r w:rsidRPr="00713298">
              <w:rPr>
                <w:rFonts w:ascii="Candara" w:hAnsi="Candara"/>
                <w:b/>
                <w:sz w:val="20"/>
              </w:rPr>
              <w:t>1997</w:t>
            </w:r>
          </w:p>
        </w:tc>
        <w:tc>
          <w:tcPr>
            <w:tcW w:w="888" w:type="dxa"/>
            <w:shd w:val="clear" w:color="auto" w:fill="C0C0C0"/>
            <w:vAlign w:val="center"/>
          </w:tcPr>
          <w:p w:rsidR="006B7F0B" w:rsidRPr="00713298" w:rsidRDefault="006B7F0B" w:rsidP="00F547AD">
            <w:pPr>
              <w:jc w:val="center"/>
              <w:rPr>
                <w:rFonts w:ascii="Candara" w:hAnsi="Candara"/>
                <w:b/>
                <w:sz w:val="20"/>
              </w:rPr>
            </w:pPr>
            <w:r w:rsidRPr="00713298">
              <w:rPr>
                <w:rFonts w:ascii="Candara" w:hAnsi="Candara"/>
                <w:b/>
                <w:sz w:val="20"/>
              </w:rPr>
              <w:t>20</w:t>
            </w:r>
            <w:r w:rsidR="0064335B">
              <w:rPr>
                <w:rFonts w:ascii="Candara" w:hAnsi="Candara"/>
                <w:b/>
                <w:sz w:val="20"/>
              </w:rPr>
              <w:t>1</w:t>
            </w:r>
            <w:r w:rsidR="00F547AD">
              <w:rPr>
                <w:rFonts w:ascii="Candara" w:hAnsi="Candara"/>
                <w:b/>
                <w:sz w:val="20"/>
              </w:rPr>
              <w:t>2</w:t>
            </w:r>
          </w:p>
        </w:tc>
        <w:tc>
          <w:tcPr>
            <w:tcW w:w="888" w:type="dxa"/>
            <w:shd w:val="clear" w:color="auto" w:fill="C0C0C0"/>
            <w:vAlign w:val="center"/>
          </w:tcPr>
          <w:p w:rsidR="006B7F0B" w:rsidRPr="00713298" w:rsidRDefault="006B7F0B" w:rsidP="00F547AD">
            <w:pPr>
              <w:jc w:val="center"/>
              <w:rPr>
                <w:rFonts w:ascii="Candara" w:hAnsi="Candara"/>
                <w:b/>
                <w:sz w:val="20"/>
              </w:rPr>
            </w:pPr>
            <w:r w:rsidRPr="00713298">
              <w:rPr>
                <w:rFonts w:ascii="Candara" w:hAnsi="Candara"/>
                <w:b/>
                <w:sz w:val="20"/>
              </w:rPr>
              <w:t>20</w:t>
            </w:r>
            <w:r w:rsidR="00713298" w:rsidRPr="00713298">
              <w:rPr>
                <w:rFonts w:ascii="Candara" w:hAnsi="Candara"/>
                <w:b/>
                <w:sz w:val="20"/>
              </w:rPr>
              <w:t>1</w:t>
            </w:r>
            <w:r w:rsidR="00F547AD">
              <w:rPr>
                <w:rFonts w:ascii="Candara" w:hAnsi="Candara"/>
                <w:b/>
                <w:sz w:val="20"/>
              </w:rPr>
              <w:t>3</w:t>
            </w:r>
          </w:p>
        </w:tc>
        <w:tc>
          <w:tcPr>
            <w:tcW w:w="888" w:type="dxa"/>
            <w:shd w:val="clear" w:color="auto" w:fill="C0C0C0"/>
            <w:vAlign w:val="center"/>
          </w:tcPr>
          <w:p w:rsidR="006B7F0B" w:rsidRPr="00713298" w:rsidRDefault="006B7F0B" w:rsidP="00F547AD">
            <w:pPr>
              <w:jc w:val="center"/>
              <w:rPr>
                <w:rFonts w:ascii="Candara" w:hAnsi="Candara"/>
                <w:b/>
                <w:sz w:val="20"/>
              </w:rPr>
            </w:pPr>
            <w:r w:rsidRPr="00713298">
              <w:rPr>
                <w:rFonts w:ascii="Candara" w:hAnsi="Candara"/>
                <w:b/>
                <w:sz w:val="20"/>
              </w:rPr>
              <w:t>20</w:t>
            </w:r>
            <w:r w:rsidR="006F0BEB" w:rsidRPr="00713298">
              <w:rPr>
                <w:rFonts w:ascii="Candara" w:hAnsi="Candara"/>
                <w:b/>
                <w:sz w:val="20"/>
              </w:rPr>
              <w:t>1</w:t>
            </w:r>
            <w:r w:rsidR="00F547AD">
              <w:rPr>
                <w:rFonts w:ascii="Candara" w:hAnsi="Candara"/>
                <w:b/>
                <w:sz w:val="20"/>
              </w:rPr>
              <w:t>4</w:t>
            </w:r>
          </w:p>
        </w:tc>
        <w:tc>
          <w:tcPr>
            <w:tcW w:w="888" w:type="dxa"/>
            <w:shd w:val="clear" w:color="auto" w:fill="C0C0C0"/>
            <w:vAlign w:val="center"/>
          </w:tcPr>
          <w:p w:rsidR="006B7F0B" w:rsidRPr="00713298" w:rsidRDefault="006B7F0B" w:rsidP="00F547AD">
            <w:pPr>
              <w:jc w:val="center"/>
              <w:rPr>
                <w:rFonts w:ascii="Candara" w:hAnsi="Candara"/>
                <w:b/>
                <w:sz w:val="20"/>
              </w:rPr>
            </w:pPr>
            <w:r w:rsidRPr="00713298">
              <w:rPr>
                <w:rFonts w:ascii="Candara" w:hAnsi="Candara"/>
                <w:b/>
                <w:sz w:val="20"/>
              </w:rPr>
              <w:t>20</w:t>
            </w:r>
            <w:r w:rsidR="001E07F1" w:rsidRPr="00713298">
              <w:rPr>
                <w:rFonts w:ascii="Candara" w:hAnsi="Candara"/>
                <w:b/>
                <w:sz w:val="20"/>
              </w:rPr>
              <w:t>1</w:t>
            </w:r>
            <w:r w:rsidR="00F547AD">
              <w:rPr>
                <w:rFonts w:ascii="Candara" w:hAnsi="Candara"/>
                <w:b/>
                <w:sz w:val="20"/>
              </w:rPr>
              <w:t>5</w:t>
            </w:r>
          </w:p>
        </w:tc>
        <w:tc>
          <w:tcPr>
            <w:tcW w:w="888" w:type="dxa"/>
            <w:shd w:val="clear" w:color="auto" w:fill="C0C0C0"/>
            <w:vAlign w:val="center"/>
          </w:tcPr>
          <w:p w:rsidR="006B7F0B" w:rsidRPr="00713298" w:rsidRDefault="006B7F0B" w:rsidP="00F547AD">
            <w:pPr>
              <w:jc w:val="center"/>
              <w:rPr>
                <w:rFonts w:ascii="Candara" w:hAnsi="Candara"/>
                <w:b/>
                <w:sz w:val="20"/>
              </w:rPr>
            </w:pPr>
            <w:r w:rsidRPr="00713298">
              <w:rPr>
                <w:rFonts w:ascii="Candara" w:hAnsi="Candara"/>
                <w:b/>
                <w:sz w:val="20"/>
              </w:rPr>
              <w:t>20</w:t>
            </w:r>
            <w:r w:rsidR="00E04273" w:rsidRPr="00713298">
              <w:rPr>
                <w:rFonts w:ascii="Candara" w:hAnsi="Candara"/>
                <w:b/>
                <w:sz w:val="20"/>
              </w:rPr>
              <w:t>1</w:t>
            </w:r>
            <w:r w:rsidR="00F547AD">
              <w:rPr>
                <w:rFonts w:ascii="Candara" w:hAnsi="Candara"/>
                <w:b/>
                <w:sz w:val="20"/>
              </w:rPr>
              <w:t>6</w:t>
            </w:r>
          </w:p>
        </w:tc>
      </w:tr>
      <w:tr w:rsidR="006B7F0B" w:rsidRPr="00713298" w:rsidTr="00E04273">
        <w:trPr>
          <w:trHeight w:val="290"/>
        </w:trPr>
        <w:tc>
          <w:tcPr>
            <w:tcW w:w="4036" w:type="dxa"/>
            <w:vAlign w:val="center"/>
          </w:tcPr>
          <w:p w:rsidR="006B7F0B" w:rsidRPr="00713298" w:rsidRDefault="006B7F0B" w:rsidP="00E04273">
            <w:pPr>
              <w:ind w:left="87"/>
              <w:rPr>
                <w:rFonts w:ascii="Candara" w:hAnsi="Candara" w:cs="Arial"/>
                <w:b/>
                <w:bCs/>
                <w:sz w:val="20"/>
                <w:szCs w:val="20"/>
              </w:rPr>
            </w:pPr>
            <w:r w:rsidRPr="00713298">
              <w:rPr>
                <w:rFonts w:ascii="Candara" w:hAnsi="Candara" w:cs="Arial"/>
                <w:b/>
                <w:bCs/>
                <w:sz w:val="20"/>
                <w:szCs w:val="20"/>
              </w:rPr>
              <w:t xml:space="preserve">Air </w:t>
            </w:r>
            <w:proofErr w:type="spellStart"/>
            <w:r w:rsidRPr="00713298">
              <w:rPr>
                <w:rFonts w:ascii="Candara" w:hAnsi="Candara" w:cs="Arial"/>
                <w:b/>
                <w:bCs/>
                <w:sz w:val="20"/>
                <w:szCs w:val="20"/>
              </w:rPr>
              <w:t>Liquide</w:t>
            </w:r>
            <w:proofErr w:type="spellEnd"/>
          </w:p>
        </w:tc>
        <w:tc>
          <w:tcPr>
            <w:tcW w:w="889" w:type="dxa"/>
            <w:vAlign w:val="center"/>
          </w:tcPr>
          <w:p w:rsidR="006B7F0B" w:rsidRPr="00713298" w:rsidRDefault="006B7F0B" w:rsidP="00E04273">
            <w:pPr>
              <w:jc w:val="center"/>
              <w:rPr>
                <w:rFonts w:ascii="Candara" w:hAnsi="Candara" w:cs="Arial"/>
                <w:b/>
                <w:sz w:val="20"/>
              </w:rPr>
            </w:pPr>
          </w:p>
        </w:tc>
        <w:tc>
          <w:tcPr>
            <w:tcW w:w="888" w:type="dxa"/>
            <w:vAlign w:val="center"/>
          </w:tcPr>
          <w:p w:rsidR="006B7F0B" w:rsidRPr="00713298" w:rsidRDefault="006B7F0B" w:rsidP="00E04273">
            <w:pPr>
              <w:jc w:val="center"/>
              <w:rPr>
                <w:rFonts w:ascii="Candara" w:hAnsi="Candara" w:cs="Arial"/>
                <w:b/>
                <w:sz w:val="20"/>
              </w:rPr>
            </w:pPr>
            <w:r w:rsidRPr="00713298">
              <w:rPr>
                <w:rFonts w:ascii="Candara" w:hAnsi="Candara" w:cs="Arial"/>
                <w:b/>
                <w:sz w:val="20"/>
              </w:rPr>
              <w:t>X</w:t>
            </w:r>
          </w:p>
        </w:tc>
        <w:tc>
          <w:tcPr>
            <w:tcW w:w="888" w:type="dxa"/>
            <w:vAlign w:val="center"/>
          </w:tcPr>
          <w:p w:rsidR="006B7F0B" w:rsidRPr="00713298" w:rsidRDefault="006B7F0B" w:rsidP="00E04273">
            <w:pPr>
              <w:jc w:val="center"/>
              <w:rPr>
                <w:rFonts w:ascii="Candara" w:hAnsi="Candara" w:cs="Arial"/>
                <w:b/>
                <w:sz w:val="20"/>
              </w:rPr>
            </w:pPr>
            <w:r w:rsidRPr="00713298">
              <w:rPr>
                <w:rFonts w:ascii="Candara" w:hAnsi="Candara" w:cs="Arial"/>
                <w:b/>
                <w:sz w:val="20"/>
              </w:rPr>
              <w:t>X</w:t>
            </w:r>
          </w:p>
        </w:tc>
        <w:tc>
          <w:tcPr>
            <w:tcW w:w="888" w:type="dxa"/>
            <w:vAlign w:val="center"/>
          </w:tcPr>
          <w:p w:rsidR="006B7F0B" w:rsidRPr="00713298" w:rsidRDefault="006B7F0B" w:rsidP="00E04273">
            <w:pPr>
              <w:jc w:val="center"/>
              <w:rPr>
                <w:rFonts w:ascii="Candara" w:hAnsi="Candara" w:cs="Arial"/>
                <w:b/>
                <w:sz w:val="20"/>
              </w:rPr>
            </w:pPr>
            <w:r w:rsidRPr="00713298">
              <w:rPr>
                <w:rFonts w:ascii="Candara" w:hAnsi="Candara" w:cs="Arial"/>
                <w:b/>
                <w:sz w:val="20"/>
              </w:rPr>
              <w:t>X</w:t>
            </w:r>
          </w:p>
        </w:tc>
        <w:tc>
          <w:tcPr>
            <w:tcW w:w="888" w:type="dxa"/>
            <w:vAlign w:val="center"/>
          </w:tcPr>
          <w:p w:rsidR="006B7F0B" w:rsidRPr="00713298" w:rsidRDefault="006B7F0B" w:rsidP="00E04273">
            <w:pPr>
              <w:jc w:val="center"/>
              <w:rPr>
                <w:rFonts w:ascii="Candara" w:hAnsi="Candara" w:cs="Arial"/>
                <w:b/>
                <w:sz w:val="20"/>
              </w:rPr>
            </w:pPr>
            <w:r w:rsidRPr="00713298">
              <w:rPr>
                <w:rFonts w:ascii="Candara" w:hAnsi="Candara" w:cs="Arial"/>
                <w:b/>
                <w:sz w:val="20"/>
              </w:rPr>
              <w:t>X</w:t>
            </w:r>
          </w:p>
        </w:tc>
        <w:tc>
          <w:tcPr>
            <w:tcW w:w="888" w:type="dxa"/>
            <w:tcBorders>
              <w:top w:val="single" w:sz="4" w:space="0" w:color="auto"/>
            </w:tcBorders>
            <w:vAlign w:val="center"/>
          </w:tcPr>
          <w:p w:rsidR="006B7F0B" w:rsidRPr="00713298" w:rsidRDefault="006B7F0B" w:rsidP="00E04273">
            <w:pPr>
              <w:jc w:val="center"/>
              <w:rPr>
                <w:rFonts w:ascii="Candara" w:hAnsi="Candara" w:cs="Arial"/>
                <w:b/>
                <w:sz w:val="20"/>
              </w:rPr>
            </w:pPr>
            <w:r w:rsidRPr="00713298">
              <w:rPr>
                <w:rFonts w:ascii="Candara" w:hAnsi="Candara" w:cs="Arial"/>
                <w:b/>
                <w:sz w:val="20"/>
              </w:rPr>
              <w:t>X</w:t>
            </w:r>
          </w:p>
        </w:tc>
      </w:tr>
      <w:tr w:rsidR="006B7F0B" w:rsidRPr="00713298" w:rsidTr="00E04273">
        <w:trPr>
          <w:trHeight w:val="290"/>
        </w:trPr>
        <w:tc>
          <w:tcPr>
            <w:tcW w:w="4036" w:type="dxa"/>
            <w:vAlign w:val="center"/>
          </w:tcPr>
          <w:p w:rsidR="006B7F0B" w:rsidRPr="00713298" w:rsidRDefault="006B7F0B" w:rsidP="00E04273">
            <w:pPr>
              <w:ind w:left="87"/>
              <w:rPr>
                <w:rFonts w:ascii="Candara" w:hAnsi="Candara" w:cs="Arial"/>
                <w:b/>
                <w:bCs/>
                <w:sz w:val="20"/>
                <w:szCs w:val="20"/>
              </w:rPr>
            </w:pPr>
            <w:r w:rsidRPr="00713298">
              <w:rPr>
                <w:rFonts w:ascii="Candara" w:hAnsi="Candara" w:cs="Arial"/>
                <w:b/>
                <w:bCs/>
                <w:sz w:val="20"/>
                <w:szCs w:val="20"/>
              </w:rPr>
              <w:t>ArcelorMittal Dofasco</w:t>
            </w:r>
          </w:p>
        </w:tc>
        <w:tc>
          <w:tcPr>
            <w:tcW w:w="889" w:type="dxa"/>
            <w:vAlign w:val="center"/>
          </w:tcPr>
          <w:p w:rsidR="006B7F0B" w:rsidRPr="00713298" w:rsidRDefault="006B7F0B" w:rsidP="00E04273">
            <w:pPr>
              <w:jc w:val="center"/>
              <w:rPr>
                <w:rFonts w:ascii="Candara" w:hAnsi="Candara" w:cs="Arial"/>
                <w:b/>
                <w:sz w:val="20"/>
              </w:rPr>
            </w:pPr>
            <w:r w:rsidRPr="00713298">
              <w:rPr>
                <w:rFonts w:ascii="Candara" w:hAnsi="Candara" w:cs="Arial"/>
                <w:b/>
                <w:sz w:val="20"/>
              </w:rPr>
              <w:t>X</w:t>
            </w:r>
          </w:p>
        </w:tc>
        <w:tc>
          <w:tcPr>
            <w:tcW w:w="888" w:type="dxa"/>
            <w:vAlign w:val="center"/>
          </w:tcPr>
          <w:p w:rsidR="006B7F0B" w:rsidRPr="00713298" w:rsidRDefault="006B7F0B" w:rsidP="00E04273">
            <w:pPr>
              <w:jc w:val="center"/>
              <w:rPr>
                <w:rFonts w:ascii="Candara" w:hAnsi="Candara" w:cs="Arial"/>
                <w:b/>
                <w:sz w:val="20"/>
              </w:rPr>
            </w:pPr>
            <w:r w:rsidRPr="00713298">
              <w:rPr>
                <w:rFonts w:ascii="Candara" w:hAnsi="Candara" w:cs="Arial"/>
                <w:b/>
                <w:sz w:val="20"/>
              </w:rPr>
              <w:t>X</w:t>
            </w:r>
          </w:p>
        </w:tc>
        <w:tc>
          <w:tcPr>
            <w:tcW w:w="888" w:type="dxa"/>
            <w:vAlign w:val="center"/>
          </w:tcPr>
          <w:p w:rsidR="006B7F0B" w:rsidRPr="00713298" w:rsidRDefault="006B7F0B" w:rsidP="00E04273">
            <w:pPr>
              <w:jc w:val="center"/>
              <w:rPr>
                <w:rFonts w:ascii="Candara" w:hAnsi="Candara" w:cs="Arial"/>
                <w:b/>
                <w:sz w:val="20"/>
              </w:rPr>
            </w:pPr>
            <w:r w:rsidRPr="00713298">
              <w:rPr>
                <w:rFonts w:ascii="Candara" w:hAnsi="Candara" w:cs="Arial"/>
                <w:b/>
                <w:sz w:val="20"/>
              </w:rPr>
              <w:t>X</w:t>
            </w:r>
          </w:p>
        </w:tc>
        <w:tc>
          <w:tcPr>
            <w:tcW w:w="888" w:type="dxa"/>
            <w:vAlign w:val="center"/>
          </w:tcPr>
          <w:p w:rsidR="006B7F0B" w:rsidRPr="00713298" w:rsidRDefault="006B7F0B" w:rsidP="00E04273">
            <w:pPr>
              <w:jc w:val="center"/>
              <w:rPr>
                <w:rFonts w:ascii="Candara" w:hAnsi="Candara" w:cs="Arial"/>
                <w:b/>
                <w:sz w:val="20"/>
              </w:rPr>
            </w:pPr>
            <w:r w:rsidRPr="00713298">
              <w:rPr>
                <w:rFonts w:ascii="Candara" w:hAnsi="Candara" w:cs="Arial"/>
                <w:b/>
                <w:sz w:val="20"/>
              </w:rPr>
              <w:t>X</w:t>
            </w:r>
          </w:p>
        </w:tc>
        <w:tc>
          <w:tcPr>
            <w:tcW w:w="888" w:type="dxa"/>
            <w:vAlign w:val="center"/>
          </w:tcPr>
          <w:p w:rsidR="006B7F0B" w:rsidRPr="00713298" w:rsidRDefault="006B7F0B" w:rsidP="00E04273">
            <w:pPr>
              <w:jc w:val="center"/>
              <w:rPr>
                <w:rFonts w:ascii="Candara" w:hAnsi="Candara" w:cs="Arial"/>
                <w:b/>
                <w:sz w:val="20"/>
              </w:rPr>
            </w:pPr>
            <w:r w:rsidRPr="00713298">
              <w:rPr>
                <w:rFonts w:ascii="Candara" w:hAnsi="Candara" w:cs="Arial"/>
                <w:b/>
                <w:sz w:val="20"/>
              </w:rPr>
              <w:t>X</w:t>
            </w:r>
          </w:p>
        </w:tc>
        <w:tc>
          <w:tcPr>
            <w:tcW w:w="888" w:type="dxa"/>
            <w:vAlign w:val="center"/>
          </w:tcPr>
          <w:p w:rsidR="006B7F0B" w:rsidRPr="00713298" w:rsidRDefault="006B7F0B" w:rsidP="00E04273">
            <w:pPr>
              <w:jc w:val="center"/>
              <w:rPr>
                <w:rFonts w:ascii="Candara" w:hAnsi="Candara" w:cs="Arial"/>
                <w:b/>
                <w:sz w:val="20"/>
              </w:rPr>
            </w:pPr>
            <w:r w:rsidRPr="00713298">
              <w:rPr>
                <w:rFonts w:ascii="Candara" w:hAnsi="Candara" w:cs="Arial"/>
                <w:b/>
                <w:sz w:val="20"/>
              </w:rPr>
              <w:t>X</w:t>
            </w:r>
          </w:p>
        </w:tc>
      </w:tr>
      <w:tr w:rsidR="006B7F0B" w:rsidRPr="00713298" w:rsidTr="00E04273">
        <w:trPr>
          <w:trHeight w:val="290"/>
        </w:trPr>
        <w:tc>
          <w:tcPr>
            <w:tcW w:w="4036" w:type="dxa"/>
            <w:vAlign w:val="center"/>
          </w:tcPr>
          <w:p w:rsidR="006B7F0B" w:rsidRPr="00713298" w:rsidRDefault="006B7F0B" w:rsidP="00945B5C">
            <w:pPr>
              <w:ind w:left="87"/>
              <w:rPr>
                <w:rFonts w:ascii="Candara" w:hAnsi="Candara" w:cs="Arial"/>
                <w:b/>
                <w:bCs/>
                <w:sz w:val="20"/>
                <w:szCs w:val="20"/>
              </w:rPr>
            </w:pPr>
            <w:r w:rsidRPr="00713298">
              <w:rPr>
                <w:rFonts w:ascii="Candara" w:hAnsi="Candara" w:cs="Arial"/>
                <w:b/>
                <w:bCs/>
                <w:sz w:val="20"/>
                <w:szCs w:val="20"/>
              </w:rPr>
              <w:t>ArcelorMittal</w:t>
            </w:r>
            <w:r w:rsidR="00F547AD">
              <w:rPr>
                <w:rFonts w:ascii="Candara" w:hAnsi="Candara" w:cs="Arial"/>
                <w:b/>
                <w:bCs/>
                <w:sz w:val="20"/>
                <w:szCs w:val="20"/>
              </w:rPr>
              <w:t xml:space="preserve"> </w:t>
            </w:r>
            <w:r w:rsidR="00945B5C">
              <w:rPr>
                <w:rFonts w:ascii="Candara" w:hAnsi="Candara" w:cs="Arial"/>
                <w:b/>
                <w:bCs/>
                <w:sz w:val="20"/>
                <w:szCs w:val="20"/>
              </w:rPr>
              <w:t>Long Products Canada</w:t>
            </w:r>
          </w:p>
        </w:tc>
        <w:tc>
          <w:tcPr>
            <w:tcW w:w="889" w:type="dxa"/>
            <w:vAlign w:val="center"/>
          </w:tcPr>
          <w:p w:rsidR="006B7F0B" w:rsidRPr="00713298" w:rsidRDefault="006B7F0B" w:rsidP="00E04273">
            <w:pPr>
              <w:jc w:val="center"/>
              <w:rPr>
                <w:rFonts w:ascii="Candara" w:hAnsi="Candara" w:cs="Arial"/>
                <w:b/>
                <w:sz w:val="20"/>
              </w:rPr>
            </w:pPr>
            <w:r w:rsidRPr="00713298">
              <w:rPr>
                <w:rFonts w:ascii="Candara" w:hAnsi="Candara" w:cs="Arial"/>
                <w:b/>
                <w:sz w:val="20"/>
              </w:rPr>
              <w:t>X</w:t>
            </w:r>
          </w:p>
        </w:tc>
        <w:tc>
          <w:tcPr>
            <w:tcW w:w="888" w:type="dxa"/>
            <w:vAlign w:val="center"/>
          </w:tcPr>
          <w:p w:rsidR="006B7F0B" w:rsidRPr="00713298" w:rsidRDefault="006B7F0B" w:rsidP="00E04273">
            <w:pPr>
              <w:jc w:val="center"/>
              <w:rPr>
                <w:rFonts w:ascii="Candara" w:hAnsi="Candara" w:cs="Arial"/>
                <w:b/>
                <w:sz w:val="20"/>
              </w:rPr>
            </w:pPr>
            <w:r w:rsidRPr="00713298">
              <w:rPr>
                <w:rFonts w:ascii="Candara" w:hAnsi="Candara" w:cs="Arial"/>
                <w:b/>
                <w:sz w:val="20"/>
              </w:rPr>
              <w:t>X</w:t>
            </w:r>
          </w:p>
        </w:tc>
        <w:tc>
          <w:tcPr>
            <w:tcW w:w="888" w:type="dxa"/>
            <w:vAlign w:val="center"/>
          </w:tcPr>
          <w:p w:rsidR="006B7F0B" w:rsidRPr="00713298" w:rsidRDefault="006B7F0B" w:rsidP="00E04273">
            <w:pPr>
              <w:jc w:val="center"/>
              <w:rPr>
                <w:rFonts w:ascii="Candara" w:hAnsi="Candara" w:cs="Arial"/>
                <w:b/>
                <w:sz w:val="20"/>
              </w:rPr>
            </w:pPr>
            <w:r w:rsidRPr="00713298">
              <w:rPr>
                <w:rFonts w:ascii="Candara" w:hAnsi="Candara" w:cs="Arial"/>
                <w:b/>
                <w:sz w:val="20"/>
              </w:rPr>
              <w:t>X</w:t>
            </w:r>
          </w:p>
        </w:tc>
        <w:tc>
          <w:tcPr>
            <w:tcW w:w="888" w:type="dxa"/>
            <w:vAlign w:val="center"/>
          </w:tcPr>
          <w:p w:rsidR="006B7F0B" w:rsidRPr="00713298" w:rsidRDefault="006B7F0B" w:rsidP="00E04273">
            <w:pPr>
              <w:jc w:val="center"/>
              <w:rPr>
                <w:rFonts w:ascii="Candara" w:hAnsi="Candara" w:cs="Arial"/>
                <w:b/>
                <w:sz w:val="20"/>
              </w:rPr>
            </w:pPr>
            <w:r w:rsidRPr="00713298">
              <w:rPr>
                <w:rFonts w:ascii="Candara" w:hAnsi="Candara" w:cs="Arial"/>
                <w:b/>
                <w:sz w:val="20"/>
              </w:rPr>
              <w:t>X</w:t>
            </w:r>
          </w:p>
        </w:tc>
        <w:tc>
          <w:tcPr>
            <w:tcW w:w="888" w:type="dxa"/>
            <w:vAlign w:val="center"/>
          </w:tcPr>
          <w:p w:rsidR="006B7F0B" w:rsidRPr="00713298" w:rsidRDefault="006B7F0B" w:rsidP="00E04273">
            <w:pPr>
              <w:jc w:val="center"/>
              <w:rPr>
                <w:rFonts w:ascii="Candara" w:hAnsi="Candara" w:cs="Arial"/>
                <w:b/>
                <w:sz w:val="20"/>
              </w:rPr>
            </w:pPr>
            <w:r w:rsidRPr="00713298">
              <w:rPr>
                <w:rFonts w:ascii="Candara" w:hAnsi="Candara" w:cs="Arial"/>
                <w:b/>
                <w:sz w:val="20"/>
              </w:rPr>
              <w:t>X</w:t>
            </w:r>
          </w:p>
        </w:tc>
        <w:tc>
          <w:tcPr>
            <w:tcW w:w="888" w:type="dxa"/>
            <w:vAlign w:val="center"/>
          </w:tcPr>
          <w:p w:rsidR="006B7F0B" w:rsidRPr="00713298" w:rsidRDefault="006B7F0B" w:rsidP="00E04273">
            <w:pPr>
              <w:jc w:val="center"/>
              <w:rPr>
                <w:rFonts w:ascii="Candara" w:hAnsi="Candara" w:cs="Arial"/>
                <w:b/>
                <w:sz w:val="20"/>
              </w:rPr>
            </w:pPr>
            <w:r w:rsidRPr="00713298">
              <w:rPr>
                <w:rFonts w:ascii="Candara" w:hAnsi="Candara" w:cs="Arial"/>
                <w:b/>
                <w:sz w:val="20"/>
              </w:rPr>
              <w:t>X</w:t>
            </w:r>
          </w:p>
        </w:tc>
      </w:tr>
      <w:tr w:rsidR="006B7F0B" w:rsidRPr="00713298" w:rsidTr="00E04273">
        <w:trPr>
          <w:trHeight w:val="290"/>
        </w:trPr>
        <w:tc>
          <w:tcPr>
            <w:tcW w:w="4036" w:type="dxa"/>
            <w:vAlign w:val="center"/>
          </w:tcPr>
          <w:p w:rsidR="006B7F0B" w:rsidRPr="00713298" w:rsidRDefault="002E03E9" w:rsidP="00E04273">
            <w:pPr>
              <w:ind w:left="87"/>
              <w:rPr>
                <w:rFonts w:ascii="Candara" w:hAnsi="Candara" w:cs="Arial"/>
                <w:b/>
                <w:bCs/>
                <w:sz w:val="20"/>
                <w:szCs w:val="20"/>
              </w:rPr>
            </w:pPr>
            <w:proofErr w:type="spellStart"/>
            <w:r>
              <w:rPr>
                <w:rFonts w:ascii="Candara" w:hAnsi="Candara" w:cs="Arial"/>
                <w:b/>
                <w:bCs/>
                <w:sz w:val="20"/>
                <w:szCs w:val="20"/>
              </w:rPr>
              <w:t>Birla</w:t>
            </w:r>
            <w:proofErr w:type="spellEnd"/>
            <w:r>
              <w:rPr>
                <w:rFonts w:ascii="Candara" w:hAnsi="Candara" w:cs="Arial"/>
                <w:b/>
                <w:bCs/>
                <w:sz w:val="20"/>
                <w:szCs w:val="20"/>
              </w:rPr>
              <w:t xml:space="preserve"> Carbon</w:t>
            </w:r>
          </w:p>
        </w:tc>
        <w:tc>
          <w:tcPr>
            <w:tcW w:w="889" w:type="dxa"/>
            <w:vAlign w:val="center"/>
          </w:tcPr>
          <w:p w:rsidR="006B7F0B" w:rsidRPr="00713298" w:rsidRDefault="002E03E9" w:rsidP="00E04273">
            <w:pPr>
              <w:jc w:val="center"/>
              <w:rPr>
                <w:rFonts w:ascii="Candara" w:hAnsi="Candara" w:cs="Arial"/>
                <w:b/>
                <w:sz w:val="20"/>
              </w:rPr>
            </w:pPr>
            <w:r>
              <w:rPr>
                <w:rFonts w:ascii="Candara" w:hAnsi="Candara" w:cs="Arial"/>
                <w:b/>
                <w:sz w:val="20"/>
              </w:rPr>
              <w:t>X</w:t>
            </w:r>
          </w:p>
        </w:tc>
        <w:tc>
          <w:tcPr>
            <w:tcW w:w="888" w:type="dxa"/>
            <w:vAlign w:val="center"/>
          </w:tcPr>
          <w:p w:rsidR="006B7F0B" w:rsidRPr="00713298" w:rsidRDefault="00E04273" w:rsidP="00E04273">
            <w:pPr>
              <w:jc w:val="center"/>
              <w:rPr>
                <w:rFonts w:ascii="Candara" w:hAnsi="Candara" w:cs="Arial"/>
                <w:b/>
                <w:sz w:val="20"/>
              </w:rPr>
            </w:pPr>
            <w:r w:rsidRPr="00713298">
              <w:rPr>
                <w:rFonts w:ascii="Candara" w:hAnsi="Candara" w:cs="Arial"/>
                <w:b/>
                <w:sz w:val="20"/>
              </w:rPr>
              <w:t>X</w:t>
            </w:r>
          </w:p>
        </w:tc>
        <w:tc>
          <w:tcPr>
            <w:tcW w:w="888" w:type="dxa"/>
            <w:vAlign w:val="center"/>
          </w:tcPr>
          <w:p w:rsidR="006B7F0B" w:rsidRPr="00713298" w:rsidRDefault="00E04273" w:rsidP="00E04273">
            <w:pPr>
              <w:jc w:val="center"/>
              <w:rPr>
                <w:rFonts w:ascii="Candara" w:hAnsi="Candara" w:cs="Arial"/>
                <w:b/>
                <w:sz w:val="20"/>
              </w:rPr>
            </w:pPr>
            <w:r w:rsidRPr="00713298">
              <w:rPr>
                <w:rFonts w:ascii="Candara" w:hAnsi="Candara" w:cs="Arial"/>
                <w:b/>
                <w:sz w:val="20"/>
              </w:rPr>
              <w:t>X</w:t>
            </w:r>
          </w:p>
        </w:tc>
        <w:tc>
          <w:tcPr>
            <w:tcW w:w="888" w:type="dxa"/>
            <w:vAlign w:val="center"/>
          </w:tcPr>
          <w:p w:rsidR="006B7F0B" w:rsidRPr="00713298" w:rsidRDefault="000F4B6C" w:rsidP="00E04273">
            <w:pPr>
              <w:jc w:val="center"/>
              <w:rPr>
                <w:rFonts w:ascii="Candara" w:hAnsi="Candara" w:cs="Arial"/>
                <w:b/>
                <w:sz w:val="20"/>
              </w:rPr>
            </w:pPr>
            <w:r w:rsidRPr="00713298">
              <w:rPr>
                <w:rFonts w:ascii="Candara" w:hAnsi="Candara" w:cs="Arial"/>
                <w:b/>
                <w:sz w:val="20"/>
              </w:rPr>
              <w:t>X</w:t>
            </w:r>
          </w:p>
        </w:tc>
        <w:tc>
          <w:tcPr>
            <w:tcW w:w="888" w:type="dxa"/>
            <w:vAlign w:val="center"/>
          </w:tcPr>
          <w:p w:rsidR="006B7F0B" w:rsidRPr="00713298" w:rsidRDefault="006B7F0B" w:rsidP="00E04273">
            <w:pPr>
              <w:jc w:val="center"/>
              <w:rPr>
                <w:rFonts w:ascii="Candara" w:hAnsi="Candara" w:cs="Arial"/>
                <w:b/>
                <w:sz w:val="20"/>
              </w:rPr>
            </w:pPr>
            <w:r w:rsidRPr="00713298">
              <w:rPr>
                <w:rFonts w:ascii="Candara" w:hAnsi="Candara" w:cs="Arial"/>
                <w:b/>
                <w:sz w:val="20"/>
              </w:rPr>
              <w:t>X</w:t>
            </w:r>
          </w:p>
        </w:tc>
        <w:tc>
          <w:tcPr>
            <w:tcW w:w="888" w:type="dxa"/>
            <w:vAlign w:val="center"/>
          </w:tcPr>
          <w:p w:rsidR="006B7F0B" w:rsidRPr="00713298" w:rsidRDefault="006B7F0B" w:rsidP="00E04273">
            <w:pPr>
              <w:jc w:val="center"/>
              <w:rPr>
                <w:rFonts w:ascii="Candara" w:hAnsi="Candara" w:cs="Arial"/>
                <w:b/>
                <w:sz w:val="20"/>
              </w:rPr>
            </w:pPr>
            <w:r w:rsidRPr="00713298">
              <w:rPr>
                <w:rFonts w:ascii="Candara" w:hAnsi="Candara" w:cs="Arial"/>
                <w:b/>
                <w:sz w:val="20"/>
              </w:rPr>
              <w:t>X</w:t>
            </w:r>
          </w:p>
        </w:tc>
      </w:tr>
      <w:tr w:rsidR="006B7F0B" w:rsidRPr="00713298" w:rsidTr="00E04273">
        <w:trPr>
          <w:trHeight w:val="290"/>
        </w:trPr>
        <w:tc>
          <w:tcPr>
            <w:tcW w:w="4036" w:type="dxa"/>
            <w:vAlign w:val="center"/>
          </w:tcPr>
          <w:p w:rsidR="006B7F0B" w:rsidRPr="00713298" w:rsidRDefault="006B7F0B" w:rsidP="00E04273">
            <w:pPr>
              <w:ind w:left="87"/>
              <w:rPr>
                <w:rFonts w:ascii="Candara" w:hAnsi="Candara" w:cs="Arial"/>
                <w:b/>
                <w:bCs/>
                <w:sz w:val="20"/>
                <w:szCs w:val="20"/>
              </w:rPr>
            </w:pPr>
            <w:proofErr w:type="spellStart"/>
            <w:r w:rsidRPr="00713298">
              <w:rPr>
                <w:rFonts w:ascii="Candara" w:hAnsi="Candara" w:cs="Arial"/>
                <w:b/>
                <w:bCs/>
                <w:sz w:val="20"/>
                <w:szCs w:val="20"/>
              </w:rPr>
              <w:t>Bunge</w:t>
            </w:r>
            <w:proofErr w:type="spellEnd"/>
            <w:r w:rsidRPr="00713298">
              <w:rPr>
                <w:rFonts w:ascii="Candara" w:hAnsi="Candara" w:cs="Arial"/>
                <w:b/>
                <w:bCs/>
                <w:sz w:val="20"/>
                <w:szCs w:val="20"/>
              </w:rPr>
              <w:t xml:space="preserve"> Canada </w:t>
            </w:r>
          </w:p>
        </w:tc>
        <w:tc>
          <w:tcPr>
            <w:tcW w:w="889" w:type="dxa"/>
            <w:vAlign w:val="center"/>
          </w:tcPr>
          <w:p w:rsidR="006B7F0B" w:rsidRPr="00713298" w:rsidRDefault="006B7F0B" w:rsidP="00E04273">
            <w:pPr>
              <w:jc w:val="center"/>
              <w:rPr>
                <w:rFonts w:ascii="Candara" w:hAnsi="Candara" w:cs="Arial"/>
                <w:b/>
                <w:sz w:val="20"/>
              </w:rPr>
            </w:pPr>
            <w:r w:rsidRPr="00713298">
              <w:rPr>
                <w:rFonts w:ascii="Candara" w:hAnsi="Candara" w:cs="Arial"/>
                <w:b/>
                <w:sz w:val="20"/>
              </w:rPr>
              <w:t>X</w:t>
            </w:r>
          </w:p>
        </w:tc>
        <w:tc>
          <w:tcPr>
            <w:tcW w:w="888" w:type="dxa"/>
            <w:vAlign w:val="center"/>
          </w:tcPr>
          <w:p w:rsidR="006B7F0B" w:rsidRPr="00713298" w:rsidRDefault="006B7F0B" w:rsidP="00E04273">
            <w:pPr>
              <w:jc w:val="center"/>
              <w:rPr>
                <w:rFonts w:ascii="Candara" w:hAnsi="Candara" w:cs="Arial"/>
                <w:b/>
                <w:sz w:val="20"/>
              </w:rPr>
            </w:pPr>
            <w:r w:rsidRPr="00713298">
              <w:rPr>
                <w:rFonts w:ascii="Candara" w:hAnsi="Candara" w:cs="Arial"/>
                <w:b/>
                <w:sz w:val="20"/>
              </w:rPr>
              <w:t>X</w:t>
            </w:r>
          </w:p>
        </w:tc>
        <w:tc>
          <w:tcPr>
            <w:tcW w:w="888" w:type="dxa"/>
            <w:vAlign w:val="center"/>
          </w:tcPr>
          <w:p w:rsidR="006B7F0B" w:rsidRPr="00713298" w:rsidRDefault="006B7F0B" w:rsidP="00E04273">
            <w:pPr>
              <w:jc w:val="center"/>
              <w:rPr>
                <w:rFonts w:ascii="Candara" w:hAnsi="Candara" w:cs="Arial"/>
                <w:b/>
                <w:sz w:val="20"/>
              </w:rPr>
            </w:pPr>
            <w:r w:rsidRPr="00713298">
              <w:rPr>
                <w:rFonts w:ascii="Candara" w:hAnsi="Candara" w:cs="Arial"/>
                <w:b/>
                <w:sz w:val="20"/>
              </w:rPr>
              <w:t>X</w:t>
            </w:r>
          </w:p>
        </w:tc>
        <w:tc>
          <w:tcPr>
            <w:tcW w:w="888" w:type="dxa"/>
            <w:vAlign w:val="center"/>
          </w:tcPr>
          <w:p w:rsidR="006B7F0B" w:rsidRPr="00713298" w:rsidRDefault="006B7F0B" w:rsidP="00E04273">
            <w:pPr>
              <w:jc w:val="center"/>
              <w:rPr>
                <w:rFonts w:ascii="Candara" w:hAnsi="Candara" w:cs="Arial"/>
                <w:b/>
                <w:sz w:val="20"/>
              </w:rPr>
            </w:pPr>
            <w:r w:rsidRPr="00713298">
              <w:rPr>
                <w:rFonts w:ascii="Candara" w:hAnsi="Candara" w:cs="Arial"/>
                <w:b/>
                <w:sz w:val="20"/>
              </w:rPr>
              <w:t>X</w:t>
            </w:r>
          </w:p>
        </w:tc>
        <w:tc>
          <w:tcPr>
            <w:tcW w:w="888" w:type="dxa"/>
            <w:vAlign w:val="center"/>
          </w:tcPr>
          <w:p w:rsidR="006B7F0B" w:rsidRPr="00713298" w:rsidRDefault="006B7F0B" w:rsidP="00E04273">
            <w:pPr>
              <w:jc w:val="center"/>
              <w:rPr>
                <w:rFonts w:ascii="Candara" w:hAnsi="Candara" w:cs="Arial"/>
                <w:b/>
                <w:sz w:val="20"/>
              </w:rPr>
            </w:pPr>
            <w:r w:rsidRPr="00713298">
              <w:rPr>
                <w:rFonts w:ascii="Candara" w:hAnsi="Candara" w:cs="Arial"/>
                <w:b/>
                <w:sz w:val="20"/>
              </w:rPr>
              <w:t>X</w:t>
            </w:r>
          </w:p>
        </w:tc>
        <w:tc>
          <w:tcPr>
            <w:tcW w:w="888" w:type="dxa"/>
            <w:vAlign w:val="center"/>
          </w:tcPr>
          <w:p w:rsidR="006B7F0B" w:rsidRPr="00713298" w:rsidRDefault="001B0ACE" w:rsidP="00E04273">
            <w:pPr>
              <w:jc w:val="center"/>
              <w:rPr>
                <w:rFonts w:ascii="Candara" w:hAnsi="Candara" w:cs="Arial"/>
                <w:b/>
                <w:sz w:val="20"/>
              </w:rPr>
            </w:pPr>
            <w:r>
              <w:rPr>
                <w:rFonts w:ascii="Candara" w:hAnsi="Candara" w:cs="Arial"/>
                <w:b/>
                <w:sz w:val="20"/>
              </w:rPr>
              <w:t>X</w:t>
            </w:r>
          </w:p>
        </w:tc>
      </w:tr>
      <w:tr w:rsidR="006B7F0B" w:rsidRPr="00713298" w:rsidTr="00E04273">
        <w:trPr>
          <w:trHeight w:val="290"/>
        </w:trPr>
        <w:tc>
          <w:tcPr>
            <w:tcW w:w="4036" w:type="dxa"/>
            <w:vAlign w:val="center"/>
          </w:tcPr>
          <w:p w:rsidR="006B7F0B" w:rsidRPr="00713298" w:rsidRDefault="002E03E9" w:rsidP="00E04273">
            <w:pPr>
              <w:ind w:left="87"/>
              <w:rPr>
                <w:rFonts w:ascii="Candara" w:hAnsi="Candara" w:cs="Arial"/>
                <w:b/>
                <w:bCs/>
                <w:sz w:val="20"/>
                <w:szCs w:val="20"/>
              </w:rPr>
            </w:pPr>
            <w:r>
              <w:rPr>
                <w:rFonts w:ascii="Candara" w:hAnsi="Candara" w:cs="Arial"/>
                <w:b/>
                <w:bCs/>
                <w:sz w:val="20"/>
                <w:szCs w:val="20"/>
              </w:rPr>
              <w:t>Canadian Asphalt Industries Inc.</w:t>
            </w:r>
          </w:p>
        </w:tc>
        <w:tc>
          <w:tcPr>
            <w:tcW w:w="889" w:type="dxa"/>
            <w:vAlign w:val="center"/>
          </w:tcPr>
          <w:p w:rsidR="006B7F0B" w:rsidRPr="00713298" w:rsidRDefault="006B7F0B" w:rsidP="00E04273">
            <w:pPr>
              <w:jc w:val="center"/>
              <w:rPr>
                <w:rFonts w:ascii="Candara" w:hAnsi="Candara" w:cs="Arial"/>
                <w:b/>
                <w:sz w:val="20"/>
              </w:rPr>
            </w:pPr>
          </w:p>
        </w:tc>
        <w:tc>
          <w:tcPr>
            <w:tcW w:w="888" w:type="dxa"/>
            <w:vAlign w:val="center"/>
          </w:tcPr>
          <w:p w:rsidR="006B7F0B" w:rsidRPr="00713298" w:rsidRDefault="006B7F0B" w:rsidP="00E04273">
            <w:pPr>
              <w:jc w:val="center"/>
              <w:rPr>
                <w:rFonts w:ascii="Candara" w:hAnsi="Candara" w:cs="Arial"/>
                <w:b/>
                <w:sz w:val="20"/>
              </w:rPr>
            </w:pPr>
            <w:r w:rsidRPr="00713298">
              <w:rPr>
                <w:rFonts w:ascii="Candara" w:hAnsi="Candara" w:cs="Arial"/>
                <w:b/>
                <w:sz w:val="20"/>
              </w:rPr>
              <w:t>X</w:t>
            </w:r>
          </w:p>
        </w:tc>
        <w:tc>
          <w:tcPr>
            <w:tcW w:w="888" w:type="dxa"/>
            <w:vAlign w:val="center"/>
          </w:tcPr>
          <w:p w:rsidR="006B7F0B" w:rsidRPr="00713298" w:rsidRDefault="006B7F0B" w:rsidP="00E04273">
            <w:pPr>
              <w:jc w:val="center"/>
              <w:rPr>
                <w:rFonts w:ascii="Candara" w:hAnsi="Candara" w:cs="Arial"/>
                <w:b/>
                <w:sz w:val="20"/>
              </w:rPr>
            </w:pPr>
            <w:r w:rsidRPr="00713298">
              <w:rPr>
                <w:rFonts w:ascii="Candara" w:hAnsi="Candara" w:cs="Arial"/>
                <w:b/>
                <w:sz w:val="20"/>
              </w:rPr>
              <w:t>X</w:t>
            </w:r>
          </w:p>
        </w:tc>
        <w:tc>
          <w:tcPr>
            <w:tcW w:w="888" w:type="dxa"/>
            <w:vAlign w:val="center"/>
          </w:tcPr>
          <w:p w:rsidR="006B7F0B" w:rsidRPr="00713298" w:rsidRDefault="006B7F0B" w:rsidP="00E04273">
            <w:pPr>
              <w:jc w:val="center"/>
              <w:rPr>
                <w:rFonts w:ascii="Candara" w:hAnsi="Candara" w:cs="Arial"/>
                <w:b/>
                <w:sz w:val="20"/>
              </w:rPr>
            </w:pPr>
            <w:r w:rsidRPr="00713298">
              <w:rPr>
                <w:rFonts w:ascii="Candara" w:hAnsi="Candara" w:cs="Arial"/>
                <w:b/>
                <w:sz w:val="20"/>
              </w:rPr>
              <w:t>X</w:t>
            </w:r>
          </w:p>
        </w:tc>
        <w:tc>
          <w:tcPr>
            <w:tcW w:w="888" w:type="dxa"/>
            <w:vAlign w:val="center"/>
          </w:tcPr>
          <w:p w:rsidR="006B7F0B" w:rsidRPr="00713298" w:rsidRDefault="006B7F0B" w:rsidP="00E04273">
            <w:pPr>
              <w:jc w:val="center"/>
              <w:rPr>
                <w:rFonts w:ascii="Candara" w:hAnsi="Candara" w:cs="Arial"/>
                <w:b/>
                <w:sz w:val="20"/>
              </w:rPr>
            </w:pPr>
            <w:r w:rsidRPr="00713298">
              <w:rPr>
                <w:rFonts w:ascii="Candara" w:hAnsi="Candara" w:cs="Arial"/>
                <w:b/>
                <w:sz w:val="20"/>
              </w:rPr>
              <w:t>X</w:t>
            </w:r>
          </w:p>
        </w:tc>
        <w:tc>
          <w:tcPr>
            <w:tcW w:w="888" w:type="dxa"/>
            <w:vAlign w:val="center"/>
          </w:tcPr>
          <w:p w:rsidR="006B7F0B" w:rsidRPr="00713298" w:rsidRDefault="006B7F0B" w:rsidP="00E04273">
            <w:pPr>
              <w:jc w:val="center"/>
              <w:rPr>
                <w:rFonts w:ascii="Candara" w:hAnsi="Candara" w:cs="Arial"/>
                <w:b/>
                <w:sz w:val="20"/>
              </w:rPr>
            </w:pPr>
            <w:r w:rsidRPr="00713298">
              <w:rPr>
                <w:rFonts w:ascii="Candara" w:hAnsi="Candara" w:cs="Arial"/>
                <w:b/>
                <w:sz w:val="20"/>
              </w:rPr>
              <w:t>X</w:t>
            </w:r>
          </w:p>
        </w:tc>
      </w:tr>
      <w:tr w:rsidR="006B7F0B" w:rsidRPr="00713298" w:rsidTr="00E04273">
        <w:trPr>
          <w:trHeight w:val="290"/>
        </w:trPr>
        <w:tc>
          <w:tcPr>
            <w:tcW w:w="4036" w:type="dxa"/>
            <w:vAlign w:val="center"/>
          </w:tcPr>
          <w:p w:rsidR="006B7F0B" w:rsidRPr="00713298" w:rsidRDefault="006B7F0B" w:rsidP="00E04273">
            <w:pPr>
              <w:ind w:left="87"/>
              <w:rPr>
                <w:rFonts w:ascii="Candara" w:hAnsi="Candara" w:cs="Arial"/>
                <w:b/>
                <w:bCs/>
                <w:sz w:val="20"/>
                <w:szCs w:val="20"/>
              </w:rPr>
            </w:pPr>
            <w:r w:rsidRPr="00713298">
              <w:rPr>
                <w:rFonts w:ascii="Candara" w:hAnsi="Candara" w:cs="Arial"/>
                <w:b/>
                <w:bCs/>
                <w:sz w:val="20"/>
                <w:szCs w:val="20"/>
              </w:rPr>
              <w:t xml:space="preserve">Lafarge </w:t>
            </w:r>
          </w:p>
        </w:tc>
        <w:tc>
          <w:tcPr>
            <w:tcW w:w="889" w:type="dxa"/>
            <w:vAlign w:val="center"/>
          </w:tcPr>
          <w:p w:rsidR="006B7F0B" w:rsidRPr="00713298" w:rsidRDefault="006B7F0B" w:rsidP="00E04273">
            <w:pPr>
              <w:jc w:val="center"/>
              <w:rPr>
                <w:rFonts w:ascii="Candara" w:hAnsi="Candara" w:cs="Arial"/>
                <w:b/>
                <w:sz w:val="20"/>
              </w:rPr>
            </w:pPr>
          </w:p>
        </w:tc>
        <w:tc>
          <w:tcPr>
            <w:tcW w:w="888" w:type="dxa"/>
            <w:vAlign w:val="center"/>
          </w:tcPr>
          <w:p w:rsidR="006B7F0B" w:rsidRPr="00713298" w:rsidRDefault="006B7F0B" w:rsidP="00E04273">
            <w:pPr>
              <w:jc w:val="center"/>
              <w:rPr>
                <w:rFonts w:ascii="Candara" w:hAnsi="Candara" w:cs="Arial"/>
                <w:b/>
                <w:sz w:val="20"/>
              </w:rPr>
            </w:pPr>
          </w:p>
        </w:tc>
        <w:tc>
          <w:tcPr>
            <w:tcW w:w="888" w:type="dxa"/>
            <w:vAlign w:val="center"/>
          </w:tcPr>
          <w:p w:rsidR="006B7F0B" w:rsidRPr="00713298" w:rsidRDefault="006B7F0B" w:rsidP="00E04273">
            <w:pPr>
              <w:jc w:val="center"/>
              <w:rPr>
                <w:rFonts w:ascii="Candara" w:hAnsi="Candara" w:cs="Arial"/>
                <w:b/>
                <w:sz w:val="20"/>
              </w:rPr>
            </w:pPr>
          </w:p>
        </w:tc>
        <w:tc>
          <w:tcPr>
            <w:tcW w:w="888" w:type="dxa"/>
            <w:vAlign w:val="center"/>
          </w:tcPr>
          <w:p w:rsidR="006B7F0B" w:rsidRPr="00713298" w:rsidRDefault="006B7F0B" w:rsidP="00E04273">
            <w:pPr>
              <w:jc w:val="center"/>
              <w:rPr>
                <w:rFonts w:ascii="Candara" w:hAnsi="Candara" w:cs="Arial"/>
                <w:b/>
                <w:sz w:val="20"/>
              </w:rPr>
            </w:pPr>
          </w:p>
        </w:tc>
        <w:tc>
          <w:tcPr>
            <w:tcW w:w="888" w:type="dxa"/>
            <w:vAlign w:val="center"/>
          </w:tcPr>
          <w:p w:rsidR="006B7F0B" w:rsidRPr="00713298" w:rsidRDefault="006B7F0B" w:rsidP="00E04273">
            <w:pPr>
              <w:jc w:val="center"/>
              <w:rPr>
                <w:rFonts w:ascii="Candara" w:hAnsi="Candara" w:cs="Arial"/>
                <w:b/>
                <w:sz w:val="20"/>
              </w:rPr>
            </w:pPr>
          </w:p>
        </w:tc>
        <w:tc>
          <w:tcPr>
            <w:tcW w:w="888" w:type="dxa"/>
            <w:vAlign w:val="center"/>
          </w:tcPr>
          <w:p w:rsidR="006B7F0B" w:rsidRPr="00713298" w:rsidRDefault="006B7F0B" w:rsidP="00E04273">
            <w:pPr>
              <w:jc w:val="center"/>
              <w:rPr>
                <w:rFonts w:ascii="Candara" w:hAnsi="Candara" w:cs="Arial"/>
                <w:b/>
                <w:sz w:val="20"/>
              </w:rPr>
            </w:pPr>
          </w:p>
        </w:tc>
      </w:tr>
      <w:tr w:rsidR="00AF17C0" w:rsidRPr="00713298" w:rsidTr="00E04273">
        <w:trPr>
          <w:trHeight w:val="290"/>
        </w:trPr>
        <w:tc>
          <w:tcPr>
            <w:tcW w:w="4036" w:type="dxa"/>
            <w:vAlign w:val="center"/>
          </w:tcPr>
          <w:p w:rsidR="00AF17C0" w:rsidRPr="00713298" w:rsidRDefault="00AF17C0" w:rsidP="00E04273">
            <w:pPr>
              <w:ind w:left="87"/>
              <w:rPr>
                <w:rFonts w:ascii="Candara" w:hAnsi="Candara" w:cs="Arial"/>
                <w:b/>
                <w:bCs/>
                <w:sz w:val="20"/>
                <w:szCs w:val="20"/>
              </w:rPr>
            </w:pPr>
            <w:proofErr w:type="spellStart"/>
            <w:r w:rsidRPr="00713298">
              <w:rPr>
                <w:rFonts w:ascii="Candara" w:hAnsi="Candara" w:cs="Arial"/>
                <w:b/>
                <w:bCs/>
                <w:sz w:val="20"/>
                <w:szCs w:val="20"/>
              </w:rPr>
              <w:t>Ruetgers</w:t>
            </w:r>
            <w:proofErr w:type="spellEnd"/>
            <w:r w:rsidRPr="00713298">
              <w:rPr>
                <w:rFonts w:ascii="Candara" w:hAnsi="Candara" w:cs="Arial"/>
                <w:b/>
                <w:bCs/>
                <w:sz w:val="20"/>
                <w:szCs w:val="20"/>
              </w:rPr>
              <w:t xml:space="preserve"> Canada Inc.</w:t>
            </w:r>
          </w:p>
        </w:tc>
        <w:tc>
          <w:tcPr>
            <w:tcW w:w="889" w:type="dxa"/>
            <w:vAlign w:val="center"/>
          </w:tcPr>
          <w:p w:rsidR="00AF17C0" w:rsidRPr="00713298" w:rsidRDefault="00AF17C0" w:rsidP="00E04273">
            <w:pPr>
              <w:jc w:val="center"/>
              <w:rPr>
                <w:rFonts w:ascii="Candara" w:hAnsi="Candara" w:cs="Arial"/>
                <w:b/>
                <w:sz w:val="20"/>
              </w:rPr>
            </w:pPr>
            <w:r w:rsidRPr="00713298">
              <w:rPr>
                <w:rFonts w:ascii="Candara" w:hAnsi="Candara" w:cs="Arial"/>
                <w:b/>
                <w:sz w:val="20"/>
              </w:rPr>
              <w:t>X</w:t>
            </w:r>
          </w:p>
        </w:tc>
        <w:tc>
          <w:tcPr>
            <w:tcW w:w="888" w:type="dxa"/>
            <w:vAlign w:val="center"/>
          </w:tcPr>
          <w:p w:rsidR="00AF17C0" w:rsidRPr="00713298" w:rsidRDefault="00AF17C0" w:rsidP="00E04273">
            <w:pPr>
              <w:jc w:val="center"/>
              <w:rPr>
                <w:rFonts w:ascii="Candara" w:hAnsi="Candara" w:cs="Arial"/>
                <w:b/>
                <w:sz w:val="20"/>
              </w:rPr>
            </w:pPr>
            <w:r w:rsidRPr="00713298">
              <w:rPr>
                <w:rFonts w:ascii="Candara" w:hAnsi="Candara" w:cs="Arial"/>
                <w:b/>
                <w:sz w:val="20"/>
              </w:rPr>
              <w:t>X</w:t>
            </w:r>
          </w:p>
        </w:tc>
        <w:tc>
          <w:tcPr>
            <w:tcW w:w="888" w:type="dxa"/>
            <w:vAlign w:val="center"/>
          </w:tcPr>
          <w:p w:rsidR="00AF17C0" w:rsidRPr="00713298" w:rsidRDefault="00AF17C0" w:rsidP="00E04273">
            <w:pPr>
              <w:jc w:val="center"/>
              <w:rPr>
                <w:rFonts w:ascii="Candara" w:hAnsi="Candara" w:cs="Arial"/>
                <w:b/>
                <w:sz w:val="20"/>
              </w:rPr>
            </w:pPr>
            <w:r w:rsidRPr="00713298">
              <w:rPr>
                <w:rFonts w:ascii="Candara" w:hAnsi="Candara" w:cs="Arial"/>
                <w:b/>
                <w:sz w:val="20"/>
              </w:rPr>
              <w:t>X</w:t>
            </w:r>
          </w:p>
        </w:tc>
        <w:tc>
          <w:tcPr>
            <w:tcW w:w="888" w:type="dxa"/>
            <w:vAlign w:val="center"/>
          </w:tcPr>
          <w:p w:rsidR="00AF17C0" w:rsidRPr="00713298" w:rsidRDefault="00AF17C0" w:rsidP="00E04273">
            <w:pPr>
              <w:jc w:val="center"/>
              <w:rPr>
                <w:rFonts w:ascii="Candara" w:hAnsi="Candara" w:cs="Arial"/>
                <w:b/>
                <w:sz w:val="20"/>
              </w:rPr>
            </w:pPr>
            <w:r w:rsidRPr="00713298">
              <w:rPr>
                <w:rFonts w:ascii="Candara" w:hAnsi="Candara" w:cs="Arial"/>
                <w:b/>
                <w:sz w:val="20"/>
              </w:rPr>
              <w:t>X</w:t>
            </w:r>
          </w:p>
        </w:tc>
        <w:tc>
          <w:tcPr>
            <w:tcW w:w="888" w:type="dxa"/>
            <w:vAlign w:val="center"/>
          </w:tcPr>
          <w:p w:rsidR="00AF17C0" w:rsidRPr="00713298" w:rsidRDefault="00AF17C0" w:rsidP="00E04273">
            <w:pPr>
              <w:jc w:val="center"/>
              <w:rPr>
                <w:rFonts w:ascii="Candara" w:hAnsi="Candara" w:cs="Arial"/>
                <w:b/>
                <w:sz w:val="20"/>
              </w:rPr>
            </w:pPr>
            <w:r w:rsidRPr="00713298">
              <w:rPr>
                <w:rFonts w:ascii="Candara" w:hAnsi="Candara" w:cs="Arial"/>
                <w:b/>
                <w:sz w:val="20"/>
              </w:rPr>
              <w:t>X</w:t>
            </w:r>
          </w:p>
        </w:tc>
        <w:tc>
          <w:tcPr>
            <w:tcW w:w="888" w:type="dxa"/>
            <w:vAlign w:val="center"/>
          </w:tcPr>
          <w:p w:rsidR="00AF17C0" w:rsidRPr="00713298" w:rsidRDefault="001B0ACE" w:rsidP="00E04273">
            <w:pPr>
              <w:jc w:val="center"/>
              <w:rPr>
                <w:rFonts w:ascii="Candara" w:hAnsi="Candara" w:cs="Arial"/>
                <w:b/>
                <w:sz w:val="20"/>
              </w:rPr>
            </w:pPr>
            <w:r>
              <w:rPr>
                <w:rFonts w:ascii="Candara" w:hAnsi="Candara" w:cs="Arial"/>
                <w:b/>
                <w:sz w:val="20"/>
              </w:rPr>
              <w:t>X</w:t>
            </w:r>
          </w:p>
        </w:tc>
      </w:tr>
      <w:tr w:rsidR="006B7F0B" w:rsidRPr="00713298" w:rsidTr="00E04273">
        <w:trPr>
          <w:trHeight w:val="290"/>
        </w:trPr>
        <w:tc>
          <w:tcPr>
            <w:tcW w:w="4036" w:type="dxa"/>
            <w:vAlign w:val="center"/>
          </w:tcPr>
          <w:p w:rsidR="006B7F0B" w:rsidRPr="00713298" w:rsidRDefault="006B7F0B" w:rsidP="00E04273">
            <w:pPr>
              <w:ind w:left="87"/>
              <w:rPr>
                <w:rFonts w:ascii="Candara" w:hAnsi="Candara" w:cs="Arial"/>
                <w:b/>
                <w:bCs/>
                <w:sz w:val="20"/>
                <w:szCs w:val="20"/>
              </w:rPr>
            </w:pPr>
            <w:proofErr w:type="spellStart"/>
            <w:r w:rsidRPr="00713298">
              <w:rPr>
                <w:rFonts w:ascii="Candara" w:hAnsi="Candara" w:cs="Arial"/>
                <w:b/>
                <w:bCs/>
                <w:sz w:val="20"/>
                <w:szCs w:val="20"/>
              </w:rPr>
              <w:t>Sanimax</w:t>
            </w:r>
            <w:proofErr w:type="spellEnd"/>
          </w:p>
        </w:tc>
        <w:tc>
          <w:tcPr>
            <w:tcW w:w="889" w:type="dxa"/>
            <w:vAlign w:val="center"/>
          </w:tcPr>
          <w:p w:rsidR="006B7F0B" w:rsidRPr="00713298" w:rsidRDefault="006B7F0B" w:rsidP="00E04273">
            <w:pPr>
              <w:jc w:val="center"/>
              <w:rPr>
                <w:rFonts w:ascii="Candara" w:hAnsi="Candara" w:cs="Arial"/>
                <w:b/>
                <w:sz w:val="20"/>
              </w:rPr>
            </w:pPr>
          </w:p>
        </w:tc>
        <w:tc>
          <w:tcPr>
            <w:tcW w:w="888" w:type="dxa"/>
            <w:vAlign w:val="center"/>
          </w:tcPr>
          <w:p w:rsidR="006B7F0B" w:rsidRPr="00713298" w:rsidRDefault="00E04273" w:rsidP="00E04273">
            <w:pPr>
              <w:jc w:val="center"/>
              <w:rPr>
                <w:rFonts w:ascii="Candara" w:hAnsi="Candara" w:cs="Arial"/>
                <w:b/>
                <w:sz w:val="20"/>
              </w:rPr>
            </w:pPr>
            <w:r w:rsidRPr="00713298">
              <w:rPr>
                <w:rFonts w:ascii="Candara" w:hAnsi="Candara" w:cs="Arial"/>
                <w:b/>
                <w:sz w:val="20"/>
              </w:rPr>
              <w:t>X</w:t>
            </w:r>
          </w:p>
        </w:tc>
        <w:tc>
          <w:tcPr>
            <w:tcW w:w="888" w:type="dxa"/>
            <w:vAlign w:val="center"/>
          </w:tcPr>
          <w:p w:rsidR="006B7F0B" w:rsidRPr="00713298" w:rsidRDefault="00E04273" w:rsidP="00E04273">
            <w:pPr>
              <w:jc w:val="center"/>
              <w:rPr>
                <w:rFonts w:ascii="Candara" w:hAnsi="Candara" w:cs="Arial"/>
                <w:b/>
                <w:sz w:val="20"/>
              </w:rPr>
            </w:pPr>
            <w:r w:rsidRPr="00713298">
              <w:rPr>
                <w:rFonts w:ascii="Candara" w:hAnsi="Candara" w:cs="Arial"/>
                <w:b/>
                <w:sz w:val="20"/>
              </w:rPr>
              <w:t>X</w:t>
            </w:r>
          </w:p>
        </w:tc>
        <w:tc>
          <w:tcPr>
            <w:tcW w:w="888" w:type="dxa"/>
            <w:vAlign w:val="center"/>
          </w:tcPr>
          <w:p w:rsidR="006B7F0B" w:rsidRPr="00713298" w:rsidRDefault="00E04273" w:rsidP="00E04273">
            <w:pPr>
              <w:jc w:val="center"/>
              <w:rPr>
                <w:rFonts w:ascii="Candara" w:hAnsi="Candara" w:cs="Arial"/>
                <w:b/>
                <w:sz w:val="20"/>
              </w:rPr>
            </w:pPr>
            <w:r w:rsidRPr="00713298">
              <w:rPr>
                <w:rFonts w:ascii="Candara" w:hAnsi="Candara" w:cs="Arial"/>
                <w:b/>
                <w:sz w:val="20"/>
              </w:rPr>
              <w:t>X</w:t>
            </w:r>
          </w:p>
        </w:tc>
        <w:tc>
          <w:tcPr>
            <w:tcW w:w="888" w:type="dxa"/>
            <w:vAlign w:val="center"/>
          </w:tcPr>
          <w:p w:rsidR="006B7F0B" w:rsidRPr="00713298" w:rsidRDefault="000F4B6C" w:rsidP="00E04273">
            <w:pPr>
              <w:jc w:val="center"/>
              <w:rPr>
                <w:rFonts w:ascii="Candara" w:hAnsi="Candara" w:cs="Arial"/>
                <w:b/>
                <w:sz w:val="20"/>
              </w:rPr>
            </w:pPr>
            <w:r w:rsidRPr="00713298">
              <w:rPr>
                <w:rFonts w:ascii="Candara" w:hAnsi="Candara" w:cs="Arial"/>
                <w:b/>
                <w:sz w:val="20"/>
              </w:rPr>
              <w:t>X</w:t>
            </w:r>
          </w:p>
        </w:tc>
        <w:tc>
          <w:tcPr>
            <w:tcW w:w="888" w:type="dxa"/>
            <w:vAlign w:val="center"/>
          </w:tcPr>
          <w:p w:rsidR="006B7F0B" w:rsidRPr="00713298" w:rsidRDefault="001B0ACE" w:rsidP="00E04273">
            <w:pPr>
              <w:jc w:val="center"/>
              <w:rPr>
                <w:rFonts w:ascii="Candara" w:hAnsi="Candara" w:cs="Arial"/>
                <w:b/>
                <w:sz w:val="20"/>
              </w:rPr>
            </w:pPr>
            <w:r>
              <w:rPr>
                <w:rFonts w:ascii="Candara" w:hAnsi="Candara" w:cs="Arial"/>
                <w:b/>
                <w:sz w:val="20"/>
              </w:rPr>
              <w:t>X</w:t>
            </w:r>
          </w:p>
        </w:tc>
      </w:tr>
      <w:tr w:rsidR="006B7F0B" w:rsidRPr="00713298" w:rsidTr="00E04273">
        <w:trPr>
          <w:trHeight w:val="290"/>
        </w:trPr>
        <w:tc>
          <w:tcPr>
            <w:tcW w:w="4036" w:type="dxa"/>
            <w:vAlign w:val="center"/>
          </w:tcPr>
          <w:p w:rsidR="006B7F0B" w:rsidRPr="00713298" w:rsidRDefault="006B7F0B" w:rsidP="00E04273">
            <w:pPr>
              <w:ind w:left="87"/>
              <w:rPr>
                <w:rFonts w:ascii="Candara" w:hAnsi="Candara" w:cs="Arial"/>
                <w:b/>
                <w:bCs/>
                <w:sz w:val="20"/>
                <w:szCs w:val="20"/>
              </w:rPr>
            </w:pPr>
            <w:r w:rsidRPr="00713298">
              <w:rPr>
                <w:rFonts w:ascii="Candara" w:hAnsi="Candara" w:cs="Arial"/>
                <w:b/>
                <w:bCs/>
                <w:sz w:val="20"/>
                <w:szCs w:val="20"/>
              </w:rPr>
              <w:t>Triple M Metals LP</w:t>
            </w:r>
          </w:p>
        </w:tc>
        <w:tc>
          <w:tcPr>
            <w:tcW w:w="889" w:type="dxa"/>
            <w:vAlign w:val="center"/>
          </w:tcPr>
          <w:p w:rsidR="006B7F0B" w:rsidRPr="00713298" w:rsidRDefault="006B7F0B" w:rsidP="00E04273">
            <w:pPr>
              <w:jc w:val="center"/>
              <w:rPr>
                <w:rFonts w:ascii="Candara" w:hAnsi="Candara" w:cs="Arial"/>
                <w:b/>
                <w:sz w:val="20"/>
              </w:rPr>
            </w:pPr>
          </w:p>
        </w:tc>
        <w:tc>
          <w:tcPr>
            <w:tcW w:w="888" w:type="dxa"/>
            <w:vAlign w:val="center"/>
          </w:tcPr>
          <w:p w:rsidR="006B7F0B" w:rsidRPr="00713298" w:rsidRDefault="006B7F0B" w:rsidP="00E04273">
            <w:pPr>
              <w:jc w:val="center"/>
              <w:rPr>
                <w:rFonts w:ascii="Candara" w:hAnsi="Candara" w:cs="Arial"/>
                <w:b/>
                <w:sz w:val="20"/>
              </w:rPr>
            </w:pPr>
          </w:p>
        </w:tc>
        <w:tc>
          <w:tcPr>
            <w:tcW w:w="888" w:type="dxa"/>
            <w:vAlign w:val="center"/>
          </w:tcPr>
          <w:p w:rsidR="006B7F0B" w:rsidRPr="00713298" w:rsidRDefault="006B7F0B" w:rsidP="00E04273">
            <w:pPr>
              <w:jc w:val="center"/>
              <w:rPr>
                <w:rFonts w:ascii="Candara" w:hAnsi="Candara" w:cs="Arial"/>
                <w:b/>
                <w:sz w:val="20"/>
              </w:rPr>
            </w:pPr>
          </w:p>
        </w:tc>
        <w:tc>
          <w:tcPr>
            <w:tcW w:w="888" w:type="dxa"/>
            <w:vAlign w:val="center"/>
          </w:tcPr>
          <w:p w:rsidR="006B7F0B" w:rsidRPr="00713298" w:rsidRDefault="006B7F0B" w:rsidP="00E04273">
            <w:pPr>
              <w:jc w:val="center"/>
              <w:rPr>
                <w:rFonts w:ascii="Candara" w:hAnsi="Candara" w:cs="Arial"/>
                <w:b/>
                <w:sz w:val="20"/>
              </w:rPr>
            </w:pPr>
          </w:p>
        </w:tc>
        <w:tc>
          <w:tcPr>
            <w:tcW w:w="888" w:type="dxa"/>
            <w:vAlign w:val="center"/>
          </w:tcPr>
          <w:p w:rsidR="006B7F0B" w:rsidRPr="00713298" w:rsidRDefault="006B7F0B" w:rsidP="00E04273">
            <w:pPr>
              <w:jc w:val="center"/>
              <w:rPr>
                <w:rFonts w:ascii="Candara" w:hAnsi="Candara" w:cs="Arial"/>
                <w:b/>
                <w:sz w:val="20"/>
              </w:rPr>
            </w:pPr>
          </w:p>
        </w:tc>
        <w:tc>
          <w:tcPr>
            <w:tcW w:w="888" w:type="dxa"/>
            <w:vAlign w:val="center"/>
          </w:tcPr>
          <w:p w:rsidR="006B7F0B" w:rsidRPr="00713298" w:rsidRDefault="006B7F0B" w:rsidP="00E04273">
            <w:pPr>
              <w:jc w:val="center"/>
              <w:rPr>
                <w:rFonts w:ascii="Candara" w:hAnsi="Candara" w:cs="Arial"/>
                <w:b/>
                <w:sz w:val="20"/>
              </w:rPr>
            </w:pPr>
          </w:p>
        </w:tc>
      </w:tr>
      <w:tr w:rsidR="006B7F0B" w:rsidRPr="00713298" w:rsidTr="00E04273">
        <w:trPr>
          <w:trHeight w:val="290"/>
        </w:trPr>
        <w:tc>
          <w:tcPr>
            <w:tcW w:w="4036" w:type="dxa"/>
            <w:vAlign w:val="center"/>
          </w:tcPr>
          <w:p w:rsidR="006B7F0B" w:rsidRPr="00713298" w:rsidRDefault="007720BE" w:rsidP="00E04273">
            <w:pPr>
              <w:ind w:left="87"/>
              <w:rPr>
                <w:rFonts w:ascii="Candara" w:hAnsi="Candara" w:cs="Arial"/>
                <w:b/>
                <w:bCs/>
                <w:sz w:val="20"/>
                <w:szCs w:val="20"/>
              </w:rPr>
            </w:pPr>
            <w:proofErr w:type="spellStart"/>
            <w:r>
              <w:rPr>
                <w:rFonts w:ascii="Candara" w:hAnsi="Candara" w:cs="Arial"/>
                <w:b/>
                <w:bCs/>
                <w:sz w:val="20"/>
                <w:szCs w:val="20"/>
              </w:rPr>
              <w:t>Stelco</w:t>
            </w:r>
            <w:proofErr w:type="spellEnd"/>
            <w:r>
              <w:rPr>
                <w:rFonts w:ascii="Candara" w:hAnsi="Candara" w:cs="Arial"/>
                <w:b/>
                <w:bCs/>
                <w:sz w:val="20"/>
                <w:szCs w:val="20"/>
              </w:rPr>
              <w:t xml:space="preserve"> Canada</w:t>
            </w:r>
          </w:p>
        </w:tc>
        <w:tc>
          <w:tcPr>
            <w:tcW w:w="889" w:type="dxa"/>
            <w:vAlign w:val="center"/>
          </w:tcPr>
          <w:p w:rsidR="006B7F0B" w:rsidRPr="00713298" w:rsidRDefault="006B7F0B" w:rsidP="00E04273">
            <w:pPr>
              <w:jc w:val="center"/>
              <w:rPr>
                <w:rFonts w:ascii="Candara" w:hAnsi="Candara" w:cs="Arial"/>
                <w:b/>
                <w:sz w:val="20"/>
              </w:rPr>
            </w:pPr>
            <w:r w:rsidRPr="00713298">
              <w:rPr>
                <w:rFonts w:ascii="Candara" w:hAnsi="Candara" w:cs="Arial"/>
                <w:b/>
                <w:sz w:val="20"/>
              </w:rPr>
              <w:t>X</w:t>
            </w:r>
          </w:p>
        </w:tc>
        <w:tc>
          <w:tcPr>
            <w:tcW w:w="888" w:type="dxa"/>
            <w:vAlign w:val="center"/>
          </w:tcPr>
          <w:p w:rsidR="006B7F0B" w:rsidRPr="00713298" w:rsidRDefault="006B7F0B" w:rsidP="00E04273">
            <w:pPr>
              <w:jc w:val="center"/>
              <w:rPr>
                <w:rFonts w:ascii="Candara" w:hAnsi="Candara" w:cs="Arial"/>
                <w:b/>
                <w:sz w:val="20"/>
              </w:rPr>
            </w:pPr>
            <w:r w:rsidRPr="00713298">
              <w:rPr>
                <w:rFonts w:ascii="Candara" w:hAnsi="Candara" w:cs="Arial"/>
                <w:b/>
                <w:sz w:val="20"/>
              </w:rPr>
              <w:t>X</w:t>
            </w:r>
          </w:p>
        </w:tc>
        <w:tc>
          <w:tcPr>
            <w:tcW w:w="888" w:type="dxa"/>
            <w:vAlign w:val="center"/>
          </w:tcPr>
          <w:p w:rsidR="006B7F0B" w:rsidRPr="00713298" w:rsidRDefault="006B7F0B" w:rsidP="00E04273">
            <w:pPr>
              <w:jc w:val="center"/>
              <w:rPr>
                <w:rFonts w:ascii="Candara" w:hAnsi="Candara" w:cs="Arial"/>
                <w:b/>
                <w:sz w:val="20"/>
              </w:rPr>
            </w:pPr>
            <w:r w:rsidRPr="00713298">
              <w:rPr>
                <w:rFonts w:ascii="Candara" w:hAnsi="Candara" w:cs="Arial"/>
                <w:b/>
                <w:sz w:val="20"/>
              </w:rPr>
              <w:t>X</w:t>
            </w:r>
          </w:p>
        </w:tc>
        <w:tc>
          <w:tcPr>
            <w:tcW w:w="888" w:type="dxa"/>
            <w:vAlign w:val="center"/>
          </w:tcPr>
          <w:p w:rsidR="006B7F0B" w:rsidRPr="00713298" w:rsidRDefault="006B7F0B" w:rsidP="00E04273">
            <w:pPr>
              <w:jc w:val="center"/>
              <w:rPr>
                <w:rFonts w:ascii="Candara" w:hAnsi="Candara" w:cs="Arial"/>
                <w:b/>
                <w:sz w:val="20"/>
              </w:rPr>
            </w:pPr>
            <w:r w:rsidRPr="00713298">
              <w:rPr>
                <w:rFonts w:ascii="Candara" w:hAnsi="Candara" w:cs="Arial"/>
                <w:b/>
                <w:sz w:val="20"/>
              </w:rPr>
              <w:t>X</w:t>
            </w:r>
          </w:p>
        </w:tc>
        <w:tc>
          <w:tcPr>
            <w:tcW w:w="888" w:type="dxa"/>
            <w:vAlign w:val="center"/>
          </w:tcPr>
          <w:p w:rsidR="006B7F0B" w:rsidRPr="00713298" w:rsidRDefault="006B7F0B" w:rsidP="00E04273">
            <w:pPr>
              <w:jc w:val="center"/>
              <w:rPr>
                <w:rFonts w:ascii="Candara" w:hAnsi="Candara" w:cs="Arial"/>
                <w:b/>
                <w:sz w:val="20"/>
              </w:rPr>
            </w:pPr>
            <w:r w:rsidRPr="00713298">
              <w:rPr>
                <w:rFonts w:ascii="Candara" w:hAnsi="Candara" w:cs="Arial"/>
                <w:b/>
                <w:sz w:val="20"/>
              </w:rPr>
              <w:t>X</w:t>
            </w:r>
          </w:p>
        </w:tc>
        <w:tc>
          <w:tcPr>
            <w:tcW w:w="888" w:type="dxa"/>
            <w:vAlign w:val="center"/>
          </w:tcPr>
          <w:p w:rsidR="006B7F0B" w:rsidRPr="00713298" w:rsidRDefault="006B7F0B" w:rsidP="00E04273">
            <w:pPr>
              <w:jc w:val="center"/>
              <w:rPr>
                <w:rFonts w:ascii="Candara" w:hAnsi="Candara" w:cs="Arial"/>
                <w:b/>
                <w:sz w:val="20"/>
              </w:rPr>
            </w:pPr>
            <w:r w:rsidRPr="00713298">
              <w:rPr>
                <w:rFonts w:ascii="Candara" w:hAnsi="Candara" w:cs="Arial"/>
                <w:b/>
                <w:sz w:val="20"/>
              </w:rPr>
              <w:t>X</w:t>
            </w:r>
          </w:p>
        </w:tc>
      </w:tr>
      <w:tr w:rsidR="00616E46" w:rsidRPr="00713298" w:rsidTr="00D43962">
        <w:trPr>
          <w:trHeight w:val="290"/>
        </w:trPr>
        <w:tc>
          <w:tcPr>
            <w:tcW w:w="4036" w:type="dxa"/>
            <w:vAlign w:val="center"/>
          </w:tcPr>
          <w:p w:rsidR="00616E46" w:rsidRPr="00713298" w:rsidRDefault="00945B5C" w:rsidP="00616E46">
            <w:pPr>
              <w:ind w:left="87"/>
              <w:rPr>
                <w:rFonts w:ascii="Candara" w:hAnsi="Candara" w:cs="Arial"/>
                <w:b/>
                <w:bCs/>
                <w:sz w:val="20"/>
                <w:szCs w:val="20"/>
              </w:rPr>
            </w:pPr>
            <w:proofErr w:type="spellStart"/>
            <w:r>
              <w:rPr>
                <w:rFonts w:ascii="Candara" w:hAnsi="Candara" w:cs="Arial"/>
                <w:b/>
                <w:bCs/>
                <w:sz w:val="20"/>
                <w:szCs w:val="20"/>
              </w:rPr>
              <w:t>Contanda</w:t>
            </w:r>
            <w:proofErr w:type="spellEnd"/>
            <w:r w:rsidR="00616E46">
              <w:rPr>
                <w:rFonts w:ascii="Candara" w:hAnsi="Candara" w:cs="Arial"/>
                <w:b/>
                <w:bCs/>
                <w:sz w:val="20"/>
                <w:szCs w:val="20"/>
              </w:rPr>
              <w:t xml:space="preserve"> Terminals </w:t>
            </w:r>
            <w:r>
              <w:rPr>
                <w:rFonts w:ascii="Candara" w:hAnsi="Candara" w:cs="Arial"/>
                <w:b/>
                <w:bCs/>
                <w:sz w:val="20"/>
                <w:szCs w:val="20"/>
              </w:rPr>
              <w:t>Inc.</w:t>
            </w:r>
          </w:p>
        </w:tc>
        <w:tc>
          <w:tcPr>
            <w:tcW w:w="889" w:type="dxa"/>
            <w:vAlign w:val="center"/>
          </w:tcPr>
          <w:p w:rsidR="00616E46" w:rsidRPr="00713298" w:rsidRDefault="00616E46" w:rsidP="00D43962">
            <w:pPr>
              <w:jc w:val="center"/>
              <w:rPr>
                <w:rFonts w:ascii="Candara" w:hAnsi="Candara" w:cs="Arial"/>
                <w:b/>
                <w:sz w:val="20"/>
              </w:rPr>
            </w:pPr>
          </w:p>
        </w:tc>
        <w:tc>
          <w:tcPr>
            <w:tcW w:w="888" w:type="dxa"/>
            <w:vAlign w:val="center"/>
          </w:tcPr>
          <w:p w:rsidR="00616E46" w:rsidRPr="00713298" w:rsidRDefault="00616E46" w:rsidP="00D43962">
            <w:pPr>
              <w:jc w:val="center"/>
              <w:rPr>
                <w:rFonts w:ascii="Candara" w:hAnsi="Candara" w:cs="Arial"/>
                <w:b/>
                <w:sz w:val="20"/>
              </w:rPr>
            </w:pPr>
          </w:p>
        </w:tc>
        <w:tc>
          <w:tcPr>
            <w:tcW w:w="888" w:type="dxa"/>
            <w:vAlign w:val="center"/>
          </w:tcPr>
          <w:p w:rsidR="00616E46" w:rsidRPr="00713298" w:rsidRDefault="00616E46" w:rsidP="00D43962">
            <w:pPr>
              <w:jc w:val="center"/>
              <w:rPr>
                <w:rFonts w:ascii="Candara" w:hAnsi="Candara" w:cs="Arial"/>
                <w:b/>
                <w:sz w:val="20"/>
              </w:rPr>
            </w:pPr>
          </w:p>
        </w:tc>
        <w:tc>
          <w:tcPr>
            <w:tcW w:w="888" w:type="dxa"/>
            <w:vAlign w:val="center"/>
          </w:tcPr>
          <w:p w:rsidR="00616E46" w:rsidRPr="00713298" w:rsidRDefault="00616E46" w:rsidP="00D43962">
            <w:pPr>
              <w:jc w:val="center"/>
              <w:rPr>
                <w:rFonts w:ascii="Candara" w:hAnsi="Candara" w:cs="Arial"/>
                <w:b/>
                <w:sz w:val="20"/>
              </w:rPr>
            </w:pPr>
          </w:p>
        </w:tc>
        <w:tc>
          <w:tcPr>
            <w:tcW w:w="888" w:type="dxa"/>
            <w:vAlign w:val="center"/>
          </w:tcPr>
          <w:p w:rsidR="00616E46" w:rsidRPr="00713298" w:rsidRDefault="00616E46" w:rsidP="00D43962">
            <w:pPr>
              <w:jc w:val="center"/>
              <w:rPr>
                <w:rFonts w:ascii="Candara" w:hAnsi="Candara" w:cs="Arial"/>
                <w:b/>
                <w:sz w:val="20"/>
              </w:rPr>
            </w:pPr>
          </w:p>
        </w:tc>
        <w:tc>
          <w:tcPr>
            <w:tcW w:w="888" w:type="dxa"/>
            <w:vAlign w:val="center"/>
          </w:tcPr>
          <w:p w:rsidR="00616E46" w:rsidRPr="00713298" w:rsidRDefault="00616E46" w:rsidP="00D43962">
            <w:pPr>
              <w:jc w:val="center"/>
              <w:rPr>
                <w:rFonts w:ascii="Candara" w:hAnsi="Candara" w:cs="Arial"/>
                <w:b/>
                <w:sz w:val="20"/>
              </w:rPr>
            </w:pPr>
          </w:p>
        </w:tc>
      </w:tr>
    </w:tbl>
    <w:p w:rsidR="006B7F0B" w:rsidRDefault="006B7F0B">
      <w:pPr>
        <w:pStyle w:val="Header"/>
        <w:tabs>
          <w:tab w:val="clear" w:pos="4320"/>
          <w:tab w:val="clear" w:pos="8640"/>
        </w:tabs>
        <w:rPr>
          <w:rFonts w:ascii="Arial" w:hAnsi="Arial" w:cs="Arial"/>
          <w:sz w:val="20"/>
        </w:rPr>
      </w:pPr>
    </w:p>
    <w:tbl>
      <w:tblPr>
        <w:tblW w:w="9540" w:type="dxa"/>
        <w:jc w:val="center"/>
        <w:tblLayout w:type="fixed"/>
        <w:tblLook w:val="0000"/>
      </w:tblPr>
      <w:tblGrid>
        <w:gridCol w:w="1188"/>
        <w:gridCol w:w="990"/>
        <w:gridCol w:w="7362"/>
      </w:tblGrid>
      <w:tr w:rsidR="006B7F0B" w:rsidRPr="00713298">
        <w:trPr>
          <w:trHeight w:val="297"/>
          <w:jc w:val="center"/>
        </w:trPr>
        <w:tc>
          <w:tcPr>
            <w:tcW w:w="1188" w:type="dxa"/>
            <w:vAlign w:val="center"/>
          </w:tcPr>
          <w:p w:rsidR="006B7F0B" w:rsidRPr="00713298" w:rsidRDefault="006B7F0B">
            <w:pPr>
              <w:rPr>
                <w:rFonts w:ascii="Candara" w:hAnsi="Candara" w:cs="Arial"/>
                <w:sz w:val="20"/>
              </w:rPr>
            </w:pPr>
            <w:r w:rsidRPr="00713298">
              <w:rPr>
                <w:rFonts w:ascii="Candara" w:hAnsi="Candara" w:cs="Arial"/>
                <w:sz w:val="20"/>
              </w:rPr>
              <w:t>Legend:</w:t>
            </w:r>
          </w:p>
        </w:tc>
        <w:tc>
          <w:tcPr>
            <w:tcW w:w="990" w:type="dxa"/>
            <w:vAlign w:val="center"/>
          </w:tcPr>
          <w:p w:rsidR="006B7F0B" w:rsidRPr="00713298" w:rsidRDefault="006B7F0B">
            <w:pPr>
              <w:jc w:val="center"/>
              <w:rPr>
                <w:rFonts w:ascii="Candara" w:hAnsi="Candara" w:cs="Arial"/>
                <w:b/>
                <w:sz w:val="20"/>
              </w:rPr>
            </w:pPr>
            <w:r w:rsidRPr="00713298">
              <w:rPr>
                <w:rFonts w:ascii="Candara" w:hAnsi="Candara" w:cs="Arial"/>
                <w:b/>
                <w:sz w:val="20"/>
              </w:rPr>
              <w:t>X</w:t>
            </w:r>
          </w:p>
        </w:tc>
        <w:tc>
          <w:tcPr>
            <w:tcW w:w="7362" w:type="dxa"/>
            <w:vAlign w:val="center"/>
          </w:tcPr>
          <w:p w:rsidR="006B7F0B" w:rsidRPr="00713298" w:rsidRDefault="006B7F0B" w:rsidP="00C46545">
            <w:pPr>
              <w:rPr>
                <w:rFonts w:ascii="Candara" w:hAnsi="Candara" w:cs="Arial"/>
                <w:sz w:val="20"/>
              </w:rPr>
            </w:pPr>
            <w:r w:rsidRPr="00713298">
              <w:rPr>
                <w:rFonts w:ascii="Candara" w:hAnsi="Candara" w:cs="Arial"/>
                <w:sz w:val="20"/>
              </w:rPr>
              <w:t xml:space="preserve">- reporting company       </w:t>
            </w:r>
          </w:p>
        </w:tc>
      </w:tr>
      <w:tr w:rsidR="006B7F0B" w:rsidRPr="00713298">
        <w:trPr>
          <w:trHeight w:val="270"/>
          <w:jc w:val="center"/>
        </w:trPr>
        <w:tc>
          <w:tcPr>
            <w:tcW w:w="1188" w:type="dxa"/>
            <w:vAlign w:val="center"/>
          </w:tcPr>
          <w:p w:rsidR="006B7F0B" w:rsidRPr="00713298" w:rsidRDefault="006B7F0B">
            <w:pPr>
              <w:rPr>
                <w:rFonts w:ascii="Candara" w:hAnsi="Candara" w:cs="Arial"/>
                <w:sz w:val="20"/>
              </w:rPr>
            </w:pPr>
          </w:p>
        </w:tc>
        <w:tc>
          <w:tcPr>
            <w:tcW w:w="990" w:type="dxa"/>
            <w:vAlign w:val="center"/>
          </w:tcPr>
          <w:p w:rsidR="006B7F0B" w:rsidRPr="00713298" w:rsidRDefault="006B7F0B">
            <w:pPr>
              <w:jc w:val="center"/>
              <w:rPr>
                <w:rFonts w:ascii="Candara" w:hAnsi="Candara" w:cs="Arial"/>
                <w:b/>
                <w:sz w:val="20"/>
              </w:rPr>
            </w:pPr>
            <w:r w:rsidRPr="00713298">
              <w:rPr>
                <w:rFonts w:ascii="Candara" w:hAnsi="Candara" w:cs="Arial"/>
                <w:b/>
                <w:sz w:val="20"/>
              </w:rPr>
              <w:t>“blank”</w:t>
            </w:r>
          </w:p>
        </w:tc>
        <w:tc>
          <w:tcPr>
            <w:tcW w:w="7362" w:type="dxa"/>
            <w:vAlign w:val="center"/>
          </w:tcPr>
          <w:p w:rsidR="006B7F0B" w:rsidRPr="00713298" w:rsidRDefault="006B7F0B">
            <w:pPr>
              <w:pStyle w:val="Header"/>
              <w:tabs>
                <w:tab w:val="clear" w:pos="4320"/>
                <w:tab w:val="clear" w:pos="8640"/>
              </w:tabs>
              <w:rPr>
                <w:rFonts w:ascii="Candara" w:hAnsi="Candara" w:cs="Arial"/>
                <w:sz w:val="20"/>
              </w:rPr>
            </w:pPr>
            <w:r w:rsidRPr="00713298">
              <w:rPr>
                <w:rFonts w:ascii="Candara" w:hAnsi="Candara" w:cs="Arial"/>
                <w:sz w:val="20"/>
              </w:rPr>
              <w:t>- no data available or zero reported</w:t>
            </w:r>
          </w:p>
        </w:tc>
      </w:tr>
    </w:tbl>
    <w:p w:rsidR="006B7F0B" w:rsidRPr="006F0BEB" w:rsidRDefault="006B7F0B" w:rsidP="003D1088">
      <w:pPr>
        <w:pStyle w:val="Heading2"/>
        <w:tabs>
          <w:tab w:val="clear" w:pos="846"/>
        </w:tabs>
        <w:ind w:left="576"/>
        <w:rPr>
          <w:rFonts w:ascii="Candara" w:hAnsi="Candara"/>
          <w:iCs w:val="0"/>
        </w:rPr>
      </w:pPr>
      <w:bookmarkStart w:id="13" w:name="_Toc107130615"/>
      <w:r w:rsidRPr="006F0BEB">
        <w:rPr>
          <w:rFonts w:ascii="Candara" w:hAnsi="Candara"/>
          <w:iCs w:val="0"/>
        </w:rPr>
        <w:lastRenderedPageBreak/>
        <w:t>Total Particulate Matter (PM44)</w:t>
      </w:r>
    </w:p>
    <w:bookmarkEnd w:id="13"/>
    <w:p w:rsidR="006B7F0B" w:rsidRDefault="006B7F0B"/>
    <w:p w:rsidR="006B7F0B" w:rsidRDefault="00272999" w:rsidP="009F129B">
      <w:pPr>
        <w:pStyle w:val="Header"/>
        <w:tabs>
          <w:tab w:val="left" w:pos="43"/>
        </w:tabs>
        <w:rPr>
          <w:rFonts w:ascii="Arial" w:hAnsi="Arial"/>
        </w:rPr>
      </w:pPr>
      <w:r w:rsidRPr="009F129B">
        <w:rPr>
          <w:rFonts w:ascii="Candara" w:hAnsi="Candara"/>
        </w:rPr>
        <w:t>Total Particulate Matter</w:t>
      </w:r>
      <w:r w:rsidR="001B0ACE" w:rsidRPr="009F129B">
        <w:rPr>
          <w:rFonts w:ascii="Candara" w:hAnsi="Candara"/>
        </w:rPr>
        <w:t xml:space="preserve"> (TPM)</w:t>
      </w:r>
      <w:r w:rsidRPr="009F129B">
        <w:rPr>
          <w:rFonts w:ascii="Candara" w:hAnsi="Candara"/>
        </w:rPr>
        <w:t xml:space="preserve"> emissions are </w:t>
      </w:r>
      <w:r w:rsidR="001B0ACE" w:rsidRPr="009F129B">
        <w:rPr>
          <w:rFonts w:ascii="Candara" w:hAnsi="Candara"/>
        </w:rPr>
        <w:t>7</w:t>
      </w:r>
      <w:r w:rsidR="007720BE">
        <w:rPr>
          <w:rFonts w:ascii="Candara" w:hAnsi="Candara"/>
        </w:rPr>
        <w:t>8</w:t>
      </w:r>
      <w:r w:rsidRPr="009F129B">
        <w:rPr>
          <w:rFonts w:ascii="Candara" w:hAnsi="Candara"/>
        </w:rPr>
        <w:t xml:space="preserve">% below those reported in 1997, and are </w:t>
      </w:r>
      <w:r w:rsidR="009F129B" w:rsidRPr="009F129B">
        <w:rPr>
          <w:rFonts w:ascii="Candara" w:hAnsi="Candara"/>
        </w:rPr>
        <w:t>almost 2</w:t>
      </w:r>
      <w:r w:rsidR="007720BE">
        <w:rPr>
          <w:rFonts w:ascii="Candara" w:hAnsi="Candara"/>
        </w:rPr>
        <w:t>9</w:t>
      </w:r>
      <w:r w:rsidRPr="009F129B">
        <w:rPr>
          <w:rFonts w:ascii="Candara" w:hAnsi="Candara"/>
        </w:rPr>
        <w:t>% lower than those in 20</w:t>
      </w:r>
      <w:r w:rsidR="001B0ACE" w:rsidRPr="009F129B">
        <w:rPr>
          <w:rFonts w:ascii="Candara" w:hAnsi="Candara"/>
        </w:rPr>
        <w:t>1</w:t>
      </w:r>
      <w:r w:rsidR="007720BE">
        <w:rPr>
          <w:rFonts w:ascii="Candara" w:hAnsi="Candara"/>
        </w:rPr>
        <w:t>2</w:t>
      </w:r>
      <w:r w:rsidRPr="009F129B">
        <w:rPr>
          <w:rFonts w:ascii="Candara" w:hAnsi="Candara"/>
        </w:rPr>
        <w:t>. Although there are improved testing methods and better information for PM10 and PM2.5 which results in higher reported numbers of those parameters in 200</w:t>
      </w:r>
      <w:r w:rsidR="003B30C5" w:rsidRPr="009F129B">
        <w:rPr>
          <w:rFonts w:ascii="Candara" w:hAnsi="Candara"/>
        </w:rPr>
        <w:t>9</w:t>
      </w:r>
      <w:r w:rsidRPr="009F129B">
        <w:rPr>
          <w:rFonts w:ascii="Candara" w:hAnsi="Candara"/>
        </w:rPr>
        <w:t xml:space="preserve"> versus 1997 TPM emissions continue to show a reducing trend. </w:t>
      </w:r>
      <w:r w:rsidR="00312554" w:rsidRPr="009F129B">
        <w:rPr>
          <w:rFonts w:ascii="Candara" w:hAnsi="Candara"/>
        </w:rPr>
        <w:t>M</w:t>
      </w:r>
      <w:r w:rsidR="00FC3A49" w:rsidRPr="009F129B">
        <w:rPr>
          <w:rFonts w:ascii="Candara" w:hAnsi="Candara"/>
        </w:rPr>
        <w:t xml:space="preserve">uch of this drop can be attributed to </w:t>
      </w:r>
      <w:r w:rsidR="00312554" w:rsidRPr="009F129B">
        <w:rPr>
          <w:rFonts w:ascii="Candara" w:hAnsi="Candara"/>
        </w:rPr>
        <w:t>a number of initiatives implemented in the last few years</w:t>
      </w:r>
      <w:r w:rsidR="00FC3A49" w:rsidRPr="009F129B">
        <w:rPr>
          <w:rFonts w:ascii="Candara" w:hAnsi="Candara"/>
        </w:rPr>
        <w:t>.</w:t>
      </w:r>
      <w:r w:rsidR="006B7F0B" w:rsidRPr="009F129B">
        <w:rPr>
          <w:rFonts w:ascii="Candara" w:hAnsi="Candara"/>
        </w:rPr>
        <w:t xml:space="preserve">  Total Particulate Matter includes particles smaller than 44 microns-the size limit of particles that can be suspended in air.</w:t>
      </w:r>
    </w:p>
    <w:p w:rsidR="00272999" w:rsidRDefault="00272999">
      <w:pPr>
        <w:rPr>
          <w:rFonts w:ascii="Arial" w:hAnsi="Arial"/>
        </w:rPr>
      </w:pPr>
    </w:p>
    <w:p w:rsidR="006B7F0B" w:rsidRDefault="007720BE">
      <w:pPr>
        <w:rPr>
          <w:rFonts w:ascii="Arial" w:hAnsi="Arial"/>
        </w:rPr>
      </w:pPr>
      <w:r w:rsidRPr="007720BE">
        <w:rPr>
          <w:rFonts w:ascii="Arial" w:hAnsi="Arial"/>
          <w:noProof/>
          <w:lang w:eastAsia="en-CA"/>
        </w:rPr>
        <w:drawing>
          <wp:inline distT="0" distB="0" distL="0" distR="0">
            <wp:extent cx="6311900" cy="3225800"/>
            <wp:effectExtent l="0" t="0" r="0" b="0"/>
            <wp:docPr id="9"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B30C5" w:rsidRDefault="003B30C5">
      <w:pPr>
        <w:rPr>
          <w:rFonts w:ascii="Arial" w:hAnsi="Arial" w:cs="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036"/>
        <w:gridCol w:w="889"/>
        <w:gridCol w:w="888"/>
        <w:gridCol w:w="888"/>
        <w:gridCol w:w="888"/>
        <w:gridCol w:w="888"/>
        <w:gridCol w:w="888"/>
      </w:tblGrid>
      <w:tr w:rsidR="006B7F0B" w:rsidRPr="003B30C5">
        <w:trPr>
          <w:trHeight w:val="229"/>
        </w:trPr>
        <w:tc>
          <w:tcPr>
            <w:tcW w:w="4036" w:type="dxa"/>
            <w:shd w:val="clear" w:color="auto" w:fill="C0C0C0"/>
            <w:vAlign w:val="center"/>
          </w:tcPr>
          <w:p w:rsidR="006B7F0B" w:rsidRPr="003B30C5" w:rsidRDefault="006B7F0B">
            <w:pPr>
              <w:jc w:val="center"/>
              <w:rPr>
                <w:rFonts w:ascii="Candara" w:hAnsi="Candara"/>
                <w:b/>
                <w:sz w:val="20"/>
                <w:szCs w:val="20"/>
              </w:rPr>
            </w:pPr>
            <w:bookmarkStart w:id="14" w:name="_Toc107130616"/>
            <w:r w:rsidRPr="003B30C5">
              <w:rPr>
                <w:rFonts w:ascii="Candara" w:hAnsi="Candara"/>
                <w:b/>
                <w:i/>
                <w:sz w:val="20"/>
                <w:szCs w:val="20"/>
              </w:rPr>
              <w:t>Facility</w:t>
            </w:r>
          </w:p>
        </w:tc>
        <w:tc>
          <w:tcPr>
            <w:tcW w:w="889" w:type="dxa"/>
            <w:shd w:val="clear" w:color="auto" w:fill="C0C0C0"/>
            <w:vAlign w:val="center"/>
          </w:tcPr>
          <w:p w:rsidR="006B7F0B" w:rsidRPr="003B30C5" w:rsidRDefault="006B7F0B">
            <w:pPr>
              <w:jc w:val="center"/>
              <w:rPr>
                <w:rFonts w:ascii="Candara" w:hAnsi="Candara"/>
                <w:b/>
                <w:sz w:val="20"/>
                <w:szCs w:val="20"/>
              </w:rPr>
            </w:pPr>
            <w:r w:rsidRPr="003B30C5">
              <w:rPr>
                <w:rFonts w:ascii="Candara" w:hAnsi="Candara"/>
                <w:b/>
                <w:sz w:val="20"/>
                <w:szCs w:val="20"/>
              </w:rPr>
              <w:t>1997</w:t>
            </w:r>
          </w:p>
        </w:tc>
        <w:tc>
          <w:tcPr>
            <w:tcW w:w="888" w:type="dxa"/>
            <w:shd w:val="clear" w:color="auto" w:fill="C0C0C0"/>
            <w:vAlign w:val="center"/>
          </w:tcPr>
          <w:p w:rsidR="006B7F0B" w:rsidRPr="003B30C5" w:rsidRDefault="006B7F0B" w:rsidP="009F129B">
            <w:pPr>
              <w:jc w:val="center"/>
              <w:rPr>
                <w:rFonts w:ascii="Candara" w:hAnsi="Candara"/>
                <w:b/>
                <w:sz w:val="20"/>
                <w:szCs w:val="20"/>
              </w:rPr>
            </w:pPr>
            <w:r w:rsidRPr="003B30C5">
              <w:rPr>
                <w:rFonts w:ascii="Candara" w:hAnsi="Candara"/>
                <w:b/>
                <w:sz w:val="20"/>
                <w:szCs w:val="20"/>
              </w:rPr>
              <w:t>20</w:t>
            </w:r>
            <w:r w:rsidR="001B0ACE">
              <w:rPr>
                <w:rFonts w:ascii="Candara" w:hAnsi="Candara"/>
                <w:b/>
                <w:sz w:val="20"/>
                <w:szCs w:val="20"/>
              </w:rPr>
              <w:t>1</w:t>
            </w:r>
            <w:r w:rsidR="007720BE">
              <w:rPr>
                <w:rFonts w:ascii="Candara" w:hAnsi="Candara"/>
                <w:b/>
                <w:sz w:val="20"/>
                <w:szCs w:val="20"/>
              </w:rPr>
              <w:t>2</w:t>
            </w:r>
          </w:p>
        </w:tc>
        <w:tc>
          <w:tcPr>
            <w:tcW w:w="888" w:type="dxa"/>
            <w:shd w:val="clear" w:color="auto" w:fill="C0C0C0"/>
            <w:vAlign w:val="center"/>
          </w:tcPr>
          <w:p w:rsidR="006B7F0B" w:rsidRPr="003B30C5" w:rsidRDefault="006B7F0B" w:rsidP="007720BE">
            <w:pPr>
              <w:jc w:val="center"/>
              <w:rPr>
                <w:rFonts w:ascii="Candara" w:hAnsi="Candara"/>
                <w:b/>
                <w:sz w:val="20"/>
                <w:szCs w:val="20"/>
              </w:rPr>
            </w:pPr>
            <w:r w:rsidRPr="003B30C5">
              <w:rPr>
                <w:rFonts w:ascii="Candara" w:hAnsi="Candara"/>
                <w:b/>
                <w:sz w:val="20"/>
                <w:szCs w:val="20"/>
              </w:rPr>
              <w:t>20</w:t>
            </w:r>
            <w:r w:rsidR="003B30C5" w:rsidRPr="003B30C5">
              <w:rPr>
                <w:rFonts w:ascii="Candara" w:hAnsi="Candara"/>
                <w:b/>
                <w:sz w:val="20"/>
                <w:szCs w:val="20"/>
              </w:rPr>
              <w:t>1</w:t>
            </w:r>
            <w:r w:rsidR="007720BE">
              <w:rPr>
                <w:rFonts w:ascii="Candara" w:hAnsi="Candara"/>
                <w:b/>
                <w:sz w:val="20"/>
                <w:szCs w:val="20"/>
              </w:rPr>
              <w:t>3</w:t>
            </w:r>
          </w:p>
        </w:tc>
        <w:tc>
          <w:tcPr>
            <w:tcW w:w="888" w:type="dxa"/>
            <w:shd w:val="clear" w:color="auto" w:fill="C0C0C0"/>
            <w:vAlign w:val="center"/>
          </w:tcPr>
          <w:p w:rsidR="006B7F0B" w:rsidRPr="003B30C5" w:rsidRDefault="006B7F0B" w:rsidP="007720BE">
            <w:pPr>
              <w:jc w:val="center"/>
              <w:rPr>
                <w:rFonts w:ascii="Candara" w:hAnsi="Candara"/>
                <w:b/>
                <w:sz w:val="20"/>
                <w:szCs w:val="20"/>
              </w:rPr>
            </w:pPr>
            <w:r w:rsidRPr="003B30C5">
              <w:rPr>
                <w:rFonts w:ascii="Candara" w:hAnsi="Candara"/>
                <w:b/>
                <w:sz w:val="20"/>
                <w:szCs w:val="20"/>
              </w:rPr>
              <w:t>20</w:t>
            </w:r>
            <w:r w:rsidR="000B69B5" w:rsidRPr="003B30C5">
              <w:rPr>
                <w:rFonts w:ascii="Candara" w:hAnsi="Candara"/>
                <w:b/>
                <w:sz w:val="20"/>
                <w:szCs w:val="20"/>
              </w:rPr>
              <w:t>1</w:t>
            </w:r>
            <w:r w:rsidR="007720BE">
              <w:rPr>
                <w:rFonts w:ascii="Candara" w:hAnsi="Candara"/>
                <w:b/>
                <w:sz w:val="20"/>
                <w:szCs w:val="20"/>
              </w:rPr>
              <w:t>4</w:t>
            </w:r>
          </w:p>
        </w:tc>
        <w:tc>
          <w:tcPr>
            <w:tcW w:w="888" w:type="dxa"/>
            <w:shd w:val="clear" w:color="auto" w:fill="C0C0C0"/>
            <w:vAlign w:val="center"/>
          </w:tcPr>
          <w:p w:rsidR="006B7F0B" w:rsidRPr="003B30C5" w:rsidRDefault="006B7F0B" w:rsidP="007720BE">
            <w:pPr>
              <w:jc w:val="center"/>
              <w:rPr>
                <w:rFonts w:ascii="Candara" w:hAnsi="Candara"/>
                <w:b/>
                <w:sz w:val="20"/>
                <w:szCs w:val="20"/>
              </w:rPr>
            </w:pPr>
            <w:r w:rsidRPr="003B30C5">
              <w:rPr>
                <w:rFonts w:ascii="Candara" w:hAnsi="Candara"/>
                <w:b/>
                <w:sz w:val="20"/>
                <w:szCs w:val="20"/>
              </w:rPr>
              <w:t>20</w:t>
            </w:r>
            <w:r w:rsidR="005A292F" w:rsidRPr="003B30C5">
              <w:rPr>
                <w:rFonts w:ascii="Candara" w:hAnsi="Candara"/>
                <w:b/>
                <w:sz w:val="20"/>
                <w:szCs w:val="20"/>
              </w:rPr>
              <w:t>1</w:t>
            </w:r>
            <w:r w:rsidR="007720BE">
              <w:rPr>
                <w:rFonts w:ascii="Candara" w:hAnsi="Candara"/>
                <w:b/>
                <w:sz w:val="20"/>
                <w:szCs w:val="20"/>
              </w:rPr>
              <w:t>5</w:t>
            </w:r>
          </w:p>
        </w:tc>
        <w:tc>
          <w:tcPr>
            <w:tcW w:w="888" w:type="dxa"/>
            <w:shd w:val="clear" w:color="auto" w:fill="C0C0C0"/>
            <w:vAlign w:val="center"/>
          </w:tcPr>
          <w:p w:rsidR="006B7F0B" w:rsidRPr="003B30C5" w:rsidRDefault="006B7F0B" w:rsidP="007720BE">
            <w:pPr>
              <w:jc w:val="center"/>
              <w:rPr>
                <w:rFonts w:ascii="Candara" w:hAnsi="Candara"/>
                <w:b/>
                <w:sz w:val="20"/>
                <w:szCs w:val="20"/>
              </w:rPr>
            </w:pPr>
            <w:r w:rsidRPr="003B30C5">
              <w:rPr>
                <w:rFonts w:ascii="Candara" w:hAnsi="Candara"/>
                <w:b/>
                <w:sz w:val="20"/>
                <w:szCs w:val="20"/>
              </w:rPr>
              <w:t>20</w:t>
            </w:r>
            <w:r w:rsidR="0000266D" w:rsidRPr="003B30C5">
              <w:rPr>
                <w:rFonts w:ascii="Candara" w:hAnsi="Candara"/>
                <w:b/>
                <w:sz w:val="20"/>
                <w:szCs w:val="20"/>
              </w:rPr>
              <w:t>1</w:t>
            </w:r>
            <w:r w:rsidR="007720BE">
              <w:rPr>
                <w:rFonts w:ascii="Candara" w:hAnsi="Candara"/>
                <w:b/>
                <w:sz w:val="20"/>
                <w:szCs w:val="20"/>
              </w:rPr>
              <w:t>6</w:t>
            </w:r>
          </w:p>
        </w:tc>
      </w:tr>
      <w:tr w:rsidR="007720BE" w:rsidRPr="003B30C5">
        <w:trPr>
          <w:trHeight w:val="290"/>
        </w:trPr>
        <w:tc>
          <w:tcPr>
            <w:tcW w:w="4036" w:type="dxa"/>
            <w:vAlign w:val="center"/>
          </w:tcPr>
          <w:p w:rsidR="007720BE" w:rsidRPr="00713298" w:rsidRDefault="007720BE" w:rsidP="006844F5">
            <w:pPr>
              <w:ind w:left="87"/>
              <w:rPr>
                <w:rFonts w:ascii="Candara" w:hAnsi="Candara" w:cs="Arial"/>
                <w:b/>
                <w:bCs/>
                <w:sz w:val="20"/>
                <w:szCs w:val="20"/>
              </w:rPr>
            </w:pPr>
            <w:r w:rsidRPr="00713298">
              <w:rPr>
                <w:rFonts w:ascii="Candara" w:hAnsi="Candara" w:cs="Arial"/>
                <w:b/>
                <w:bCs/>
                <w:sz w:val="20"/>
                <w:szCs w:val="20"/>
              </w:rPr>
              <w:t xml:space="preserve">Air </w:t>
            </w:r>
            <w:proofErr w:type="spellStart"/>
            <w:r w:rsidRPr="00713298">
              <w:rPr>
                <w:rFonts w:ascii="Candara" w:hAnsi="Candara" w:cs="Arial"/>
                <w:b/>
                <w:bCs/>
                <w:sz w:val="20"/>
                <w:szCs w:val="20"/>
              </w:rPr>
              <w:t>Liquide</w:t>
            </w:r>
            <w:proofErr w:type="spellEnd"/>
          </w:p>
        </w:tc>
        <w:tc>
          <w:tcPr>
            <w:tcW w:w="889" w:type="dxa"/>
            <w:vAlign w:val="center"/>
          </w:tcPr>
          <w:p w:rsidR="007720BE" w:rsidRPr="003B30C5" w:rsidRDefault="007720BE">
            <w:pPr>
              <w:jc w:val="center"/>
              <w:rPr>
                <w:rFonts w:ascii="Candara" w:hAnsi="Candara" w:cs="Arial"/>
                <w:b/>
                <w:sz w:val="20"/>
                <w:szCs w:val="20"/>
              </w:rPr>
            </w:pPr>
          </w:p>
        </w:tc>
        <w:tc>
          <w:tcPr>
            <w:tcW w:w="888" w:type="dxa"/>
            <w:vAlign w:val="center"/>
          </w:tcPr>
          <w:p w:rsidR="007720BE" w:rsidRPr="003B30C5" w:rsidRDefault="007720BE">
            <w:pPr>
              <w:jc w:val="center"/>
              <w:rPr>
                <w:rFonts w:ascii="Candara" w:hAnsi="Candara" w:cs="Arial"/>
                <w:b/>
                <w:sz w:val="20"/>
                <w:szCs w:val="20"/>
              </w:rPr>
            </w:pPr>
            <w:r w:rsidRPr="003B30C5">
              <w:rPr>
                <w:rFonts w:ascii="Candara" w:hAnsi="Candara" w:cs="Arial"/>
                <w:b/>
                <w:sz w:val="20"/>
                <w:szCs w:val="20"/>
              </w:rPr>
              <w:t>X</w:t>
            </w:r>
          </w:p>
        </w:tc>
        <w:tc>
          <w:tcPr>
            <w:tcW w:w="888" w:type="dxa"/>
            <w:vAlign w:val="center"/>
          </w:tcPr>
          <w:p w:rsidR="007720BE" w:rsidRPr="003B30C5" w:rsidRDefault="007720BE">
            <w:pPr>
              <w:jc w:val="center"/>
              <w:rPr>
                <w:rFonts w:ascii="Candara" w:hAnsi="Candara" w:cs="Arial"/>
                <w:b/>
                <w:sz w:val="20"/>
                <w:szCs w:val="20"/>
              </w:rPr>
            </w:pPr>
            <w:r w:rsidRPr="003B30C5">
              <w:rPr>
                <w:rFonts w:ascii="Candara" w:hAnsi="Candara" w:cs="Arial"/>
                <w:b/>
                <w:sz w:val="20"/>
                <w:szCs w:val="20"/>
              </w:rPr>
              <w:t>X</w:t>
            </w:r>
          </w:p>
        </w:tc>
        <w:tc>
          <w:tcPr>
            <w:tcW w:w="888" w:type="dxa"/>
            <w:vAlign w:val="center"/>
          </w:tcPr>
          <w:p w:rsidR="007720BE" w:rsidRPr="003B30C5" w:rsidRDefault="007720BE">
            <w:pPr>
              <w:jc w:val="center"/>
              <w:rPr>
                <w:rFonts w:ascii="Candara" w:hAnsi="Candara" w:cs="Arial"/>
                <w:b/>
                <w:sz w:val="20"/>
                <w:szCs w:val="20"/>
              </w:rPr>
            </w:pPr>
            <w:r w:rsidRPr="003B30C5">
              <w:rPr>
                <w:rFonts w:ascii="Candara" w:hAnsi="Candara" w:cs="Arial"/>
                <w:b/>
                <w:sz w:val="20"/>
                <w:szCs w:val="20"/>
              </w:rPr>
              <w:t>X</w:t>
            </w:r>
          </w:p>
        </w:tc>
        <w:tc>
          <w:tcPr>
            <w:tcW w:w="888" w:type="dxa"/>
            <w:vAlign w:val="center"/>
          </w:tcPr>
          <w:p w:rsidR="007720BE" w:rsidRPr="003B30C5" w:rsidRDefault="007720BE">
            <w:pPr>
              <w:jc w:val="center"/>
              <w:rPr>
                <w:rFonts w:ascii="Candara" w:hAnsi="Candara" w:cs="Arial"/>
                <w:b/>
                <w:sz w:val="20"/>
                <w:szCs w:val="20"/>
              </w:rPr>
            </w:pPr>
            <w:r w:rsidRPr="003B30C5">
              <w:rPr>
                <w:rFonts w:ascii="Candara" w:hAnsi="Candara" w:cs="Arial"/>
                <w:b/>
                <w:sz w:val="20"/>
                <w:szCs w:val="20"/>
              </w:rPr>
              <w:t>X</w:t>
            </w:r>
          </w:p>
        </w:tc>
        <w:tc>
          <w:tcPr>
            <w:tcW w:w="888" w:type="dxa"/>
            <w:tcBorders>
              <w:top w:val="single" w:sz="4" w:space="0" w:color="auto"/>
            </w:tcBorders>
            <w:vAlign w:val="center"/>
          </w:tcPr>
          <w:p w:rsidR="007720BE" w:rsidRPr="003B30C5" w:rsidRDefault="007720BE">
            <w:pPr>
              <w:jc w:val="center"/>
              <w:rPr>
                <w:rFonts w:ascii="Candara" w:hAnsi="Candara" w:cs="Arial"/>
                <w:b/>
                <w:sz w:val="20"/>
                <w:szCs w:val="20"/>
              </w:rPr>
            </w:pPr>
            <w:r w:rsidRPr="003B30C5">
              <w:rPr>
                <w:rFonts w:ascii="Candara" w:hAnsi="Candara" w:cs="Arial"/>
                <w:b/>
                <w:sz w:val="20"/>
                <w:szCs w:val="20"/>
              </w:rPr>
              <w:t>X</w:t>
            </w:r>
          </w:p>
        </w:tc>
      </w:tr>
      <w:tr w:rsidR="007720BE" w:rsidRPr="003B30C5">
        <w:trPr>
          <w:trHeight w:val="290"/>
        </w:trPr>
        <w:tc>
          <w:tcPr>
            <w:tcW w:w="4036" w:type="dxa"/>
            <w:vAlign w:val="center"/>
          </w:tcPr>
          <w:p w:rsidR="007720BE" w:rsidRPr="00713298" w:rsidRDefault="007720BE" w:rsidP="006844F5">
            <w:pPr>
              <w:ind w:left="87"/>
              <w:rPr>
                <w:rFonts w:ascii="Candara" w:hAnsi="Candara" w:cs="Arial"/>
                <w:b/>
                <w:bCs/>
                <w:sz w:val="20"/>
                <w:szCs w:val="20"/>
              </w:rPr>
            </w:pPr>
            <w:r w:rsidRPr="00713298">
              <w:rPr>
                <w:rFonts w:ascii="Candara" w:hAnsi="Candara" w:cs="Arial"/>
                <w:b/>
                <w:bCs/>
                <w:sz w:val="20"/>
                <w:szCs w:val="20"/>
              </w:rPr>
              <w:t>ArcelorMittal Dofasco</w:t>
            </w:r>
          </w:p>
        </w:tc>
        <w:tc>
          <w:tcPr>
            <w:tcW w:w="889" w:type="dxa"/>
            <w:vAlign w:val="center"/>
          </w:tcPr>
          <w:p w:rsidR="007720BE" w:rsidRPr="003B30C5" w:rsidRDefault="007720BE">
            <w:pPr>
              <w:jc w:val="center"/>
              <w:rPr>
                <w:rFonts w:ascii="Candara" w:hAnsi="Candara" w:cs="Arial"/>
                <w:b/>
                <w:sz w:val="20"/>
                <w:szCs w:val="20"/>
              </w:rPr>
            </w:pPr>
            <w:r w:rsidRPr="003B30C5">
              <w:rPr>
                <w:rFonts w:ascii="Candara" w:hAnsi="Candara" w:cs="Arial"/>
                <w:b/>
                <w:sz w:val="20"/>
                <w:szCs w:val="20"/>
              </w:rPr>
              <w:t>X</w:t>
            </w:r>
          </w:p>
        </w:tc>
        <w:tc>
          <w:tcPr>
            <w:tcW w:w="888" w:type="dxa"/>
            <w:vAlign w:val="center"/>
          </w:tcPr>
          <w:p w:rsidR="007720BE" w:rsidRPr="003B30C5" w:rsidRDefault="007720BE">
            <w:pPr>
              <w:jc w:val="center"/>
              <w:rPr>
                <w:rFonts w:ascii="Candara" w:hAnsi="Candara" w:cs="Arial"/>
                <w:b/>
                <w:sz w:val="20"/>
                <w:szCs w:val="20"/>
              </w:rPr>
            </w:pPr>
            <w:r w:rsidRPr="003B30C5">
              <w:rPr>
                <w:rFonts w:ascii="Candara" w:hAnsi="Candara" w:cs="Arial"/>
                <w:b/>
                <w:sz w:val="20"/>
                <w:szCs w:val="20"/>
              </w:rPr>
              <w:t>X</w:t>
            </w:r>
          </w:p>
        </w:tc>
        <w:tc>
          <w:tcPr>
            <w:tcW w:w="888" w:type="dxa"/>
            <w:vAlign w:val="center"/>
          </w:tcPr>
          <w:p w:rsidR="007720BE" w:rsidRPr="003B30C5" w:rsidRDefault="007720BE">
            <w:pPr>
              <w:jc w:val="center"/>
              <w:rPr>
                <w:rFonts w:ascii="Candara" w:hAnsi="Candara" w:cs="Arial"/>
                <w:b/>
                <w:sz w:val="20"/>
                <w:szCs w:val="20"/>
              </w:rPr>
            </w:pPr>
            <w:r w:rsidRPr="003B30C5">
              <w:rPr>
                <w:rFonts w:ascii="Candara" w:hAnsi="Candara" w:cs="Arial"/>
                <w:b/>
                <w:sz w:val="20"/>
                <w:szCs w:val="20"/>
              </w:rPr>
              <w:t>X</w:t>
            </w:r>
          </w:p>
        </w:tc>
        <w:tc>
          <w:tcPr>
            <w:tcW w:w="888" w:type="dxa"/>
            <w:vAlign w:val="center"/>
          </w:tcPr>
          <w:p w:rsidR="007720BE" w:rsidRPr="003B30C5" w:rsidRDefault="007720BE">
            <w:pPr>
              <w:jc w:val="center"/>
              <w:rPr>
                <w:rFonts w:ascii="Candara" w:hAnsi="Candara" w:cs="Arial"/>
                <w:b/>
                <w:sz w:val="20"/>
                <w:szCs w:val="20"/>
              </w:rPr>
            </w:pPr>
            <w:r w:rsidRPr="003B30C5">
              <w:rPr>
                <w:rFonts w:ascii="Candara" w:hAnsi="Candara" w:cs="Arial"/>
                <w:b/>
                <w:sz w:val="20"/>
                <w:szCs w:val="20"/>
              </w:rPr>
              <w:t>X</w:t>
            </w:r>
          </w:p>
        </w:tc>
        <w:tc>
          <w:tcPr>
            <w:tcW w:w="888" w:type="dxa"/>
            <w:vAlign w:val="center"/>
          </w:tcPr>
          <w:p w:rsidR="007720BE" w:rsidRPr="003B30C5" w:rsidRDefault="007720BE">
            <w:pPr>
              <w:jc w:val="center"/>
              <w:rPr>
                <w:rFonts w:ascii="Candara" w:hAnsi="Candara" w:cs="Arial"/>
                <w:b/>
                <w:sz w:val="20"/>
                <w:szCs w:val="20"/>
              </w:rPr>
            </w:pPr>
            <w:r w:rsidRPr="003B30C5">
              <w:rPr>
                <w:rFonts w:ascii="Candara" w:hAnsi="Candara" w:cs="Arial"/>
                <w:b/>
                <w:sz w:val="20"/>
                <w:szCs w:val="20"/>
              </w:rPr>
              <w:t>X</w:t>
            </w:r>
          </w:p>
        </w:tc>
        <w:tc>
          <w:tcPr>
            <w:tcW w:w="888" w:type="dxa"/>
            <w:vAlign w:val="center"/>
          </w:tcPr>
          <w:p w:rsidR="007720BE" w:rsidRPr="003B30C5" w:rsidRDefault="007720BE">
            <w:pPr>
              <w:jc w:val="center"/>
              <w:rPr>
                <w:rFonts w:ascii="Candara" w:hAnsi="Candara" w:cs="Arial"/>
                <w:b/>
                <w:sz w:val="20"/>
                <w:szCs w:val="20"/>
              </w:rPr>
            </w:pPr>
            <w:r w:rsidRPr="003B30C5">
              <w:rPr>
                <w:rFonts w:ascii="Candara" w:hAnsi="Candara" w:cs="Arial"/>
                <w:b/>
                <w:sz w:val="20"/>
                <w:szCs w:val="20"/>
              </w:rPr>
              <w:t>X</w:t>
            </w:r>
          </w:p>
        </w:tc>
      </w:tr>
      <w:tr w:rsidR="007720BE" w:rsidRPr="003B30C5">
        <w:trPr>
          <w:trHeight w:val="290"/>
        </w:trPr>
        <w:tc>
          <w:tcPr>
            <w:tcW w:w="4036" w:type="dxa"/>
            <w:vAlign w:val="center"/>
          </w:tcPr>
          <w:p w:rsidR="007720BE" w:rsidRPr="00713298" w:rsidRDefault="007720BE" w:rsidP="006844F5">
            <w:pPr>
              <w:ind w:left="87"/>
              <w:rPr>
                <w:rFonts w:ascii="Candara" w:hAnsi="Candara" w:cs="Arial"/>
                <w:b/>
                <w:bCs/>
                <w:sz w:val="20"/>
                <w:szCs w:val="20"/>
              </w:rPr>
            </w:pPr>
            <w:r w:rsidRPr="00713298">
              <w:rPr>
                <w:rFonts w:ascii="Candara" w:hAnsi="Candara" w:cs="Arial"/>
                <w:b/>
                <w:bCs/>
                <w:sz w:val="20"/>
                <w:szCs w:val="20"/>
              </w:rPr>
              <w:t>ArcelorMittal</w:t>
            </w:r>
            <w:r>
              <w:rPr>
                <w:rFonts w:ascii="Candara" w:hAnsi="Candara" w:cs="Arial"/>
                <w:b/>
                <w:bCs/>
                <w:sz w:val="20"/>
                <w:szCs w:val="20"/>
              </w:rPr>
              <w:t xml:space="preserve"> Long Products Canada</w:t>
            </w:r>
          </w:p>
        </w:tc>
        <w:tc>
          <w:tcPr>
            <w:tcW w:w="889" w:type="dxa"/>
            <w:vAlign w:val="center"/>
          </w:tcPr>
          <w:p w:rsidR="007720BE" w:rsidRPr="003B30C5" w:rsidRDefault="007720BE">
            <w:pPr>
              <w:jc w:val="center"/>
              <w:rPr>
                <w:rFonts w:ascii="Candara" w:hAnsi="Candara" w:cs="Arial"/>
                <w:b/>
                <w:sz w:val="20"/>
                <w:szCs w:val="20"/>
              </w:rPr>
            </w:pPr>
            <w:r w:rsidRPr="003B30C5">
              <w:rPr>
                <w:rFonts w:ascii="Candara" w:hAnsi="Candara" w:cs="Arial"/>
                <w:b/>
                <w:sz w:val="20"/>
                <w:szCs w:val="20"/>
              </w:rPr>
              <w:t>X</w:t>
            </w:r>
          </w:p>
        </w:tc>
        <w:tc>
          <w:tcPr>
            <w:tcW w:w="888" w:type="dxa"/>
            <w:vAlign w:val="center"/>
          </w:tcPr>
          <w:p w:rsidR="007720BE" w:rsidRPr="003B30C5" w:rsidRDefault="007720BE">
            <w:pPr>
              <w:jc w:val="center"/>
              <w:rPr>
                <w:rFonts w:ascii="Candara" w:hAnsi="Candara" w:cs="Arial"/>
                <w:b/>
                <w:sz w:val="20"/>
                <w:szCs w:val="20"/>
              </w:rPr>
            </w:pPr>
            <w:r w:rsidRPr="003B30C5">
              <w:rPr>
                <w:rFonts w:ascii="Candara" w:hAnsi="Candara" w:cs="Arial"/>
                <w:b/>
                <w:sz w:val="20"/>
                <w:szCs w:val="20"/>
              </w:rPr>
              <w:t>X</w:t>
            </w:r>
          </w:p>
        </w:tc>
        <w:tc>
          <w:tcPr>
            <w:tcW w:w="888" w:type="dxa"/>
            <w:vAlign w:val="center"/>
          </w:tcPr>
          <w:p w:rsidR="007720BE" w:rsidRPr="003B30C5" w:rsidRDefault="007720BE">
            <w:pPr>
              <w:jc w:val="center"/>
              <w:rPr>
                <w:rFonts w:ascii="Candara" w:hAnsi="Candara" w:cs="Arial"/>
                <w:b/>
                <w:sz w:val="20"/>
                <w:szCs w:val="20"/>
              </w:rPr>
            </w:pPr>
            <w:r w:rsidRPr="003B30C5">
              <w:rPr>
                <w:rFonts w:ascii="Candara" w:hAnsi="Candara" w:cs="Arial"/>
                <w:b/>
                <w:sz w:val="20"/>
                <w:szCs w:val="20"/>
              </w:rPr>
              <w:t>X</w:t>
            </w:r>
          </w:p>
        </w:tc>
        <w:tc>
          <w:tcPr>
            <w:tcW w:w="888" w:type="dxa"/>
            <w:vAlign w:val="center"/>
          </w:tcPr>
          <w:p w:rsidR="007720BE" w:rsidRPr="003B30C5" w:rsidRDefault="007720BE">
            <w:pPr>
              <w:jc w:val="center"/>
              <w:rPr>
                <w:rFonts w:ascii="Candara" w:hAnsi="Candara" w:cs="Arial"/>
                <w:b/>
                <w:sz w:val="20"/>
                <w:szCs w:val="20"/>
              </w:rPr>
            </w:pPr>
            <w:r w:rsidRPr="003B30C5">
              <w:rPr>
                <w:rFonts w:ascii="Candara" w:hAnsi="Candara" w:cs="Arial"/>
                <w:b/>
                <w:sz w:val="20"/>
                <w:szCs w:val="20"/>
              </w:rPr>
              <w:t>X</w:t>
            </w:r>
          </w:p>
        </w:tc>
        <w:tc>
          <w:tcPr>
            <w:tcW w:w="888" w:type="dxa"/>
            <w:vAlign w:val="center"/>
          </w:tcPr>
          <w:p w:rsidR="007720BE" w:rsidRPr="003B30C5" w:rsidRDefault="007720BE">
            <w:pPr>
              <w:jc w:val="center"/>
              <w:rPr>
                <w:rFonts w:ascii="Candara" w:hAnsi="Candara" w:cs="Arial"/>
                <w:b/>
                <w:sz w:val="20"/>
                <w:szCs w:val="20"/>
              </w:rPr>
            </w:pPr>
            <w:r w:rsidRPr="003B30C5">
              <w:rPr>
                <w:rFonts w:ascii="Candara" w:hAnsi="Candara" w:cs="Arial"/>
                <w:b/>
                <w:sz w:val="20"/>
                <w:szCs w:val="20"/>
              </w:rPr>
              <w:t>X</w:t>
            </w:r>
          </w:p>
        </w:tc>
        <w:tc>
          <w:tcPr>
            <w:tcW w:w="888" w:type="dxa"/>
            <w:vAlign w:val="center"/>
          </w:tcPr>
          <w:p w:rsidR="007720BE" w:rsidRPr="003B30C5" w:rsidRDefault="007720BE">
            <w:pPr>
              <w:jc w:val="center"/>
              <w:rPr>
                <w:rFonts w:ascii="Candara" w:hAnsi="Candara" w:cs="Arial"/>
                <w:b/>
                <w:sz w:val="20"/>
                <w:szCs w:val="20"/>
              </w:rPr>
            </w:pPr>
            <w:r w:rsidRPr="003B30C5">
              <w:rPr>
                <w:rFonts w:ascii="Candara" w:hAnsi="Candara" w:cs="Arial"/>
                <w:b/>
                <w:sz w:val="20"/>
                <w:szCs w:val="20"/>
              </w:rPr>
              <w:t>X</w:t>
            </w:r>
          </w:p>
        </w:tc>
      </w:tr>
      <w:tr w:rsidR="007720BE" w:rsidRPr="003B30C5">
        <w:trPr>
          <w:trHeight w:val="290"/>
        </w:trPr>
        <w:tc>
          <w:tcPr>
            <w:tcW w:w="4036" w:type="dxa"/>
            <w:vAlign w:val="center"/>
          </w:tcPr>
          <w:p w:rsidR="007720BE" w:rsidRPr="00713298" w:rsidRDefault="007720BE" w:rsidP="006844F5">
            <w:pPr>
              <w:ind w:left="87"/>
              <w:rPr>
                <w:rFonts w:ascii="Candara" w:hAnsi="Candara" w:cs="Arial"/>
                <w:b/>
                <w:bCs/>
                <w:sz w:val="20"/>
                <w:szCs w:val="20"/>
              </w:rPr>
            </w:pPr>
            <w:proofErr w:type="spellStart"/>
            <w:r>
              <w:rPr>
                <w:rFonts w:ascii="Candara" w:hAnsi="Candara" w:cs="Arial"/>
                <w:b/>
                <w:bCs/>
                <w:sz w:val="20"/>
                <w:szCs w:val="20"/>
              </w:rPr>
              <w:t>Birla</w:t>
            </w:r>
            <w:proofErr w:type="spellEnd"/>
            <w:r>
              <w:rPr>
                <w:rFonts w:ascii="Candara" w:hAnsi="Candara" w:cs="Arial"/>
                <w:b/>
                <w:bCs/>
                <w:sz w:val="20"/>
                <w:szCs w:val="20"/>
              </w:rPr>
              <w:t xml:space="preserve"> Carbon</w:t>
            </w:r>
          </w:p>
        </w:tc>
        <w:tc>
          <w:tcPr>
            <w:tcW w:w="889" w:type="dxa"/>
            <w:vAlign w:val="center"/>
          </w:tcPr>
          <w:p w:rsidR="007720BE" w:rsidRPr="003B30C5" w:rsidRDefault="007720BE" w:rsidP="00392C45">
            <w:pPr>
              <w:jc w:val="center"/>
              <w:rPr>
                <w:rFonts w:ascii="Candara" w:hAnsi="Candara" w:cs="Arial"/>
                <w:b/>
                <w:sz w:val="20"/>
                <w:szCs w:val="20"/>
              </w:rPr>
            </w:pPr>
            <w:r w:rsidRPr="003B30C5">
              <w:rPr>
                <w:rFonts w:ascii="Candara" w:hAnsi="Candara" w:cs="Arial"/>
                <w:b/>
                <w:sz w:val="20"/>
                <w:szCs w:val="20"/>
              </w:rPr>
              <w:t>X</w:t>
            </w:r>
          </w:p>
        </w:tc>
        <w:tc>
          <w:tcPr>
            <w:tcW w:w="888" w:type="dxa"/>
            <w:vAlign w:val="center"/>
          </w:tcPr>
          <w:p w:rsidR="007720BE" w:rsidRPr="003B30C5" w:rsidRDefault="007720BE" w:rsidP="00392C45">
            <w:pPr>
              <w:jc w:val="center"/>
              <w:rPr>
                <w:rFonts w:ascii="Candara" w:hAnsi="Candara" w:cs="Arial"/>
                <w:b/>
                <w:sz w:val="20"/>
                <w:szCs w:val="20"/>
              </w:rPr>
            </w:pPr>
            <w:r w:rsidRPr="003B30C5">
              <w:rPr>
                <w:rFonts w:ascii="Candara" w:hAnsi="Candara" w:cs="Arial"/>
                <w:b/>
                <w:sz w:val="20"/>
                <w:szCs w:val="20"/>
              </w:rPr>
              <w:t>X</w:t>
            </w:r>
          </w:p>
        </w:tc>
        <w:tc>
          <w:tcPr>
            <w:tcW w:w="888" w:type="dxa"/>
            <w:vAlign w:val="center"/>
          </w:tcPr>
          <w:p w:rsidR="007720BE" w:rsidRPr="003B30C5" w:rsidRDefault="007720BE" w:rsidP="00392C45">
            <w:pPr>
              <w:jc w:val="center"/>
              <w:rPr>
                <w:rFonts w:ascii="Candara" w:hAnsi="Candara" w:cs="Arial"/>
                <w:b/>
                <w:sz w:val="20"/>
                <w:szCs w:val="20"/>
              </w:rPr>
            </w:pPr>
            <w:r w:rsidRPr="003B30C5">
              <w:rPr>
                <w:rFonts w:ascii="Candara" w:hAnsi="Candara" w:cs="Arial"/>
                <w:b/>
                <w:sz w:val="20"/>
                <w:szCs w:val="20"/>
              </w:rPr>
              <w:t>X</w:t>
            </w:r>
          </w:p>
        </w:tc>
        <w:tc>
          <w:tcPr>
            <w:tcW w:w="888" w:type="dxa"/>
            <w:vAlign w:val="center"/>
          </w:tcPr>
          <w:p w:rsidR="007720BE" w:rsidRPr="003B30C5" w:rsidRDefault="007720BE" w:rsidP="00392C45">
            <w:pPr>
              <w:jc w:val="center"/>
              <w:rPr>
                <w:rFonts w:ascii="Candara" w:hAnsi="Candara" w:cs="Arial"/>
                <w:b/>
                <w:sz w:val="20"/>
                <w:szCs w:val="20"/>
              </w:rPr>
            </w:pPr>
            <w:r w:rsidRPr="003B30C5">
              <w:rPr>
                <w:rFonts w:ascii="Candara" w:hAnsi="Candara" w:cs="Arial"/>
                <w:b/>
                <w:sz w:val="20"/>
                <w:szCs w:val="20"/>
              </w:rPr>
              <w:t>X</w:t>
            </w:r>
          </w:p>
        </w:tc>
        <w:tc>
          <w:tcPr>
            <w:tcW w:w="888" w:type="dxa"/>
            <w:vAlign w:val="center"/>
          </w:tcPr>
          <w:p w:rsidR="007720BE" w:rsidRPr="003B30C5" w:rsidRDefault="007720BE" w:rsidP="00392C45">
            <w:pPr>
              <w:jc w:val="center"/>
              <w:rPr>
                <w:rFonts w:ascii="Candara" w:hAnsi="Candara" w:cs="Arial"/>
                <w:b/>
                <w:sz w:val="20"/>
                <w:szCs w:val="20"/>
              </w:rPr>
            </w:pPr>
            <w:r w:rsidRPr="003B30C5">
              <w:rPr>
                <w:rFonts w:ascii="Candara" w:hAnsi="Candara" w:cs="Arial"/>
                <w:b/>
                <w:sz w:val="20"/>
                <w:szCs w:val="20"/>
              </w:rPr>
              <w:t>X</w:t>
            </w:r>
          </w:p>
        </w:tc>
        <w:tc>
          <w:tcPr>
            <w:tcW w:w="888" w:type="dxa"/>
            <w:vAlign w:val="center"/>
          </w:tcPr>
          <w:p w:rsidR="007720BE" w:rsidRPr="003B30C5" w:rsidRDefault="007720BE" w:rsidP="00392C45">
            <w:pPr>
              <w:jc w:val="center"/>
              <w:rPr>
                <w:rFonts w:ascii="Candara" w:hAnsi="Candara" w:cs="Arial"/>
                <w:b/>
                <w:sz w:val="20"/>
                <w:szCs w:val="20"/>
              </w:rPr>
            </w:pPr>
            <w:r w:rsidRPr="003B30C5">
              <w:rPr>
                <w:rFonts w:ascii="Candara" w:hAnsi="Candara" w:cs="Arial"/>
                <w:b/>
                <w:sz w:val="20"/>
                <w:szCs w:val="20"/>
              </w:rPr>
              <w:t>X</w:t>
            </w:r>
          </w:p>
        </w:tc>
      </w:tr>
      <w:tr w:rsidR="007720BE" w:rsidRPr="003B30C5">
        <w:trPr>
          <w:trHeight w:val="290"/>
        </w:trPr>
        <w:tc>
          <w:tcPr>
            <w:tcW w:w="4036" w:type="dxa"/>
            <w:vAlign w:val="center"/>
          </w:tcPr>
          <w:p w:rsidR="007720BE" w:rsidRPr="00713298" w:rsidRDefault="007720BE" w:rsidP="006844F5">
            <w:pPr>
              <w:ind w:left="87"/>
              <w:rPr>
                <w:rFonts w:ascii="Candara" w:hAnsi="Candara" w:cs="Arial"/>
                <w:b/>
                <w:bCs/>
                <w:sz w:val="20"/>
                <w:szCs w:val="20"/>
              </w:rPr>
            </w:pPr>
            <w:proofErr w:type="spellStart"/>
            <w:r w:rsidRPr="00713298">
              <w:rPr>
                <w:rFonts w:ascii="Candara" w:hAnsi="Candara" w:cs="Arial"/>
                <w:b/>
                <w:bCs/>
                <w:sz w:val="20"/>
                <w:szCs w:val="20"/>
              </w:rPr>
              <w:t>Bunge</w:t>
            </w:r>
            <w:proofErr w:type="spellEnd"/>
            <w:r w:rsidRPr="00713298">
              <w:rPr>
                <w:rFonts w:ascii="Candara" w:hAnsi="Candara" w:cs="Arial"/>
                <w:b/>
                <w:bCs/>
                <w:sz w:val="20"/>
                <w:szCs w:val="20"/>
              </w:rPr>
              <w:t xml:space="preserve"> Canada </w:t>
            </w:r>
          </w:p>
        </w:tc>
        <w:tc>
          <w:tcPr>
            <w:tcW w:w="889" w:type="dxa"/>
            <w:vAlign w:val="center"/>
          </w:tcPr>
          <w:p w:rsidR="007720BE" w:rsidRPr="003B30C5" w:rsidRDefault="007720BE">
            <w:pPr>
              <w:jc w:val="center"/>
              <w:rPr>
                <w:rFonts w:ascii="Candara" w:hAnsi="Candara" w:cs="Arial"/>
                <w:b/>
                <w:sz w:val="20"/>
                <w:szCs w:val="20"/>
              </w:rPr>
            </w:pPr>
            <w:r w:rsidRPr="003B30C5">
              <w:rPr>
                <w:rFonts w:ascii="Candara" w:hAnsi="Candara" w:cs="Arial"/>
                <w:b/>
                <w:sz w:val="20"/>
                <w:szCs w:val="20"/>
              </w:rPr>
              <w:t>X</w:t>
            </w:r>
          </w:p>
        </w:tc>
        <w:tc>
          <w:tcPr>
            <w:tcW w:w="888" w:type="dxa"/>
            <w:vAlign w:val="center"/>
          </w:tcPr>
          <w:p w:rsidR="007720BE" w:rsidRPr="003B30C5" w:rsidRDefault="007720BE">
            <w:pPr>
              <w:jc w:val="center"/>
              <w:rPr>
                <w:rFonts w:ascii="Candara" w:hAnsi="Candara" w:cs="Arial"/>
                <w:b/>
                <w:sz w:val="20"/>
                <w:szCs w:val="20"/>
              </w:rPr>
            </w:pPr>
            <w:r w:rsidRPr="003B30C5">
              <w:rPr>
                <w:rFonts w:ascii="Candara" w:hAnsi="Candara" w:cs="Arial"/>
                <w:b/>
                <w:sz w:val="20"/>
                <w:szCs w:val="20"/>
              </w:rPr>
              <w:t>X</w:t>
            </w:r>
          </w:p>
        </w:tc>
        <w:tc>
          <w:tcPr>
            <w:tcW w:w="888" w:type="dxa"/>
            <w:vAlign w:val="center"/>
          </w:tcPr>
          <w:p w:rsidR="007720BE" w:rsidRPr="003B30C5" w:rsidRDefault="007720BE">
            <w:pPr>
              <w:jc w:val="center"/>
              <w:rPr>
                <w:rFonts w:ascii="Candara" w:hAnsi="Candara" w:cs="Arial"/>
                <w:b/>
                <w:sz w:val="20"/>
                <w:szCs w:val="20"/>
              </w:rPr>
            </w:pPr>
            <w:r w:rsidRPr="003B30C5">
              <w:rPr>
                <w:rFonts w:ascii="Candara" w:hAnsi="Candara" w:cs="Arial"/>
                <w:b/>
                <w:sz w:val="20"/>
                <w:szCs w:val="20"/>
              </w:rPr>
              <w:t>X</w:t>
            </w:r>
          </w:p>
        </w:tc>
        <w:tc>
          <w:tcPr>
            <w:tcW w:w="888" w:type="dxa"/>
            <w:vAlign w:val="center"/>
          </w:tcPr>
          <w:p w:rsidR="007720BE" w:rsidRPr="003B30C5" w:rsidRDefault="007720BE">
            <w:pPr>
              <w:jc w:val="center"/>
              <w:rPr>
                <w:rFonts w:ascii="Candara" w:hAnsi="Candara" w:cs="Arial"/>
                <w:b/>
                <w:sz w:val="20"/>
                <w:szCs w:val="20"/>
              </w:rPr>
            </w:pPr>
            <w:r w:rsidRPr="003B30C5">
              <w:rPr>
                <w:rFonts w:ascii="Candara" w:hAnsi="Candara" w:cs="Arial"/>
                <w:b/>
                <w:sz w:val="20"/>
                <w:szCs w:val="20"/>
              </w:rPr>
              <w:t>X</w:t>
            </w:r>
          </w:p>
        </w:tc>
        <w:tc>
          <w:tcPr>
            <w:tcW w:w="888" w:type="dxa"/>
            <w:vAlign w:val="center"/>
          </w:tcPr>
          <w:p w:rsidR="007720BE" w:rsidRPr="003B30C5" w:rsidRDefault="007720BE">
            <w:pPr>
              <w:jc w:val="center"/>
              <w:rPr>
                <w:rFonts w:ascii="Candara" w:hAnsi="Candara" w:cs="Arial"/>
                <w:b/>
                <w:sz w:val="20"/>
                <w:szCs w:val="20"/>
              </w:rPr>
            </w:pPr>
            <w:r w:rsidRPr="003B30C5">
              <w:rPr>
                <w:rFonts w:ascii="Candara" w:hAnsi="Candara" w:cs="Arial"/>
                <w:b/>
                <w:sz w:val="20"/>
                <w:szCs w:val="20"/>
              </w:rPr>
              <w:t>X</w:t>
            </w:r>
          </w:p>
        </w:tc>
        <w:tc>
          <w:tcPr>
            <w:tcW w:w="888" w:type="dxa"/>
            <w:vAlign w:val="center"/>
          </w:tcPr>
          <w:p w:rsidR="007720BE" w:rsidRPr="003B30C5" w:rsidRDefault="007720BE">
            <w:pPr>
              <w:jc w:val="center"/>
              <w:rPr>
                <w:rFonts w:ascii="Candara" w:hAnsi="Candara" w:cs="Arial"/>
                <w:b/>
                <w:sz w:val="20"/>
                <w:szCs w:val="20"/>
              </w:rPr>
            </w:pPr>
            <w:r w:rsidRPr="003B30C5">
              <w:rPr>
                <w:rFonts w:ascii="Candara" w:hAnsi="Candara" w:cs="Arial"/>
                <w:b/>
                <w:sz w:val="20"/>
                <w:szCs w:val="20"/>
              </w:rPr>
              <w:t>X</w:t>
            </w:r>
          </w:p>
        </w:tc>
      </w:tr>
      <w:tr w:rsidR="007720BE" w:rsidRPr="003B30C5">
        <w:trPr>
          <w:trHeight w:val="290"/>
        </w:trPr>
        <w:tc>
          <w:tcPr>
            <w:tcW w:w="4036" w:type="dxa"/>
            <w:vAlign w:val="center"/>
          </w:tcPr>
          <w:p w:rsidR="007720BE" w:rsidRPr="00713298" w:rsidRDefault="007720BE" w:rsidP="006844F5">
            <w:pPr>
              <w:ind w:left="87"/>
              <w:rPr>
                <w:rFonts w:ascii="Candara" w:hAnsi="Candara" w:cs="Arial"/>
                <w:b/>
                <w:bCs/>
                <w:sz w:val="20"/>
                <w:szCs w:val="20"/>
              </w:rPr>
            </w:pPr>
            <w:r>
              <w:rPr>
                <w:rFonts w:ascii="Candara" w:hAnsi="Candara" w:cs="Arial"/>
                <w:b/>
                <w:bCs/>
                <w:sz w:val="20"/>
                <w:szCs w:val="20"/>
              </w:rPr>
              <w:t>Canadian Asphalt Industries Inc.</w:t>
            </w:r>
          </w:p>
        </w:tc>
        <w:tc>
          <w:tcPr>
            <w:tcW w:w="889" w:type="dxa"/>
            <w:vAlign w:val="center"/>
          </w:tcPr>
          <w:p w:rsidR="007720BE" w:rsidRPr="003B30C5" w:rsidRDefault="007720BE">
            <w:pPr>
              <w:jc w:val="center"/>
              <w:rPr>
                <w:rFonts w:ascii="Candara" w:hAnsi="Candara" w:cs="Arial"/>
                <w:b/>
                <w:sz w:val="20"/>
                <w:szCs w:val="20"/>
              </w:rPr>
            </w:pPr>
          </w:p>
        </w:tc>
        <w:tc>
          <w:tcPr>
            <w:tcW w:w="888" w:type="dxa"/>
            <w:vAlign w:val="center"/>
          </w:tcPr>
          <w:p w:rsidR="007720BE" w:rsidRPr="003B30C5" w:rsidRDefault="00A03347">
            <w:pPr>
              <w:jc w:val="center"/>
              <w:rPr>
                <w:rFonts w:ascii="Candara" w:hAnsi="Candara" w:cs="Arial"/>
                <w:b/>
                <w:sz w:val="20"/>
                <w:szCs w:val="20"/>
              </w:rPr>
            </w:pPr>
            <w:r>
              <w:rPr>
                <w:rFonts w:ascii="Candara" w:hAnsi="Candara" w:cs="Arial"/>
                <w:b/>
                <w:sz w:val="20"/>
                <w:szCs w:val="20"/>
              </w:rPr>
              <w:t>X</w:t>
            </w:r>
          </w:p>
        </w:tc>
        <w:tc>
          <w:tcPr>
            <w:tcW w:w="888" w:type="dxa"/>
            <w:vAlign w:val="center"/>
          </w:tcPr>
          <w:p w:rsidR="007720BE" w:rsidRPr="003B30C5" w:rsidRDefault="00A03347" w:rsidP="00A03347">
            <w:pPr>
              <w:jc w:val="center"/>
              <w:rPr>
                <w:rFonts w:ascii="Candara" w:hAnsi="Candara" w:cs="Arial"/>
                <w:b/>
                <w:sz w:val="20"/>
                <w:szCs w:val="20"/>
              </w:rPr>
            </w:pPr>
            <w:r>
              <w:rPr>
                <w:rFonts w:ascii="Candara" w:hAnsi="Candara" w:cs="Arial"/>
                <w:b/>
                <w:sz w:val="20"/>
                <w:szCs w:val="20"/>
              </w:rPr>
              <w:t>X</w:t>
            </w:r>
          </w:p>
        </w:tc>
        <w:tc>
          <w:tcPr>
            <w:tcW w:w="888" w:type="dxa"/>
            <w:vAlign w:val="center"/>
          </w:tcPr>
          <w:p w:rsidR="007720BE" w:rsidRPr="003B30C5" w:rsidRDefault="00A03347">
            <w:pPr>
              <w:jc w:val="center"/>
              <w:rPr>
                <w:rFonts w:ascii="Candara" w:hAnsi="Candara" w:cs="Arial"/>
                <w:b/>
                <w:sz w:val="20"/>
                <w:szCs w:val="20"/>
              </w:rPr>
            </w:pPr>
            <w:r>
              <w:rPr>
                <w:rFonts w:ascii="Candara" w:hAnsi="Candara" w:cs="Arial"/>
                <w:b/>
                <w:sz w:val="20"/>
                <w:szCs w:val="20"/>
              </w:rPr>
              <w:t>X</w:t>
            </w:r>
          </w:p>
        </w:tc>
        <w:tc>
          <w:tcPr>
            <w:tcW w:w="888" w:type="dxa"/>
            <w:vAlign w:val="center"/>
          </w:tcPr>
          <w:p w:rsidR="007720BE" w:rsidRPr="003B30C5" w:rsidRDefault="00A03347">
            <w:pPr>
              <w:jc w:val="center"/>
              <w:rPr>
                <w:rFonts w:ascii="Candara" w:hAnsi="Candara" w:cs="Arial"/>
                <w:b/>
                <w:sz w:val="20"/>
                <w:szCs w:val="20"/>
              </w:rPr>
            </w:pPr>
            <w:r>
              <w:rPr>
                <w:rFonts w:ascii="Candara" w:hAnsi="Candara" w:cs="Arial"/>
                <w:b/>
                <w:sz w:val="20"/>
                <w:szCs w:val="20"/>
              </w:rPr>
              <w:t>X</w:t>
            </w:r>
          </w:p>
        </w:tc>
        <w:tc>
          <w:tcPr>
            <w:tcW w:w="888" w:type="dxa"/>
            <w:vAlign w:val="center"/>
          </w:tcPr>
          <w:p w:rsidR="007720BE" w:rsidRPr="003B30C5" w:rsidRDefault="00A03347">
            <w:pPr>
              <w:jc w:val="center"/>
              <w:rPr>
                <w:rFonts w:ascii="Candara" w:hAnsi="Candara" w:cs="Arial"/>
                <w:b/>
                <w:sz w:val="20"/>
                <w:szCs w:val="20"/>
              </w:rPr>
            </w:pPr>
            <w:r>
              <w:rPr>
                <w:rFonts w:ascii="Candara" w:hAnsi="Candara" w:cs="Arial"/>
                <w:b/>
                <w:sz w:val="20"/>
                <w:szCs w:val="20"/>
              </w:rPr>
              <w:t>X</w:t>
            </w:r>
          </w:p>
        </w:tc>
      </w:tr>
      <w:tr w:rsidR="007720BE" w:rsidRPr="003B30C5">
        <w:trPr>
          <w:trHeight w:val="290"/>
        </w:trPr>
        <w:tc>
          <w:tcPr>
            <w:tcW w:w="4036" w:type="dxa"/>
            <w:vAlign w:val="center"/>
          </w:tcPr>
          <w:p w:rsidR="007720BE" w:rsidRPr="00713298" w:rsidRDefault="007720BE" w:rsidP="006844F5">
            <w:pPr>
              <w:ind w:left="87"/>
              <w:rPr>
                <w:rFonts w:ascii="Candara" w:hAnsi="Candara" w:cs="Arial"/>
                <w:b/>
                <w:bCs/>
                <w:sz w:val="20"/>
                <w:szCs w:val="20"/>
              </w:rPr>
            </w:pPr>
            <w:r w:rsidRPr="00713298">
              <w:rPr>
                <w:rFonts w:ascii="Candara" w:hAnsi="Candara" w:cs="Arial"/>
                <w:b/>
                <w:bCs/>
                <w:sz w:val="20"/>
                <w:szCs w:val="20"/>
              </w:rPr>
              <w:t xml:space="preserve">Lafarge </w:t>
            </w:r>
          </w:p>
        </w:tc>
        <w:tc>
          <w:tcPr>
            <w:tcW w:w="889" w:type="dxa"/>
            <w:vAlign w:val="center"/>
          </w:tcPr>
          <w:p w:rsidR="007720BE" w:rsidRPr="003B30C5" w:rsidRDefault="007720BE">
            <w:pPr>
              <w:jc w:val="center"/>
              <w:rPr>
                <w:rFonts w:ascii="Candara" w:hAnsi="Candara" w:cs="Arial"/>
                <w:b/>
                <w:sz w:val="20"/>
                <w:szCs w:val="20"/>
              </w:rPr>
            </w:pPr>
            <w:r w:rsidRPr="003B30C5">
              <w:rPr>
                <w:rFonts w:ascii="Candara" w:hAnsi="Candara" w:cs="Arial"/>
                <w:b/>
                <w:sz w:val="20"/>
                <w:szCs w:val="20"/>
              </w:rPr>
              <w:t>X</w:t>
            </w:r>
          </w:p>
        </w:tc>
        <w:tc>
          <w:tcPr>
            <w:tcW w:w="888" w:type="dxa"/>
            <w:vAlign w:val="center"/>
          </w:tcPr>
          <w:p w:rsidR="007720BE" w:rsidRPr="003B30C5" w:rsidRDefault="007720BE">
            <w:pPr>
              <w:jc w:val="center"/>
              <w:rPr>
                <w:rFonts w:ascii="Candara" w:hAnsi="Candara" w:cs="Arial"/>
                <w:b/>
                <w:sz w:val="20"/>
                <w:szCs w:val="20"/>
              </w:rPr>
            </w:pPr>
            <w:r w:rsidRPr="003B30C5">
              <w:rPr>
                <w:rFonts w:ascii="Candara" w:hAnsi="Candara" w:cs="Arial"/>
                <w:b/>
                <w:sz w:val="20"/>
                <w:szCs w:val="20"/>
              </w:rPr>
              <w:t>X</w:t>
            </w:r>
          </w:p>
        </w:tc>
        <w:tc>
          <w:tcPr>
            <w:tcW w:w="888" w:type="dxa"/>
            <w:vAlign w:val="center"/>
          </w:tcPr>
          <w:p w:rsidR="007720BE" w:rsidRPr="003B30C5" w:rsidRDefault="007720BE">
            <w:pPr>
              <w:jc w:val="center"/>
              <w:rPr>
                <w:rFonts w:ascii="Candara" w:hAnsi="Candara" w:cs="Arial"/>
                <w:b/>
                <w:sz w:val="20"/>
                <w:szCs w:val="20"/>
              </w:rPr>
            </w:pPr>
            <w:r w:rsidRPr="003B30C5">
              <w:rPr>
                <w:rFonts w:ascii="Candara" w:hAnsi="Candara" w:cs="Arial"/>
                <w:b/>
                <w:sz w:val="20"/>
                <w:szCs w:val="20"/>
              </w:rPr>
              <w:t>X</w:t>
            </w:r>
          </w:p>
        </w:tc>
        <w:tc>
          <w:tcPr>
            <w:tcW w:w="888" w:type="dxa"/>
            <w:vAlign w:val="center"/>
          </w:tcPr>
          <w:p w:rsidR="007720BE" w:rsidRPr="003B30C5" w:rsidRDefault="007720BE">
            <w:pPr>
              <w:jc w:val="center"/>
              <w:rPr>
                <w:rFonts w:ascii="Candara" w:hAnsi="Candara" w:cs="Arial"/>
                <w:b/>
                <w:sz w:val="20"/>
                <w:szCs w:val="20"/>
              </w:rPr>
            </w:pPr>
            <w:r w:rsidRPr="003B30C5">
              <w:rPr>
                <w:rFonts w:ascii="Candara" w:hAnsi="Candara" w:cs="Arial"/>
                <w:b/>
                <w:sz w:val="20"/>
                <w:szCs w:val="20"/>
              </w:rPr>
              <w:t>X</w:t>
            </w:r>
          </w:p>
        </w:tc>
        <w:tc>
          <w:tcPr>
            <w:tcW w:w="888" w:type="dxa"/>
            <w:vAlign w:val="center"/>
          </w:tcPr>
          <w:p w:rsidR="007720BE" w:rsidRPr="003B30C5" w:rsidRDefault="007720BE">
            <w:pPr>
              <w:jc w:val="center"/>
              <w:rPr>
                <w:rFonts w:ascii="Candara" w:hAnsi="Candara" w:cs="Arial"/>
                <w:b/>
                <w:sz w:val="20"/>
                <w:szCs w:val="20"/>
              </w:rPr>
            </w:pPr>
            <w:r w:rsidRPr="003B30C5">
              <w:rPr>
                <w:rFonts w:ascii="Candara" w:hAnsi="Candara" w:cs="Arial"/>
                <w:b/>
                <w:sz w:val="20"/>
                <w:szCs w:val="20"/>
              </w:rPr>
              <w:t>X</w:t>
            </w:r>
          </w:p>
        </w:tc>
        <w:tc>
          <w:tcPr>
            <w:tcW w:w="888" w:type="dxa"/>
            <w:vAlign w:val="center"/>
          </w:tcPr>
          <w:p w:rsidR="007720BE" w:rsidRPr="003B30C5" w:rsidRDefault="007720BE">
            <w:pPr>
              <w:jc w:val="center"/>
              <w:rPr>
                <w:rFonts w:ascii="Candara" w:hAnsi="Candara" w:cs="Arial"/>
                <w:b/>
                <w:sz w:val="20"/>
                <w:szCs w:val="20"/>
              </w:rPr>
            </w:pPr>
            <w:r w:rsidRPr="003B30C5">
              <w:rPr>
                <w:rFonts w:ascii="Candara" w:hAnsi="Candara" w:cs="Arial"/>
                <w:b/>
                <w:sz w:val="20"/>
                <w:szCs w:val="20"/>
              </w:rPr>
              <w:t>X</w:t>
            </w:r>
          </w:p>
        </w:tc>
      </w:tr>
      <w:tr w:rsidR="007720BE" w:rsidRPr="003B30C5" w:rsidTr="004A6963">
        <w:trPr>
          <w:trHeight w:val="290"/>
        </w:trPr>
        <w:tc>
          <w:tcPr>
            <w:tcW w:w="4036" w:type="dxa"/>
            <w:vAlign w:val="center"/>
          </w:tcPr>
          <w:p w:rsidR="007720BE" w:rsidRPr="00713298" w:rsidRDefault="007720BE" w:rsidP="006844F5">
            <w:pPr>
              <w:ind w:left="87"/>
              <w:rPr>
                <w:rFonts w:ascii="Candara" w:hAnsi="Candara" w:cs="Arial"/>
                <w:b/>
                <w:bCs/>
                <w:sz w:val="20"/>
                <w:szCs w:val="20"/>
              </w:rPr>
            </w:pPr>
            <w:proofErr w:type="spellStart"/>
            <w:r w:rsidRPr="00713298">
              <w:rPr>
                <w:rFonts w:ascii="Candara" w:hAnsi="Candara" w:cs="Arial"/>
                <w:b/>
                <w:bCs/>
                <w:sz w:val="20"/>
                <w:szCs w:val="20"/>
              </w:rPr>
              <w:t>Ruetgers</w:t>
            </w:r>
            <w:proofErr w:type="spellEnd"/>
            <w:r w:rsidRPr="00713298">
              <w:rPr>
                <w:rFonts w:ascii="Candara" w:hAnsi="Candara" w:cs="Arial"/>
                <w:b/>
                <w:bCs/>
                <w:sz w:val="20"/>
                <w:szCs w:val="20"/>
              </w:rPr>
              <w:t xml:space="preserve"> Canada Inc.</w:t>
            </w:r>
          </w:p>
        </w:tc>
        <w:tc>
          <w:tcPr>
            <w:tcW w:w="889" w:type="dxa"/>
            <w:vAlign w:val="center"/>
          </w:tcPr>
          <w:p w:rsidR="007720BE" w:rsidRPr="003B30C5" w:rsidRDefault="007720BE" w:rsidP="004A6963">
            <w:pPr>
              <w:jc w:val="center"/>
              <w:rPr>
                <w:rFonts w:ascii="Candara" w:hAnsi="Candara" w:cs="Arial"/>
                <w:b/>
                <w:sz w:val="20"/>
                <w:szCs w:val="20"/>
              </w:rPr>
            </w:pPr>
            <w:r w:rsidRPr="003B30C5">
              <w:rPr>
                <w:rFonts w:ascii="Candara" w:hAnsi="Candara" w:cs="Arial"/>
                <w:b/>
                <w:sz w:val="20"/>
                <w:szCs w:val="20"/>
              </w:rPr>
              <w:t>X</w:t>
            </w:r>
          </w:p>
        </w:tc>
        <w:tc>
          <w:tcPr>
            <w:tcW w:w="888" w:type="dxa"/>
            <w:vAlign w:val="center"/>
          </w:tcPr>
          <w:p w:rsidR="007720BE" w:rsidRPr="003B30C5" w:rsidRDefault="007720BE" w:rsidP="004A6963">
            <w:pPr>
              <w:jc w:val="center"/>
              <w:rPr>
                <w:rFonts w:ascii="Candara" w:hAnsi="Candara" w:cs="Arial"/>
                <w:b/>
                <w:sz w:val="20"/>
                <w:szCs w:val="20"/>
              </w:rPr>
            </w:pPr>
            <w:r w:rsidRPr="003B30C5">
              <w:rPr>
                <w:rFonts w:ascii="Candara" w:hAnsi="Candara" w:cs="Arial"/>
                <w:b/>
                <w:sz w:val="20"/>
                <w:szCs w:val="20"/>
              </w:rPr>
              <w:t>X</w:t>
            </w:r>
          </w:p>
        </w:tc>
        <w:tc>
          <w:tcPr>
            <w:tcW w:w="888" w:type="dxa"/>
            <w:vAlign w:val="center"/>
          </w:tcPr>
          <w:p w:rsidR="007720BE" w:rsidRPr="003B30C5" w:rsidRDefault="007720BE" w:rsidP="004A6963">
            <w:pPr>
              <w:jc w:val="center"/>
              <w:rPr>
                <w:rFonts w:ascii="Candara" w:hAnsi="Candara" w:cs="Arial"/>
                <w:b/>
                <w:sz w:val="20"/>
                <w:szCs w:val="20"/>
              </w:rPr>
            </w:pPr>
            <w:r w:rsidRPr="003B30C5">
              <w:rPr>
                <w:rFonts w:ascii="Candara" w:hAnsi="Candara" w:cs="Arial"/>
                <w:b/>
                <w:sz w:val="20"/>
                <w:szCs w:val="20"/>
              </w:rPr>
              <w:t>X</w:t>
            </w:r>
          </w:p>
        </w:tc>
        <w:tc>
          <w:tcPr>
            <w:tcW w:w="888" w:type="dxa"/>
            <w:vAlign w:val="center"/>
          </w:tcPr>
          <w:p w:rsidR="007720BE" w:rsidRPr="003B30C5" w:rsidRDefault="007720BE" w:rsidP="004A6963">
            <w:pPr>
              <w:jc w:val="center"/>
              <w:rPr>
                <w:rFonts w:ascii="Candara" w:hAnsi="Candara" w:cs="Arial"/>
                <w:b/>
                <w:sz w:val="20"/>
                <w:szCs w:val="20"/>
              </w:rPr>
            </w:pPr>
            <w:r w:rsidRPr="003B30C5">
              <w:rPr>
                <w:rFonts w:ascii="Candara" w:hAnsi="Candara" w:cs="Arial"/>
                <w:b/>
                <w:sz w:val="20"/>
                <w:szCs w:val="20"/>
              </w:rPr>
              <w:t>X</w:t>
            </w:r>
          </w:p>
        </w:tc>
        <w:tc>
          <w:tcPr>
            <w:tcW w:w="888" w:type="dxa"/>
            <w:vAlign w:val="center"/>
          </w:tcPr>
          <w:p w:rsidR="007720BE" w:rsidRPr="003B30C5" w:rsidRDefault="007720BE" w:rsidP="004A6963">
            <w:pPr>
              <w:jc w:val="center"/>
              <w:rPr>
                <w:rFonts w:ascii="Candara" w:hAnsi="Candara" w:cs="Arial"/>
                <w:b/>
                <w:sz w:val="20"/>
                <w:szCs w:val="20"/>
              </w:rPr>
            </w:pPr>
            <w:r w:rsidRPr="003B30C5">
              <w:rPr>
                <w:rFonts w:ascii="Candara" w:hAnsi="Candara" w:cs="Arial"/>
                <w:b/>
                <w:sz w:val="20"/>
                <w:szCs w:val="20"/>
              </w:rPr>
              <w:t>X</w:t>
            </w:r>
          </w:p>
        </w:tc>
        <w:tc>
          <w:tcPr>
            <w:tcW w:w="888" w:type="dxa"/>
            <w:vAlign w:val="center"/>
          </w:tcPr>
          <w:p w:rsidR="007720BE" w:rsidRPr="003B30C5" w:rsidRDefault="007720BE" w:rsidP="004A6963">
            <w:pPr>
              <w:jc w:val="center"/>
              <w:rPr>
                <w:rFonts w:ascii="Candara" w:hAnsi="Candara" w:cs="Arial"/>
                <w:b/>
                <w:sz w:val="20"/>
                <w:szCs w:val="20"/>
              </w:rPr>
            </w:pPr>
            <w:r w:rsidRPr="003B30C5">
              <w:rPr>
                <w:rFonts w:ascii="Candara" w:hAnsi="Candara" w:cs="Arial"/>
                <w:b/>
                <w:sz w:val="20"/>
                <w:szCs w:val="20"/>
              </w:rPr>
              <w:t>X</w:t>
            </w:r>
          </w:p>
        </w:tc>
      </w:tr>
      <w:tr w:rsidR="007720BE" w:rsidRPr="003B30C5">
        <w:trPr>
          <w:trHeight w:val="290"/>
        </w:trPr>
        <w:tc>
          <w:tcPr>
            <w:tcW w:w="4036" w:type="dxa"/>
            <w:vAlign w:val="center"/>
          </w:tcPr>
          <w:p w:rsidR="007720BE" w:rsidRPr="00713298" w:rsidRDefault="007720BE" w:rsidP="006844F5">
            <w:pPr>
              <w:ind w:left="87"/>
              <w:rPr>
                <w:rFonts w:ascii="Candara" w:hAnsi="Candara" w:cs="Arial"/>
                <w:b/>
                <w:bCs/>
                <w:sz w:val="20"/>
                <w:szCs w:val="20"/>
              </w:rPr>
            </w:pPr>
            <w:proofErr w:type="spellStart"/>
            <w:r w:rsidRPr="00713298">
              <w:rPr>
                <w:rFonts w:ascii="Candara" w:hAnsi="Candara" w:cs="Arial"/>
                <w:b/>
                <w:bCs/>
                <w:sz w:val="20"/>
                <w:szCs w:val="20"/>
              </w:rPr>
              <w:t>Sanimax</w:t>
            </w:r>
            <w:proofErr w:type="spellEnd"/>
          </w:p>
        </w:tc>
        <w:tc>
          <w:tcPr>
            <w:tcW w:w="889" w:type="dxa"/>
            <w:vAlign w:val="center"/>
          </w:tcPr>
          <w:p w:rsidR="007720BE" w:rsidRPr="003B30C5" w:rsidRDefault="007720BE">
            <w:pPr>
              <w:jc w:val="center"/>
              <w:rPr>
                <w:rFonts w:ascii="Candara" w:hAnsi="Candara" w:cs="Arial"/>
                <w:b/>
                <w:sz w:val="20"/>
                <w:szCs w:val="20"/>
              </w:rPr>
            </w:pPr>
          </w:p>
        </w:tc>
        <w:tc>
          <w:tcPr>
            <w:tcW w:w="888" w:type="dxa"/>
            <w:vAlign w:val="center"/>
          </w:tcPr>
          <w:p w:rsidR="007720BE" w:rsidRPr="003B30C5" w:rsidRDefault="007720BE">
            <w:pPr>
              <w:jc w:val="center"/>
              <w:rPr>
                <w:rFonts w:ascii="Candara" w:hAnsi="Candara" w:cs="Arial"/>
                <w:b/>
                <w:sz w:val="20"/>
                <w:szCs w:val="20"/>
              </w:rPr>
            </w:pPr>
            <w:r w:rsidRPr="003B30C5">
              <w:rPr>
                <w:rFonts w:ascii="Candara" w:hAnsi="Candara" w:cs="Arial"/>
                <w:b/>
                <w:sz w:val="20"/>
                <w:szCs w:val="20"/>
              </w:rPr>
              <w:t>X</w:t>
            </w:r>
          </w:p>
        </w:tc>
        <w:tc>
          <w:tcPr>
            <w:tcW w:w="888" w:type="dxa"/>
            <w:vAlign w:val="center"/>
          </w:tcPr>
          <w:p w:rsidR="007720BE" w:rsidRPr="003B30C5" w:rsidRDefault="007720BE">
            <w:pPr>
              <w:jc w:val="center"/>
              <w:rPr>
                <w:rFonts w:ascii="Candara" w:hAnsi="Candara" w:cs="Arial"/>
                <w:b/>
                <w:sz w:val="20"/>
                <w:szCs w:val="20"/>
              </w:rPr>
            </w:pPr>
            <w:r w:rsidRPr="003B30C5">
              <w:rPr>
                <w:rFonts w:ascii="Candara" w:hAnsi="Candara" w:cs="Arial"/>
                <w:b/>
                <w:sz w:val="20"/>
                <w:szCs w:val="20"/>
              </w:rPr>
              <w:t>X</w:t>
            </w:r>
          </w:p>
        </w:tc>
        <w:tc>
          <w:tcPr>
            <w:tcW w:w="888" w:type="dxa"/>
            <w:vAlign w:val="center"/>
          </w:tcPr>
          <w:p w:rsidR="007720BE" w:rsidRPr="003B30C5" w:rsidRDefault="007720BE">
            <w:pPr>
              <w:jc w:val="center"/>
              <w:rPr>
                <w:rFonts w:ascii="Candara" w:hAnsi="Candara" w:cs="Arial"/>
                <w:b/>
                <w:sz w:val="20"/>
                <w:szCs w:val="20"/>
              </w:rPr>
            </w:pPr>
            <w:r w:rsidRPr="003B30C5">
              <w:rPr>
                <w:rFonts w:ascii="Candara" w:hAnsi="Candara" w:cs="Arial"/>
                <w:b/>
                <w:sz w:val="20"/>
                <w:szCs w:val="20"/>
              </w:rPr>
              <w:t>X</w:t>
            </w:r>
          </w:p>
        </w:tc>
        <w:tc>
          <w:tcPr>
            <w:tcW w:w="888" w:type="dxa"/>
            <w:vAlign w:val="center"/>
          </w:tcPr>
          <w:p w:rsidR="007720BE" w:rsidRPr="003B30C5" w:rsidRDefault="007720BE">
            <w:pPr>
              <w:jc w:val="center"/>
              <w:rPr>
                <w:rFonts w:ascii="Candara" w:hAnsi="Candara" w:cs="Arial"/>
                <w:b/>
                <w:sz w:val="20"/>
                <w:szCs w:val="20"/>
              </w:rPr>
            </w:pPr>
            <w:r w:rsidRPr="003B30C5">
              <w:rPr>
                <w:rFonts w:ascii="Candara" w:hAnsi="Candara" w:cs="Arial"/>
                <w:b/>
                <w:sz w:val="20"/>
                <w:szCs w:val="20"/>
              </w:rPr>
              <w:t>X</w:t>
            </w:r>
          </w:p>
        </w:tc>
        <w:tc>
          <w:tcPr>
            <w:tcW w:w="888" w:type="dxa"/>
            <w:vAlign w:val="center"/>
          </w:tcPr>
          <w:p w:rsidR="007720BE" w:rsidRPr="003B30C5" w:rsidRDefault="007720BE">
            <w:pPr>
              <w:jc w:val="center"/>
              <w:rPr>
                <w:rFonts w:ascii="Candara" w:hAnsi="Candara" w:cs="Arial"/>
                <w:b/>
                <w:sz w:val="20"/>
                <w:szCs w:val="20"/>
              </w:rPr>
            </w:pPr>
            <w:r w:rsidRPr="003B30C5">
              <w:rPr>
                <w:rFonts w:ascii="Candara" w:hAnsi="Candara" w:cs="Arial"/>
                <w:b/>
                <w:sz w:val="20"/>
                <w:szCs w:val="20"/>
              </w:rPr>
              <w:t>X</w:t>
            </w:r>
          </w:p>
        </w:tc>
      </w:tr>
      <w:tr w:rsidR="007720BE" w:rsidRPr="003B30C5">
        <w:trPr>
          <w:trHeight w:val="290"/>
        </w:trPr>
        <w:tc>
          <w:tcPr>
            <w:tcW w:w="4036" w:type="dxa"/>
            <w:vAlign w:val="center"/>
          </w:tcPr>
          <w:p w:rsidR="007720BE" w:rsidRPr="00713298" w:rsidRDefault="007720BE" w:rsidP="006844F5">
            <w:pPr>
              <w:ind w:left="87"/>
              <w:rPr>
                <w:rFonts w:ascii="Candara" w:hAnsi="Candara" w:cs="Arial"/>
                <w:b/>
                <w:bCs/>
                <w:sz w:val="20"/>
                <w:szCs w:val="20"/>
              </w:rPr>
            </w:pPr>
            <w:r w:rsidRPr="00713298">
              <w:rPr>
                <w:rFonts w:ascii="Candara" w:hAnsi="Candara" w:cs="Arial"/>
                <w:b/>
                <w:bCs/>
                <w:sz w:val="20"/>
                <w:szCs w:val="20"/>
              </w:rPr>
              <w:t>Triple M Metals LP</w:t>
            </w:r>
          </w:p>
        </w:tc>
        <w:tc>
          <w:tcPr>
            <w:tcW w:w="889" w:type="dxa"/>
            <w:vAlign w:val="center"/>
          </w:tcPr>
          <w:p w:rsidR="007720BE" w:rsidRPr="003B30C5" w:rsidRDefault="007720BE">
            <w:pPr>
              <w:jc w:val="center"/>
              <w:rPr>
                <w:rFonts w:ascii="Candara" w:hAnsi="Candara" w:cs="Arial"/>
                <w:b/>
                <w:sz w:val="20"/>
                <w:szCs w:val="20"/>
              </w:rPr>
            </w:pPr>
          </w:p>
        </w:tc>
        <w:tc>
          <w:tcPr>
            <w:tcW w:w="888" w:type="dxa"/>
            <w:vAlign w:val="center"/>
          </w:tcPr>
          <w:p w:rsidR="007720BE" w:rsidRPr="003B30C5" w:rsidRDefault="007720BE">
            <w:pPr>
              <w:jc w:val="center"/>
              <w:rPr>
                <w:rFonts w:ascii="Candara" w:hAnsi="Candara" w:cs="Arial"/>
                <w:b/>
                <w:sz w:val="20"/>
                <w:szCs w:val="20"/>
              </w:rPr>
            </w:pPr>
            <w:r w:rsidRPr="003B30C5">
              <w:rPr>
                <w:rFonts w:ascii="Candara" w:hAnsi="Candara" w:cs="Arial"/>
                <w:b/>
                <w:sz w:val="20"/>
                <w:szCs w:val="20"/>
              </w:rPr>
              <w:t>X</w:t>
            </w:r>
          </w:p>
        </w:tc>
        <w:tc>
          <w:tcPr>
            <w:tcW w:w="888" w:type="dxa"/>
            <w:vAlign w:val="center"/>
          </w:tcPr>
          <w:p w:rsidR="007720BE" w:rsidRPr="003B30C5" w:rsidRDefault="007720BE">
            <w:pPr>
              <w:jc w:val="center"/>
              <w:rPr>
                <w:rFonts w:ascii="Candara" w:hAnsi="Candara" w:cs="Arial"/>
                <w:b/>
                <w:sz w:val="20"/>
                <w:szCs w:val="20"/>
              </w:rPr>
            </w:pPr>
            <w:r>
              <w:rPr>
                <w:rFonts w:ascii="Candara" w:hAnsi="Candara" w:cs="Arial"/>
                <w:b/>
                <w:sz w:val="20"/>
                <w:szCs w:val="20"/>
              </w:rPr>
              <w:t>X</w:t>
            </w:r>
          </w:p>
        </w:tc>
        <w:tc>
          <w:tcPr>
            <w:tcW w:w="888" w:type="dxa"/>
            <w:vAlign w:val="center"/>
          </w:tcPr>
          <w:p w:rsidR="007720BE" w:rsidRPr="003B30C5" w:rsidRDefault="007720BE">
            <w:pPr>
              <w:jc w:val="center"/>
              <w:rPr>
                <w:rFonts w:ascii="Candara" w:hAnsi="Candara" w:cs="Arial"/>
                <w:b/>
                <w:sz w:val="20"/>
                <w:szCs w:val="20"/>
              </w:rPr>
            </w:pPr>
            <w:r>
              <w:rPr>
                <w:rFonts w:ascii="Candara" w:hAnsi="Candara" w:cs="Arial"/>
                <w:b/>
                <w:sz w:val="20"/>
                <w:szCs w:val="20"/>
              </w:rPr>
              <w:t>X</w:t>
            </w:r>
          </w:p>
        </w:tc>
        <w:tc>
          <w:tcPr>
            <w:tcW w:w="888" w:type="dxa"/>
            <w:vAlign w:val="center"/>
          </w:tcPr>
          <w:p w:rsidR="007720BE" w:rsidRPr="003B30C5" w:rsidRDefault="007720BE">
            <w:pPr>
              <w:jc w:val="center"/>
              <w:rPr>
                <w:rFonts w:ascii="Candara" w:hAnsi="Candara" w:cs="Arial"/>
                <w:b/>
                <w:sz w:val="20"/>
                <w:szCs w:val="20"/>
              </w:rPr>
            </w:pPr>
            <w:r>
              <w:rPr>
                <w:rFonts w:ascii="Candara" w:hAnsi="Candara" w:cs="Arial"/>
                <w:b/>
                <w:sz w:val="20"/>
                <w:szCs w:val="20"/>
              </w:rPr>
              <w:t>X</w:t>
            </w:r>
          </w:p>
        </w:tc>
        <w:tc>
          <w:tcPr>
            <w:tcW w:w="888" w:type="dxa"/>
            <w:vAlign w:val="center"/>
          </w:tcPr>
          <w:p w:rsidR="007720BE" w:rsidRPr="003B30C5" w:rsidRDefault="007720BE">
            <w:pPr>
              <w:jc w:val="center"/>
              <w:rPr>
                <w:rFonts w:ascii="Candara" w:hAnsi="Candara" w:cs="Arial"/>
                <w:b/>
                <w:sz w:val="20"/>
                <w:szCs w:val="20"/>
              </w:rPr>
            </w:pPr>
            <w:r>
              <w:rPr>
                <w:rFonts w:ascii="Candara" w:hAnsi="Candara" w:cs="Arial"/>
                <w:b/>
                <w:sz w:val="20"/>
                <w:szCs w:val="20"/>
              </w:rPr>
              <w:t>X</w:t>
            </w:r>
          </w:p>
        </w:tc>
      </w:tr>
      <w:tr w:rsidR="007720BE" w:rsidRPr="003B30C5">
        <w:trPr>
          <w:trHeight w:val="290"/>
        </w:trPr>
        <w:tc>
          <w:tcPr>
            <w:tcW w:w="4036" w:type="dxa"/>
            <w:vAlign w:val="center"/>
          </w:tcPr>
          <w:p w:rsidR="007720BE" w:rsidRPr="00713298" w:rsidRDefault="007720BE" w:rsidP="006844F5">
            <w:pPr>
              <w:ind w:left="87"/>
              <w:rPr>
                <w:rFonts w:ascii="Candara" w:hAnsi="Candara" w:cs="Arial"/>
                <w:b/>
                <w:bCs/>
                <w:sz w:val="20"/>
                <w:szCs w:val="20"/>
              </w:rPr>
            </w:pPr>
            <w:proofErr w:type="spellStart"/>
            <w:r>
              <w:rPr>
                <w:rFonts w:ascii="Candara" w:hAnsi="Candara" w:cs="Arial"/>
                <w:b/>
                <w:bCs/>
                <w:sz w:val="20"/>
                <w:szCs w:val="20"/>
              </w:rPr>
              <w:t>Stelco</w:t>
            </w:r>
            <w:proofErr w:type="spellEnd"/>
            <w:r>
              <w:rPr>
                <w:rFonts w:ascii="Candara" w:hAnsi="Candara" w:cs="Arial"/>
                <w:b/>
                <w:bCs/>
                <w:sz w:val="20"/>
                <w:szCs w:val="20"/>
              </w:rPr>
              <w:t xml:space="preserve"> Canada</w:t>
            </w:r>
          </w:p>
        </w:tc>
        <w:tc>
          <w:tcPr>
            <w:tcW w:w="889" w:type="dxa"/>
            <w:vAlign w:val="center"/>
          </w:tcPr>
          <w:p w:rsidR="007720BE" w:rsidRPr="003B30C5" w:rsidRDefault="007720BE">
            <w:pPr>
              <w:jc w:val="center"/>
              <w:rPr>
                <w:rFonts w:ascii="Candara" w:hAnsi="Candara" w:cs="Arial"/>
                <w:b/>
                <w:sz w:val="20"/>
                <w:szCs w:val="20"/>
              </w:rPr>
            </w:pPr>
            <w:r w:rsidRPr="003B30C5">
              <w:rPr>
                <w:rFonts w:ascii="Candara" w:hAnsi="Candara" w:cs="Arial"/>
                <w:b/>
                <w:sz w:val="20"/>
                <w:szCs w:val="20"/>
              </w:rPr>
              <w:t>X</w:t>
            </w:r>
          </w:p>
        </w:tc>
        <w:tc>
          <w:tcPr>
            <w:tcW w:w="888" w:type="dxa"/>
            <w:vAlign w:val="center"/>
          </w:tcPr>
          <w:p w:rsidR="007720BE" w:rsidRPr="003B30C5" w:rsidRDefault="007720BE">
            <w:pPr>
              <w:jc w:val="center"/>
              <w:rPr>
                <w:rFonts w:ascii="Candara" w:hAnsi="Candara" w:cs="Arial"/>
                <w:b/>
                <w:sz w:val="20"/>
                <w:szCs w:val="20"/>
              </w:rPr>
            </w:pPr>
            <w:r w:rsidRPr="003B30C5">
              <w:rPr>
                <w:rFonts w:ascii="Candara" w:hAnsi="Candara" w:cs="Arial"/>
                <w:b/>
                <w:sz w:val="20"/>
                <w:szCs w:val="20"/>
              </w:rPr>
              <w:t>X</w:t>
            </w:r>
          </w:p>
        </w:tc>
        <w:tc>
          <w:tcPr>
            <w:tcW w:w="888" w:type="dxa"/>
            <w:vAlign w:val="center"/>
          </w:tcPr>
          <w:p w:rsidR="007720BE" w:rsidRPr="003B30C5" w:rsidRDefault="007720BE">
            <w:pPr>
              <w:jc w:val="center"/>
              <w:rPr>
                <w:rFonts w:ascii="Candara" w:hAnsi="Candara" w:cs="Arial"/>
                <w:b/>
                <w:sz w:val="20"/>
                <w:szCs w:val="20"/>
              </w:rPr>
            </w:pPr>
            <w:r w:rsidRPr="003B30C5">
              <w:rPr>
                <w:rFonts w:ascii="Candara" w:hAnsi="Candara" w:cs="Arial"/>
                <w:b/>
                <w:sz w:val="20"/>
                <w:szCs w:val="20"/>
              </w:rPr>
              <w:t>X</w:t>
            </w:r>
          </w:p>
        </w:tc>
        <w:tc>
          <w:tcPr>
            <w:tcW w:w="888" w:type="dxa"/>
            <w:vAlign w:val="center"/>
          </w:tcPr>
          <w:p w:rsidR="007720BE" w:rsidRPr="003B30C5" w:rsidRDefault="007720BE">
            <w:pPr>
              <w:jc w:val="center"/>
              <w:rPr>
                <w:rFonts w:ascii="Candara" w:hAnsi="Candara" w:cs="Arial"/>
                <w:b/>
                <w:sz w:val="20"/>
                <w:szCs w:val="20"/>
              </w:rPr>
            </w:pPr>
            <w:r w:rsidRPr="003B30C5">
              <w:rPr>
                <w:rFonts w:ascii="Candara" w:hAnsi="Candara" w:cs="Arial"/>
                <w:b/>
                <w:sz w:val="20"/>
                <w:szCs w:val="20"/>
              </w:rPr>
              <w:t>X</w:t>
            </w:r>
          </w:p>
        </w:tc>
        <w:tc>
          <w:tcPr>
            <w:tcW w:w="888" w:type="dxa"/>
            <w:vAlign w:val="center"/>
          </w:tcPr>
          <w:p w:rsidR="007720BE" w:rsidRPr="003B30C5" w:rsidRDefault="007720BE">
            <w:pPr>
              <w:jc w:val="center"/>
              <w:rPr>
                <w:rFonts w:ascii="Candara" w:hAnsi="Candara" w:cs="Arial"/>
                <w:b/>
                <w:sz w:val="20"/>
                <w:szCs w:val="20"/>
              </w:rPr>
            </w:pPr>
            <w:r w:rsidRPr="003B30C5">
              <w:rPr>
                <w:rFonts w:ascii="Candara" w:hAnsi="Candara" w:cs="Arial"/>
                <w:b/>
                <w:sz w:val="20"/>
                <w:szCs w:val="20"/>
              </w:rPr>
              <w:t>X</w:t>
            </w:r>
          </w:p>
        </w:tc>
        <w:tc>
          <w:tcPr>
            <w:tcW w:w="888" w:type="dxa"/>
            <w:vAlign w:val="center"/>
          </w:tcPr>
          <w:p w:rsidR="007720BE" w:rsidRPr="003B30C5" w:rsidRDefault="007720BE">
            <w:pPr>
              <w:jc w:val="center"/>
              <w:rPr>
                <w:rFonts w:ascii="Candara" w:hAnsi="Candara" w:cs="Arial"/>
                <w:b/>
                <w:sz w:val="20"/>
                <w:szCs w:val="20"/>
              </w:rPr>
            </w:pPr>
            <w:r w:rsidRPr="003B30C5">
              <w:rPr>
                <w:rFonts w:ascii="Candara" w:hAnsi="Candara" w:cs="Arial"/>
                <w:b/>
                <w:sz w:val="20"/>
                <w:szCs w:val="20"/>
              </w:rPr>
              <w:t>X</w:t>
            </w:r>
          </w:p>
        </w:tc>
      </w:tr>
      <w:tr w:rsidR="007720BE" w:rsidRPr="003B30C5" w:rsidTr="00D43962">
        <w:trPr>
          <w:trHeight w:val="290"/>
        </w:trPr>
        <w:tc>
          <w:tcPr>
            <w:tcW w:w="4036" w:type="dxa"/>
            <w:vAlign w:val="center"/>
          </w:tcPr>
          <w:p w:rsidR="007720BE" w:rsidRPr="00713298" w:rsidRDefault="007720BE" w:rsidP="006844F5">
            <w:pPr>
              <w:ind w:left="87"/>
              <w:rPr>
                <w:rFonts w:ascii="Candara" w:hAnsi="Candara" w:cs="Arial"/>
                <w:b/>
                <w:bCs/>
                <w:sz w:val="20"/>
                <w:szCs w:val="20"/>
              </w:rPr>
            </w:pPr>
            <w:proofErr w:type="spellStart"/>
            <w:r>
              <w:rPr>
                <w:rFonts w:ascii="Candara" w:hAnsi="Candara" w:cs="Arial"/>
                <w:b/>
                <w:bCs/>
                <w:sz w:val="20"/>
                <w:szCs w:val="20"/>
              </w:rPr>
              <w:t>Contanda</w:t>
            </w:r>
            <w:proofErr w:type="spellEnd"/>
            <w:r>
              <w:rPr>
                <w:rFonts w:ascii="Candara" w:hAnsi="Candara" w:cs="Arial"/>
                <w:b/>
                <w:bCs/>
                <w:sz w:val="20"/>
                <w:szCs w:val="20"/>
              </w:rPr>
              <w:t xml:space="preserve"> Terminals Inc.</w:t>
            </w:r>
          </w:p>
        </w:tc>
        <w:tc>
          <w:tcPr>
            <w:tcW w:w="889" w:type="dxa"/>
            <w:vAlign w:val="center"/>
          </w:tcPr>
          <w:p w:rsidR="007720BE" w:rsidRPr="003B30C5" w:rsidRDefault="007720BE" w:rsidP="00D43962">
            <w:pPr>
              <w:jc w:val="center"/>
              <w:rPr>
                <w:rFonts w:ascii="Candara" w:hAnsi="Candara" w:cs="Arial"/>
                <w:b/>
                <w:sz w:val="20"/>
                <w:szCs w:val="20"/>
              </w:rPr>
            </w:pPr>
          </w:p>
        </w:tc>
        <w:tc>
          <w:tcPr>
            <w:tcW w:w="888" w:type="dxa"/>
            <w:vAlign w:val="center"/>
          </w:tcPr>
          <w:p w:rsidR="007720BE" w:rsidRPr="003B30C5" w:rsidRDefault="007720BE" w:rsidP="00D43962">
            <w:pPr>
              <w:jc w:val="center"/>
              <w:rPr>
                <w:rFonts w:ascii="Candara" w:hAnsi="Candara" w:cs="Arial"/>
                <w:b/>
                <w:sz w:val="20"/>
                <w:szCs w:val="20"/>
              </w:rPr>
            </w:pPr>
          </w:p>
        </w:tc>
        <w:tc>
          <w:tcPr>
            <w:tcW w:w="888" w:type="dxa"/>
            <w:vAlign w:val="center"/>
          </w:tcPr>
          <w:p w:rsidR="007720BE" w:rsidRPr="003B30C5" w:rsidRDefault="007720BE" w:rsidP="00D43962">
            <w:pPr>
              <w:jc w:val="center"/>
              <w:rPr>
                <w:rFonts w:ascii="Candara" w:hAnsi="Candara" w:cs="Arial"/>
                <w:b/>
                <w:sz w:val="20"/>
                <w:szCs w:val="20"/>
              </w:rPr>
            </w:pPr>
          </w:p>
        </w:tc>
        <w:tc>
          <w:tcPr>
            <w:tcW w:w="888" w:type="dxa"/>
            <w:vAlign w:val="center"/>
          </w:tcPr>
          <w:p w:rsidR="007720BE" w:rsidRPr="003B30C5" w:rsidRDefault="007720BE" w:rsidP="00D43962">
            <w:pPr>
              <w:jc w:val="center"/>
              <w:rPr>
                <w:rFonts w:ascii="Candara" w:hAnsi="Candara" w:cs="Arial"/>
                <w:b/>
                <w:sz w:val="20"/>
                <w:szCs w:val="20"/>
              </w:rPr>
            </w:pPr>
          </w:p>
        </w:tc>
        <w:tc>
          <w:tcPr>
            <w:tcW w:w="888" w:type="dxa"/>
            <w:vAlign w:val="center"/>
          </w:tcPr>
          <w:p w:rsidR="007720BE" w:rsidRPr="003B30C5" w:rsidRDefault="007720BE" w:rsidP="00D43962">
            <w:pPr>
              <w:jc w:val="center"/>
              <w:rPr>
                <w:rFonts w:ascii="Candara" w:hAnsi="Candara" w:cs="Arial"/>
                <w:b/>
                <w:sz w:val="20"/>
                <w:szCs w:val="20"/>
              </w:rPr>
            </w:pPr>
          </w:p>
        </w:tc>
        <w:tc>
          <w:tcPr>
            <w:tcW w:w="888" w:type="dxa"/>
            <w:vAlign w:val="center"/>
          </w:tcPr>
          <w:p w:rsidR="007720BE" w:rsidRPr="003B30C5" w:rsidRDefault="007720BE" w:rsidP="00D43962">
            <w:pPr>
              <w:jc w:val="center"/>
              <w:rPr>
                <w:rFonts w:ascii="Candara" w:hAnsi="Candara" w:cs="Arial"/>
                <w:b/>
                <w:sz w:val="20"/>
                <w:szCs w:val="20"/>
              </w:rPr>
            </w:pPr>
          </w:p>
        </w:tc>
      </w:tr>
    </w:tbl>
    <w:p w:rsidR="006B7F0B" w:rsidRPr="003B30C5" w:rsidRDefault="006B7F0B">
      <w:pPr>
        <w:pStyle w:val="Header"/>
        <w:tabs>
          <w:tab w:val="clear" w:pos="4320"/>
          <w:tab w:val="clear" w:pos="8640"/>
        </w:tabs>
        <w:rPr>
          <w:rFonts w:ascii="Candara" w:hAnsi="Candara"/>
          <w:sz w:val="20"/>
          <w:szCs w:val="20"/>
        </w:rPr>
      </w:pPr>
    </w:p>
    <w:tbl>
      <w:tblPr>
        <w:tblW w:w="9540" w:type="dxa"/>
        <w:jc w:val="center"/>
        <w:tblLayout w:type="fixed"/>
        <w:tblLook w:val="0000"/>
      </w:tblPr>
      <w:tblGrid>
        <w:gridCol w:w="1188"/>
        <w:gridCol w:w="990"/>
        <w:gridCol w:w="7362"/>
      </w:tblGrid>
      <w:tr w:rsidR="006B7F0B" w:rsidRPr="003B30C5">
        <w:trPr>
          <w:trHeight w:val="297"/>
          <w:jc w:val="center"/>
        </w:trPr>
        <w:tc>
          <w:tcPr>
            <w:tcW w:w="1188" w:type="dxa"/>
            <w:vAlign w:val="center"/>
          </w:tcPr>
          <w:p w:rsidR="006B7F0B" w:rsidRPr="003B30C5" w:rsidRDefault="006B7F0B">
            <w:pPr>
              <w:rPr>
                <w:rFonts w:ascii="Candara" w:hAnsi="Candara"/>
                <w:sz w:val="20"/>
                <w:szCs w:val="20"/>
              </w:rPr>
            </w:pPr>
            <w:r w:rsidRPr="003B30C5">
              <w:rPr>
                <w:rFonts w:ascii="Candara" w:hAnsi="Candara"/>
                <w:sz w:val="20"/>
                <w:szCs w:val="20"/>
              </w:rPr>
              <w:t>Legend:</w:t>
            </w:r>
          </w:p>
        </w:tc>
        <w:tc>
          <w:tcPr>
            <w:tcW w:w="990" w:type="dxa"/>
            <w:vAlign w:val="center"/>
          </w:tcPr>
          <w:p w:rsidR="006B7F0B" w:rsidRPr="003B30C5" w:rsidRDefault="006B7F0B">
            <w:pPr>
              <w:jc w:val="center"/>
              <w:rPr>
                <w:rFonts w:ascii="Candara" w:hAnsi="Candara"/>
                <w:b/>
                <w:sz w:val="20"/>
                <w:szCs w:val="20"/>
              </w:rPr>
            </w:pPr>
            <w:r w:rsidRPr="003B30C5">
              <w:rPr>
                <w:rFonts w:ascii="Candara" w:hAnsi="Candara"/>
                <w:b/>
                <w:sz w:val="20"/>
                <w:szCs w:val="20"/>
              </w:rPr>
              <w:t>X</w:t>
            </w:r>
          </w:p>
        </w:tc>
        <w:tc>
          <w:tcPr>
            <w:tcW w:w="7362" w:type="dxa"/>
            <w:vAlign w:val="center"/>
          </w:tcPr>
          <w:p w:rsidR="006B7F0B" w:rsidRPr="003B30C5" w:rsidRDefault="006B7F0B">
            <w:pPr>
              <w:rPr>
                <w:rFonts w:ascii="Candara" w:hAnsi="Candara"/>
                <w:sz w:val="20"/>
                <w:szCs w:val="20"/>
              </w:rPr>
            </w:pPr>
            <w:r w:rsidRPr="003B30C5">
              <w:rPr>
                <w:rFonts w:ascii="Candara" w:hAnsi="Candara"/>
                <w:sz w:val="20"/>
                <w:szCs w:val="20"/>
              </w:rPr>
              <w:t>- reporting company</w:t>
            </w:r>
          </w:p>
        </w:tc>
      </w:tr>
      <w:tr w:rsidR="006B7F0B" w:rsidRPr="003B30C5">
        <w:trPr>
          <w:trHeight w:val="270"/>
          <w:jc w:val="center"/>
        </w:trPr>
        <w:tc>
          <w:tcPr>
            <w:tcW w:w="1188" w:type="dxa"/>
            <w:vAlign w:val="center"/>
          </w:tcPr>
          <w:p w:rsidR="006B7F0B" w:rsidRPr="003B30C5" w:rsidRDefault="006B7F0B">
            <w:pPr>
              <w:rPr>
                <w:rFonts w:ascii="Candara" w:hAnsi="Candara"/>
                <w:sz w:val="20"/>
                <w:szCs w:val="20"/>
              </w:rPr>
            </w:pPr>
          </w:p>
        </w:tc>
        <w:tc>
          <w:tcPr>
            <w:tcW w:w="990" w:type="dxa"/>
            <w:vAlign w:val="center"/>
          </w:tcPr>
          <w:p w:rsidR="006B7F0B" w:rsidRPr="003B30C5" w:rsidRDefault="006B7F0B">
            <w:pPr>
              <w:jc w:val="center"/>
              <w:rPr>
                <w:rFonts w:ascii="Candara" w:hAnsi="Candara"/>
                <w:b/>
                <w:sz w:val="20"/>
                <w:szCs w:val="20"/>
              </w:rPr>
            </w:pPr>
            <w:r w:rsidRPr="003B30C5">
              <w:rPr>
                <w:rFonts w:ascii="Candara" w:hAnsi="Candara"/>
                <w:b/>
                <w:sz w:val="20"/>
                <w:szCs w:val="20"/>
              </w:rPr>
              <w:t>“blank”</w:t>
            </w:r>
          </w:p>
        </w:tc>
        <w:tc>
          <w:tcPr>
            <w:tcW w:w="7362" w:type="dxa"/>
            <w:vAlign w:val="center"/>
          </w:tcPr>
          <w:p w:rsidR="006B7F0B" w:rsidRPr="003B30C5" w:rsidRDefault="006B7F0B">
            <w:pPr>
              <w:pStyle w:val="Header"/>
              <w:tabs>
                <w:tab w:val="clear" w:pos="4320"/>
                <w:tab w:val="clear" w:pos="8640"/>
              </w:tabs>
              <w:rPr>
                <w:rFonts w:ascii="Candara" w:hAnsi="Candara"/>
                <w:sz w:val="20"/>
                <w:szCs w:val="20"/>
              </w:rPr>
            </w:pPr>
            <w:r w:rsidRPr="003B30C5">
              <w:rPr>
                <w:rFonts w:ascii="Candara" w:hAnsi="Candara"/>
                <w:sz w:val="20"/>
                <w:szCs w:val="20"/>
              </w:rPr>
              <w:t>- no data available or zero reported</w:t>
            </w:r>
          </w:p>
        </w:tc>
      </w:tr>
    </w:tbl>
    <w:p w:rsidR="00DF6295" w:rsidRDefault="006B7F0B" w:rsidP="001F0598">
      <w:pPr>
        <w:pStyle w:val="Heading2"/>
        <w:spacing w:before="0" w:after="0"/>
      </w:pPr>
      <w:r w:rsidRPr="001F0598">
        <w:rPr>
          <w:i w:val="0"/>
          <w:iCs w:val="0"/>
        </w:rPr>
        <w:br w:type="page"/>
      </w:r>
      <w:bookmarkEnd w:id="14"/>
    </w:p>
    <w:p w:rsidR="006B7F0B" w:rsidRPr="000E157E" w:rsidRDefault="006B7F0B" w:rsidP="000E157E">
      <w:pPr>
        <w:pStyle w:val="Heading2"/>
        <w:numPr>
          <w:ilvl w:val="1"/>
          <w:numId w:val="43"/>
        </w:numPr>
        <w:tabs>
          <w:tab w:val="clear" w:pos="846"/>
        </w:tabs>
        <w:ind w:left="533"/>
        <w:rPr>
          <w:rFonts w:ascii="Candara" w:hAnsi="Candara"/>
          <w:iCs w:val="0"/>
        </w:rPr>
      </w:pPr>
      <w:bookmarkStart w:id="15" w:name="_Toc9838444"/>
      <w:bookmarkStart w:id="16" w:name="_Toc107130618"/>
      <w:r w:rsidRPr="000E157E">
        <w:rPr>
          <w:rFonts w:ascii="Candara" w:hAnsi="Candara"/>
          <w:iCs w:val="0"/>
        </w:rPr>
        <w:lastRenderedPageBreak/>
        <w:t>Nitrogen Oxides (</w:t>
      </w:r>
      <w:proofErr w:type="spellStart"/>
      <w:r w:rsidRPr="000E157E">
        <w:rPr>
          <w:rFonts w:ascii="Candara" w:hAnsi="Candara"/>
          <w:iCs w:val="0"/>
        </w:rPr>
        <w:t>NO</w:t>
      </w:r>
      <w:r w:rsidRPr="000E157E">
        <w:rPr>
          <w:rFonts w:ascii="Candara" w:hAnsi="Candara"/>
          <w:iCs w:val="0"/>
          <w:vertAlign w:val="subscript"/>
        </w:rPr>
        <w:t>x</w:t>
      </w:r>
      <w:proofErr w:type="spellEnd"/>
      <w:r w:rsidRPr="000E157E">
        <w:rPr>
          <w:rFonts w:ascii="Candara" w:hAnsi="Candara"/>
          <w:iCs w:val="0"/>
        </w:rPr>
        <w:t>) Emissions</w:t>
      </w:r>
      <w:bookmarkEnd w:id="15"/>
      <w:bookmarkEnd w:id="16"/>
    </w:p>
    <w:p w:rsidR="006B7F0B" w:rsidRDefault="006B7F0B" w:rsidP="00293034">
      <w:pPr>
        <w:ind w:right="205"/>
      </w:pPr>
    </w:p>
    <w:p w:rsidR="000B69B5" w:rsidRPr="000B69B5" w:rsidRDefault="006B7F0B" w:rsidP="000B69B5">
      <w:pPr>
        <w:widowControl w:val="0"/>
        <w:tabs>
          <w:tab w:val="left" w:pos="0"/>
        </w:tabs>
        <w:rPr>
          <w:rFonts w:ascii="Candara" w:hAnsi="Candara"/>
          <w:sz w:val="23"/>
          <w:szCs w:val="23"/>
        </w:rPr>
      </w:pPr>
      <w:r w:rsidRPr="000B69B5">
        <w:rPr>
          <w:rFonts w:ascii="Candara" w:hAnsi="Candara"/>
        </w:rPr>
        <w:t xml:space="preserve">Nitrogen oxides are precursors to ground level ozone. The main source of </w:t>
      </w:r>
      <w:proofErr w:type="spellStart"/>
      <w:r w:rsidRPr="000B69B5">
        <w:rPr>
          <w:rFonts w:ascii="Candara" w:hAnsi="Candara"/>
        </w:rPr>
        <w:t>NO</w:t>
      </w:r>
      <w:r w:rsidRPr="000B69B5">
        <w:rPr>
          <w:rFonts w:ascii="Candara" w:hAnsi="Candara"/>
          <w:vertAlign w:val="subscript"/>
        </w:rPr>
        <w:t>x</w:t>
      </w:r>
      <w:proofErr w:type="spellEnd"/>
      <w:r w:rsidRPr="000B69B5">
        <w:rPr>
          <w:rFonts w:ascii="Candara" w:hAnsi="Candara"/>
          <w:vertAlign w:val="subscript"/>
        </w:rPr>
        <w:t xml:space="preserve"> </w:t>
      </w:r>
      <w:r w:rsidRPr="000B69B5">
        <w:rPr>
          <w:rFonts w:ascii="Candara" w:hAnsi="Candara"/>
        </w:rPr>
        <w:t xml:space="preserve">is the combustion of fuels. </w:t>
      </w:r>
      <w:r w:rsidR="000B69B5" w:rsidRPr="000B69B5">
        <w:rPr>
          <w:rFonts w:ascii="Candara" w:hAnsi="Candara"/>
          <w:sz w:val="23"/>
          <w:szCs w:val="23"/>
        </w:rPr>
        <w:t xml:space="preserve">HIEA member companies have reduced their </w:t>
      </w:r>
      <w:proofErr w:type="spellStart"/>
      <w:r w:rsidR="000B69B5" w:rsidRPr="000B69B5">
        <w:rPr>
          <w:rFonts w:ascii="Candara" w:hAnsi="Candara"/>
          <w:sz w:val="23"/>
          <w:szCs w:val="23"/>
        </w:rPr>
        <w:t>NO</w:t>
      </w:r>
      <w:r w:rsidR="000B69B5" w:rsidRPr="000B69B5">
        <w:rPr>
          <w:rFonts w:ascii="Candara" w:hAnsi="Candara"/>
          <w:sz w:val="23"/>
          <w:szCs w:val="23"/>
          <w:vertAlign w:val="subscript"/>
        </w:rPr>
        <w:t>x</w:t>
      </w:r>
      <w:proofErr w:type="spellEnd"/>
      <w:r w:rsidR="000B69B5" w:rsidRPr="000B69B5">
        <w:rPr>
          <w:rFonts w:ascii="Candara" w:hAnsi="Candara"/>
          <w:sz w:val="15"/>
          <w:szCs w:val="15"/>
          <w:vertAlign w:val="subscript"/>
        </w:rPr>
        <w:t xml:space="preserve"> </w:t>
      </w:r>
      <w:r w:rsidR="000B69B5" w:rsidRPr="000B69B5">
        <w:rPr>
          <w:rFonts w:ascii="Candara" w:hAnsi="Candara"/>
          <w:sz w:val="23"/>
          <w:szCs w:val="23"/>
        </w:rPr>
        <w:t xml:space="preserve">emissions by </w:t>
      </w:r>
      <w:r w:rsidR="00D87386">
        <w:rPr>
          <w:rFonts w:ascii="Candara" w:hAnsi="Candara"/>
          <w:sz w:val="23"/>
          <w:szCs w:val="23"/>
        </w:rPr>
        <w:t xml:space="preserve">almost </w:t>
      </w:r>
      <w:r w:rsidR="002C612D">
        <w:rPr>
          <w:rFonts w:ascii="Candara" w:hAnsi="Candara"/>
          <w:sz w:val="23"/>
          <w:szCs w:val="23"/>
        </w:rPr>
        <w:t>4</w:t>
      </w:r>
      <w:r w:rsidR="00D87386">
        <w:rPr>
          <w:rFonts w:ascii="Candara" w:hAnsi="Candara"/>
          <w:sz w:val="23"/>
          <w:szCs w:val="23"/>
        </w:rPr>
        <w:t>3</w:t>
      </w:r>
      <w:r w:rsidR="000B69B5" w:rsidRPr="000B69B5">
        <w:rPr>
          <w:rFonts w:ascii="Candara" w:hAnsi="Candara"/>
          <w:sz w:val="23"/>
          <w:szCs w:val="23"/>
        </w:rPr>
        <w:t xml:space="preserve">% since 1997. </w:t>
      </w:r>
      <w:r w:rsidR="00293034">
        <w:rPr>
          <w:rFonts w:ascii="Candara" w:hAnsi="Candara"/>
          <w:sz w:val="23"/>
          <w:szCs w:val="23"/>
        </w:rPr>
        <w:t>Although production levels have generally increased o</w:t>
      </w:r>
      <w:r w:rsidR="000B69B5" w:rsidRPr="000B69B5">
        <w:rPr>
          <w:rFonts w:ascii="Candara" w:hAnsi="Candara"/>
          <w:sz w:val="23"/>
          <w:szCs w:val="23"/>
        </w:rPr>
        <w:t xml:space="preserve">ver the last </w:t>
      </w:r>
      <w:r w:rsidR="00293034">
        <w:rPr>
          <w:rFonts w:ascii="Candara" w:hAnsi="Candara"/>
          <w:sz w:val="23"/>
          <w:szCs w:val="23"/>
        </w:rPr>
        <w:t>4</w:t>
      </w:r>
      <w:r w:rsidR="000B69B5" w:rsidRPr="000B69B5">
        <w:rPr>
          <w:rFonts w:ascii="Candara" w:hAnsi="Candara"/>
          <w:sz w:val="23"/>
          <w:szCs w:val="23"/>
        </w:rPr>
        <w:t xml:space="preserve"> years these emissions continue to show a reducing trend.</w:t>
      </w:r>
    </w:p>
    <w:p w:rsidR="000B69B5" w:rsidRDefault="000B69B5" w:rsidP="000B69B5">
      <w:pPr>
        <w:widowControl w:val="0"/>
        <w:rPr>
          <w:sz w:val="20"/>
          <w:szCs w:val="20"/>
          <w:lang w:val="en-US"/>
        </w:rPr>
      </w:pPr>
      <w:r>
        <w:t> </w:t>
      </w:r>
    </w:p>
    <w:p w:rsidR="00723DEC" w:rsidRDefault="00D87386">
      <w:pPr>
        <w:rPr>
          <w:rFonts w:ascii="Arial" w:hAnsi="Arial"/>
        </w:rPr>
      </w:pPr>
      <w:r w:rsidRPr="00D87386">
        <w:rPr>
          <w:rFonts w:ascii="Arial" w:hAnsi="Arial"/>
          <w:noProof/>
          <w:lang w:eastAsia="en-CA"/>
        </w:rPr>
        <w:drawing>
          <wp:inline distT="0" distB="0" distL="0" distR="0">
            <wp:extent cx="6299200" cy="3683000"/>
            <wp:effectExtent l="0" t="0" r="0" b="0"/>
            <wp:docPr id="12"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723DEC" w:rsidRDefault="00723DEC">
      <w:pPr>
        <w:rPr>
          <w:rFonts w:ascii="Arial" w:hAnsi="Arial"/>
        </w:rPr>
      </w:pPr>
    </w:p>
    <w:p w:rsidR="004548D0" w:rsidRDefault="004548D0">
      <w:pPr>
        <w:rPr>
          <w:rFonts w:ascii="Arial" w:hAnsi="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036"/>
        <w:gridCol w:w="889"/>
        <w:gridCol w:w="888"/>
        <w:gridCol w:w="888"/>
        <w:gridCol w:w="888"/>
        <w:gridCol w:w="888"/>
        <w:gridCol w:w="888"/>
      </w:tblGrid>
      <w:tr w:rsidR="006B7F0B" w:rsidRPr="00293034">
        <w:trPr>
          <w:trHeight w:val="229"/>
        </w:trPr>
        <w:tc>
          <w:tcPr>
            <w:tcW w:w="4036" w:type="dxa"/>
            <w:shd w:val="clear" w:color="auto" w:fill="C0C0C0"/>
            <w:vAlign w:val="center"/>
          </w:tcPr>
          <w:p w:rsidR="006B7F0B" w:rsidRPr="00293034" w:rsidRDefault="006B7F0B">
            <w:pPr>
              <w:jc w:val="center"/>
              <w:rPr>
                <w:rFonts w:ascii="Candara" w:hAnsi="Candara"/>
                <w:b/>
                <w:sz w:val="20"/>
                <w:szCs w:val="20"/>
              </w:rPr>
            </w:pPr>
            <w:bookmarkStart w:id="17" w:name="_Toc107130619"/>
            <w:r w:rsidRPr="00293034">
              <w:rPr>
                <w:rFonts w:ascii="Candara" w:hAnsi="Candara"/>
                <w:b/>
                <w:i/>
                <w:sz w:val="20"/>
                <w:szCs w:val="20"/>
              </w:rPr>
              <w:t>Facility</w:t>
            </w:r>
          </w:p>
        </w:tc>
        <w:tc>
          <w:tcPr>
            <w:tcW w:w="889" w:type="dxa"/>
            <w:shd w:val="clear" w:color="auto" w:fill="C0C0C0"/>
            <w:vAlign w:val="center"/>
          </w:tcPr>
          <w:p w:rsidR="006B7F0B" w:rsidRPr="00293034" w:rsidRDefault="006B7F0B">
            <w:pPr>
              <w:jc w:val="center"/>
              <w:rPr>
                <w:rFonts w:ascii="Candara" w:hAnsi="Candara"/>
                <w:b/>
                <w:sz w:val="20"/>
                <w:szCs w:val="20"/>
              </w:rPr>
            </w:pPr>
            <w:r w:rsidRPr="00293034">
              <w:rPr>
                <w:rFonts w:ascii="Candara" w:hAnsi="Candara"/>
                <w:b/>
                <w:sz w:val="20"/>
                <w:szCs w:val="20"/>
              </w:rPr>
              <w:t>1997</w:t>
            </w:r>
          </w:p>
        </w:tc>
        <w:tc>
          <w:tcPr>
            <w:tcW w:w="888" w:type="dxa"/>
            <w:shd w:val="clear" w:color="auto" w:fill="C0C0C0"/>
            <w:vAlign w:val="center"/>
          </w:tcPr>
          <w:p w:rsidR="006B7F0B" w:rsidRPr="00293034" w:rsidRDefault="006B7F0B" w:rsidP="00D87386">
            <w:pPr>
              <w:jc w:val="center"/>
              <w:rPr>
                <w:rFonts w:ascii="Candara" w:hAnsi="Candara"/>
                <w:b/>
                <w:sz w:val="20"/>
                <w:szCs w:val="20"/>
              </w:rPr>
            </w:pPr>
            <w:r w:rsidRPr="00293034">
              <w:rPr>
                <w:rFonts w:ascii="Candara" w:hAnsi="Candara"/>
                <w:b/>
                <w:sz w:val="20"/>
                <w:szCs w:val="20"/>
              </w:rPr>
              <w:t>20</w:t>
            </w:r>
            <w:r w:rsidR="00B55AC2">
              <w:rPr>
                <w:rFonts w:ascii="Candara" w:hAnsi="Candara"/>
                <w:b/>
                <w:sz w:val="20"/>
                <w:szCs w:val="20"/>
              </w:rPr>
              <w:t>1</w:t>
            </w:r>
            <w:r w:rsidR="00D87386">
              <w:rPr>
                <w:rFonts w:ascii="Candara" w:hAnsi="Candara"/>
                <w:b/>
                <w:sz w:val="20"/>
                <w:szCs w:val="20"/>
              </w:rPr>
              <w:t>2</w:t>
            </w:r>
          </w:p>
        </w:tc>
        <w:tc>
          <w:tcPr>
            <w:tcW w:w="888" w:type="dxa"/>
            <w:shd w:val="clear" w:color="auto" w:fill="C0C0C0"/>
            <w:vAlign w:val="center"/>
          </w:tcPr>
          <w:p w:rsidR="006B7F0B" w:rsidRPr="00293034" w:rsidRDefault="006B7F0B" w:rsidP="00D87386">
            <w:pPr>
              <w:jc w:val="center"/>
              <w:rPr>
                <w:rFonts w:ascii="Candara" w:hAnsi="Candara"/>
                <w:b/>
                <w:sz w:val="20"/>
                <w:szCs w:val="20"/>
              </w:rPr>
            </w:pPr>
            <w:r w:rsidRPr="00293034">
              <w:rPr>
                <w:rFonts w:ascii="Candara" w:hAnsi="Candara"/>
                <w:b/>
                <w:sz w:val="20"/>
                <w:szCs w:val="20"/>
              </w:rPr>
              <w:t>20</w:t>
            </w:r>
            <w:r w:rsidR="00293034" w:rsidRPr="00293034">
              <w:rPr>
                <w:rFonts w:ascii="Candara" w:hAnsi="Candara"/>
                <w:b/>
                <w:sz w:val="20"/>
                <w:szCs w:val="20"/>
              </w:rPr>
              <w:t>1</w:t>
            </w:r>
            <w:r w:rsidR="00D87386">
              <w:rPr>
                <w:rFonts w:ascii="Candara" w:hAnsi="Candara"/>
                <w:b/>
                <w:sz w:val="20"/>
                <w:szCs w:val="20"/>
              </w:rPr>
              <w:t>3</w:t>
            </w:r>
          </w:p>
        </w:tc>
        <w:tc>
          <w:tcPr>
            <w:tcW w:w="888" w:type="dxa"/>
            <w:shd w:val="clear" w:color="auto" w:fill="C0C0C0"/>
            <w:vAlign w:val="center"/>
          </w:tcPr>
          <w:p w:rsidR="006B7F0B" w:rsidRPr="00293034" w:rsidRDefault="006B7F0B" w:rsidP="00D87386">
            <w:pPr>
              <w:jc w:val="center"/>
              <w:rPr>
                <w:rFonts w:ascii="Candara" w:hAnsi="Candara"/>
                <w:b/>
                <w:sz w:val="20"/>
                <w:szCs w:val="20"/>
              </w:rPr>
            </w:pPr>
            <w:r w:rsidRPr="00293034">
              <w:rPr>
                <w:rFonts w:ascii="Candara" w:hAnsi="Candara"/>
                <w:b/>
                <w:sz w:val="20"/>
                <w:szCs w:val="20"/>
              </w:rPr>
              <w:t>20</w:t>
            </w:r>
            <w:r w:rsidR="000B69B5" w:rsidRPr="00293034">
              <w:rPr>
                <w:rFonts w:ascii="Candara" w:hAnsi="Candara"/>
                <w:b/>
                <w:sz w:val="20"/>
                <w:szCs w:val="20"/>
              </w:rPr>
              <w:t>1</w:t>
            </w:r>
            <w:r w:rsidR="00D87386">
              <w:rPr>
                <w:rFonts w:ascii="Candara" w:hAnsi="Candara"/>
                <w:b/>
                <w:sz w:val="20"/>
                <w:szCs w:val="20"/>
              </w:rPr>
              <w:t>4</w:t>
            </w:r>
          </w:p>
        </w:tc>
        <w:tc>
          <w:tcPr>
            <w:tcW w:w="888" w:type="dxa"/>
            <w:shd w:val="clear" w:color="auto" w:fill="C0C0C0"/>
            <w:vAlign w:val="center"/>
          </w:tcPr>
          <w:p w:rsidR="006B7F0B" w:rsidRPr="00293034" w:rsidRDefault="006B7F0B" w:rsidP="00D87386">
            <w:pPr>
              <w:jc w:val="center"/>
              <w:rPr>
                <w:rFonts w:ascii="Candara" w:hAnsi="Candara"/>
                <w:b/>
                <w:sz w:val="20"/>
                <w:szCs w:val="20"/>
              </w:rPr>
            </w:pPr>
            <w:r w:rsidRPr="00293034">
              <w:rPr>
                <w:rFonts w:ascii="Candara" w:hAnsi="Candara"/>
                <w:b/>
                <w:sz w:val="20"/>
                <w:szCs w:val="20"/>
              </w:rPr>
              <w:t>20</w:t>
            </w:r>
            <w:r w:rsidR="001056B4" w:rsidRPr="00293034">
              <w:rPr>
                <w:rFonts w:ascii="Candara" w:hAnsi="Candara"/>
                <w:b/>
                <w:sz w:val="20"/>
                <w:szCs w:val="20"/>
              </w:rPr>
              <w:t>1</w:t>
            </w:r>
            <w:r w:rsidR="00D87386">
              <w:rPr>
                <w:rFonts w:ascii="Candara" w:hAnsi="Candara"/>
                <w:b/>
                <w:sz w:val="20"/>
                <w:szCs w:val="20"/>
              </w:rPr>
              <w:t>5</w:t>
            </w:r>
          </w:p>
        </w:tc>
        <w:tc>
          <w:tcPr>
            <w:tcW w:w="888" w:type="dxa"/>
            <w:shd w:val="clear" w:color="auto" w:fill="C0C0C0"/>
            <w:vAlign w:val="center"/>
          </w:tcPr>
          <w:p w:rsidR="006B7F0B" w:rsidRPr="00293034" w:rsidRDefault="006B7F0B" w:rsidP="00D87386">
            <w:pPr>
              <w:jc w:val="center"/>
              <w:rPr>
                <w:rFonts w:ascii="Candara" w:hAnsi="Candara"/>
                <w:b/>
                <w:sz w:val="20"/>
                <w:szCs w:val="20"/>
              </w:rPr>
            </w:pPr>
            <w:r w:rsidRPr="00293034">
              <w:rPr>
                <w:rFonts w:ascii="Candara" w:hAnsi="Candara"/>
                <w:b/>
                <w:sz w:val="20"/>
                <w:szCs w:val="20"/>
              </w:rPr>
              <w:t>20</w:t>
            </w:r>
            <w:r w:rsidR="00C9008E" w:rsidRPr="00293034">
              <w:rPr>
                <w:rFonts w:ascii="Candara" w:hAnsi="Candara"/>
                <w:b/>
                <w:sz w:val="20"/>
                <w:szCs w:val="20"/>
              </w:rPr>
              <w:t>1</w:t>
            </w:r>
            <w:r w:rsidR="00D87386">
              <w:rPr>
                <w:rFonts w:ascii="Candara" w:hAnsi="Candara"/>
                <w:b/>
                <w:sz w:val="20"/>
                <w:szCs w:val="20"/>
              </w:rPr>
              <w:t>6</w:t>
            </w:r>
          </w:p>
        </w:tc>
      </w:tr>
      <w:tr w:rsidR="007720BE" w:rsidRPr="00293034">
        <w:trPr>
          <w:trHeight w:val="290"/>
        </w:trPr>
        <w:tc>
          <w:tcPr>
            <w:tcW w:w="4036" w:type="dxa"/>
            <w:vAlign w:val="center"/>
          </w:tcPr>
          <w:p w:rsidR="007720BE" w:rsidRPr="00713298" w:rsidRDefault="007720BE" w:rsidP="006844F5">
            <w:pPr>
              <w:ind w:left="87"/>
              <w:rPr>
                <w:rFonts w:ascii="Candara" w:hAnsi="Candara" w:cs="Arial"/>
                <w:b/>
                <w:bCs/>
                <w:sz w:val="20"/>
                <w:szCs w:val="20"/>
              </w:rPr>
            </w:pPr>
            <w:r w:rsidRPr="00713298">
              <w:rPr>
                <w:rFonts w:ascii="Candara" w:hAnsi="Candara" w:cs="Arial"/>
                <w:b/>
                <w:bCs/>
                <w:sz w:val="20"/>
                <w:szCs w:val="20"/>
              </w:rPr>
              <w:t xml:space="preserve">Air </w:t>
            </w:r>
            <w:proofErr w:type="spellStart"/>
            <w:r w:rsidRPr="00713298">
              <w:rPr>
                <w:rFonts w:ascii="Candara" w:hAnsi="Candara" w:cs="Arial"/>
                <w:b/>
                <w:bCs/>
                <w:sz w:val="20"/>
                <w:szCs w:val="20"/>
              </w:rPr>
              <w:t>Liquide</w:t>
            </w:r>
            <w:proofErr w:type="spellEnd"/>
          </w:p>
        </w:tc>
        <w:tc>
          <w:tcPr>
            <w:tcW w:w="889" w:type="dxa"/>
            <w:vAlign w:val="center"/>
          </w:tcPr>
          <w:p w:rsidR="007720BE" w:rsidRPr="00293034" w:rsidRDefault="007720BE">
            <w:pPr>
              <w:jc w:val="center"/>
              <w:rPr>
                <w:rFonts w:ascii="Candara" w:hAnsi="Candara" w:cs="Arial"/>
                <w:b/>
                <w:sz w:val="20"/>
                <w:szCs w:val="20"/>
              </w:rPr>
            </w:pPr>
          </w:p>
        </w:tc>
        <w:tc>
          <w:tcPr>
            <w:tcW w:w="888" w:type="dxa"/>
            <w:vAlign w:val="center"/>
          </w:tcPr>
          <w:p w:rsidR="007720BE" w:rsidRPr="00293034" w:rsidRDefault="007720BE">
            <w:pPr>
              <w:jc w:val="center"/>
              <w:rPr>
                <w:rFonts w:ascii="Candara" w:hAnsi="Candara" w:cs="Arial"/>
                <w:b/>
                <w:sz w:val="20"/>
                <w:szCs w:val="20"/>
              </w:rPr>
            </w:pPr>
            <w:r w:rsidRPr="00293034">
              <w:rPr>
                <w:rFonts w:ascii="Candara" w:hAnsi="Candara" w:cs="Arial"/>
                <w:b/>
                <w:sz w:val="20"/>
                <w:szCs w:val="20"/>
              </w:rPr>
              <w:t>X</w:t>
            </w:r>
          </w:p>
        </w:tc>
        <w:tc>
          <w:tcPr>
            <w:tcW w:w="888" w:type="dxa"/>
            <w:vAlign w:val="center"/>
          </w:tcPr>
          <w:p w:rsidR="007720BE" w:rsidRPr="00293034" w:rsidRDefault="007720BE">
            <w:pPr>
              <w:jc w:val="center"/>
              <w:rPr>
                <w:rFonts w:ascii="Candara" w:hAnsi="Candara" w:cs="Arial"/>
                <w:b/>
                <w:sz w:val="20"/>
                <w:szCs w:val="20"/>
              </w:rPr>
            </w:pPr>
            <w:r w:rsidRPr="00293034">
              <w:rPr>
                <w:rFonts w:ascii="Candara" w:hAnsi="Candara" w:cs="Arial"/>
                <w:b/>
                <w:sz w:val="20"/>
                <w:szCs w:val="20"/>
              </w:rPr>
              <w:t>X</w:t>
            </w:r>
          </w:p>
        </w:tc>
        <w:tc>
          <w:tcPr>
            <w:tcW w:w="888" w:type="dxa"/>
            <w:vAlign w:val="center"/>
          </w:tcPr>
          <w:p w:rsidR="007720BE" w:rsidRPr="00293034" w:rsidRDefault="007720BE">
            <w:pPr>
              <w:jc w:val="center"/>
              <w:rPr>
                <w:rFonts w:ascii="Candara" w:hAnsi="Candara" w:cs="Arial"/>
                <w:b/>
                <w:sz w:val="20"/>
                <w:szCs w:val="20"/>
              </w:rPr>
            </w:pPr>
            <w:r w:rsidRPr="00293034">
              <w:rPr>
                <w:rFonts w:ascii="Candara" w:hAnsi="Candara" w:cs="Arial"/>
                <w:b/>
                <w:sz w:val="20"/>
                <w:szCs w:val="20"/>
              </w:rPr>
              <w:t>X</w:t>
            </w:r>
          </w:p>
        </w:tc>
        <w:tc>
          <w:tcPr>
            <w:tcW w:w="888" w:type="dxa"/>
            <w:vAlign w:val="center"/>
          </w:tcPr>
          <w:p w:rsidR="007720BE" w:rsidRPr="00293034" w:rsidRDefault="007720BE">
            <w:pPr>
              <w:jc w:val="center"/>
              <w:rPr>
                <w:rFonts w:ascii="Candara" w:hAnsi="Candara" w:cs="Arial"/>
                <w:b/>
                <w:sz w:val="20"/>
                <w:szCs w:val="20"/>
              </w:rPr>
            </w:pPr>
            <w:r w:rsidRPr="00293034">
              <w:rPr>
                <w:rFonts w:ascii="Candara" w:hAnsi="Candara" w:cs="Arial"/>
                <w:b/>
                <w:sz w:val="20"/>
                <w:szCs w:val="20"/>
              </w:rPr>
              <w:t>X</w:t>
            </w:r>
          </w:p>
        </w:tc>
        <w:tc>
          <w:tcPr>
            <w:tcW w:w="888" w:type="dxa"/>
            <w:tcBorders>
              <w:top w:val="single" w:sz="4" w:space="0" w:color="auto"/>
            </w:tcBorders>
            <w:vAlign w:val="center"/>
          </w:tcPr>
          <w:p w:rsidR="007720BE" w:rsidRPr="00293034" w:rsidRDefault="007720BE">
            <w:pPr>
              <w:jc w:val="center"/>
              <w:rPr>
                <w:rFonts w:ascii="Candara" w:hAnsi="Candara" w:cs="Arial"/>
                <w:b/>
                <w:sz w:val="20"/>
                <w:szCs w:val="20"/>
              </w:rPr>
            </w:pPr>
            <w:r w:rsidRPr="00293034">
              <w:rPr>
                <w:rFonts w:ascii="Candara" w:hAnsi="Candara" w:cs="Arial"/>
                <w:b/>
                <w:sz w:val="20"/>
                <w:szCs w:val="20"/>
              </w:rPr>
              <w:t>X</w:t>
            </w:r>
          </w:p>
        </w:tc>
      </w:tr>
      <w:tr w:rsidR="007720BE" w:rsidRPr="00293034">
        <w:trPr>
          <w:trHeight w:val="290"/>
        </w:trPr>
        <w:tc>
          <w:tcPr>
            <w:tcW w:w="4036" w:type="dxa"/>
            <w:vAlign w:val="center"/>
          </w:tcPr>
          <w:p w:rsidR="007720BE" w:rsidRPr="00713298" w:rsidRDefault="007720BE" w:rsidP="006844F5">
            <w:pPr>
              <w:ind w:left="87"/>
              <w:rPr>
                <w:rFonts w:ascii="Candara" w:hAnsi="Candara" w:cs="Arial"/>
                <w:b/>
                <w:bCs/>
                <w:sz w:val="20"/>
                <w:szCs w:val="20"/>
              </w:rPr>
            </w:pPr>
            <w:r w:rsidRPr="00713298">
              <w:rPr>
                <w:rFonts w:ascii="Candara" w:hAnsi="Candara" w:cs="Arial"/>
                <w:b/>
                <w:bCs/>
                <w:sz w:val="20"/>
                <w:szCs w:val="20"/>
              </w:rPr>
              <w:t>ArcelorMittal Dofasco</w:t>
            </w:r>
          </w:p>
        </w:tc>
        <w:tc>
          <w:tcPr>
            <w:tcW w:w="889" w:type="dxa"/>
            <w:vAlign w:val="center"/>
          </w:tcPr>
          <w:p w:rsidR="007720BE" w:rsidRPr="00293034" w:rsidRDefault="007720BE">
            <w:pPr>
              <w:jc w:val="center"/>
              <w:rPr>
                <w:rFonts w:ascii="Candara" w:hAnsi="Candara" w:cs="Arial"/>
                <w:b/>
                <w:sz w:val="20"/>
                <w:szCs w:val="20"/>
              </w:rPr>
            </w:pPr>
            <w:r w:rsidRPr="00293034">
              <w:rPr>
                <w:rFonts w:ascii="Candara" w:hAnsi="Candara" w:cs="Arial"/>
                <w:b/>
                <w:sz w:val="20"/>
                <w:szCs w:val="20"/>
              </w:rPr>
              <w:t>X</w:t>
            </w:r>
          </w:p>
        </w:tc>
        <w:tc>
          <w:tcPr>
            <w:tcW w:w="888" w:type="dxa"/>
            <w:vAlign w:val="center"/>
          </w:tcPr>
          <w:p w:rsidR="007720BE" w:rsidRPr="00293034" w:rsidRDefault="007720BE">
            <w:pPr>
              <w:jc w:val="center"/>
              <w:rPr>
                <w:rFonts w:ascii="Candara" w:hAnsi="Candara" w:cs="Arial"/>
                <w:b/>
                <w:sz w:val="20"/>
                <w:szCs w:val="20"/>
              </w:rPr>
            </w:pPr>
            <w:r w:rsidRPr="00293034">
              <w:rPr>
                <w:rFonts w:ascii="Candara" w:hAnsi="Candara" w:cs="Arial"/>
                <w:b/>
                <w:sz w:val="20"/>
                <w:szCs w:val="20"/>
              </w:rPr>
              <w:t>X</w:t>
            </w:r>
          </w:p>
        </w:tc>
        <w:tc>
          <w:tcPr>
            <w:tcW w:w="888" w:type="dxa"/>
            <w:vAlign w:val="center"/>
          </w:tcPr>
          <w:p w:rsidR="007720BE" w:rsidRPr="00293034" w:rsidRDefault="007720BE">
            <w:pPr>
              <w:jc w:val="center"/>
              <w:rPr>
                <w:rFonts w:ascii="Candara" w:hAnsi="Candara" w:cs="Arial"/>
                <w:b/>
                <w:sz w:val="20"/>
                <w:szCs w:val="20"/>
              </w:rPr>
            </w:pPr>
            <w:r w:rsidRPr="00293034">
              <w:rPr>
                <w:rFonts w:ascii="Candara" w:hAnsi="Candara" w:cs="Arial"/>
                <w:b/>
                <w:sz w:val="20"/>
                <w:szCs w:val="20"/>
              </w:rPr>
              <w:t>X</w:t>
            </w:r>
          </w:p>
        </w:tc>
        <w:tc>
          <w:tcPr>
            <w:tcW w:w="888" w:type="dxa"/>
            <w:vAlign w:val="center"/>
          </w:tcPr>
          <w:p w:rsidR="007720BE" w:rsidRPr="00293034" w:rsidRDefault="007720BE">
            <w:pPr>
              <w:jc w:val="center"/>
              <w:rPr>
                <w:rFonts w:ascii="Candara" w:hAnsi="Candara" w:cs="Arial"/>
                <w:b/>
                <w:sz w:val="20"/>
                <w:szCs w:val="20"/>
              </w:rPr>
            </w:pPr>
            <w:r w:rsidRPr="00293034">
              <w:rPr>
                <w:rFonts w:ascii="Candara" w:hAnsi="Candara" w:cs="Arial"/>
                <w:b/>
                <w:sz w:val="20"/>
                <w:szCs w:val="20"/>
              </w:rPr>
              <w:t>X</w:t>
            </w:r>
          </w:p>
        </w:tc>
        <w:tc>
          <w:tcPr>
            <w:tcW w:w="888" w:type="dxa"/>
            <w:vAlign w:val="center"/>
          </w:tcPr>
          <w:p w:rsidR="007720BE" w:rsidRPr="00293034" w:rsidRDefault="007720BE">
            <w:pPr>
              <w:jc w:val="center"/>
              <w:rPr>
                <w:rFonts w:ascii="Candara" w:hAnsi="Candara" w:cs="Arial"/>
                <w:b/>
                <w:sz w:val="20"/>
                <w:szCs w:val="20"/>
              </w:rPr>
            </w:pPr>
            <w:r w:rsidRPr="00293034">
              <w:rPr>
                <w:rFonts w:ascii="Candara" w:hAnsi="Candara" w:cs="Arial"/>
                <w:b/>
                <w:sz w:val="20"/>
                <w:szCs w:val="20"/>
              </w:rPr>
              <w:t>X</w:t>
            </w:r>
          </w:p>
        </w:tc>
        <w:tc>
          <w:tcPr>
            <w:tcW w:w="888" w:type="dxa"/>
            <w:vAlign w:val="center"/>
          </w:tcPr>
          <w:p w:rsidR="007720BE" w:rsidRPr="00293034" w:rsidRDefault="007720BE">
            <w:pPr>
              <w:jc w:val="center"/>
              <w:rPr>
                <w:rFonts w:ascii="Candara" w:hAnsi="Candara" w:cs="Arial"/>
                <w:b/>
                <w:sz w:val="20"/>
                <w:szCs w:val="20"/>
              </w:rPr>
            </w:pPr>
            <w:r w:rsidRPr="00293034">
              <w:rPr>
                <w:rFonts w:ascii="Candara" w:hAnsi="Candara" w:cs="Arial"/>
                <w:b/>
                <w:sz w:val="20"/>
                <w:szCs w:val="20"/>
              </w:rPr>
              <w:t>X</w:t>
            </w:r>
          </w:p>
        </w:tc>
      </w:tr>
      <w:tr w:rsidR="007720BE" w:rsidRPr="00293034">
        <w:trPr>
          <w:trHeight w:val="290"/>
        </w:trPr>
        <w:tc>
          <w:tcPr>
            <w:tcW w:w="4036" w:type="dxa"/>
            <w:vAlign w:val="center"/>
          </w:tcPr>
          <w:p w:rsidR="007720BE" w:rsidRPr="00713298" w:rsidRDefault="007720BE" w:rsidP="006844F5">
            <w:pPr>
              <w:ind w:left="87"/>
              <w:rPr>
                <w:rFonts w:ascii="Candara" w:hAnsi="Candara" w:cs="Arial"/>
                <w:b/>
                <w:bCs/>
                <w:sz w:val="20"/>
                <w:szCs w:val="20"/>
              </w:rPr>
            </w:pPr>
            <w:r w:rsidRPr="00713298">
              <w:rPr>
                <w:rFonts w:ascii="Candara" w:hAnsi="Candara" w:cs="Arial"/>
                <w:b/>
                <w:bCs/>
                <w:sz w:val="20"/>
                <w:szCs w:val="20"/>
              </w:rPr>
              <w:t>ArcelorMittal</w:t>
            </w:r>
            <w:r>
              <w:rPr>
                <w:rFonts w:ascii="Candara" w:hAnsi="Candara" w:cs="Arial"/>
                <w:b/>
                <w:bCs/>
                <w:sz w:val="20"/>
                <w:szCs w:val="20"/>
              </w:rPr>
              <w:t xml:space="preserve"> Long Products Canada</w:t>
            </w:r>
          </w:p>
        </w:tc>
        <w:tc>
          <w:tcPr>
            <w:tcW w:w="889" w:type="dxa"/>
            <w:vAlign w:val="center"/>
          </w:tcPr>
          <w:p w:rsidR="007720BE" w:rsidRPr="00293034" w:rsidRDefault="007720BE">
            <w:pPr>
              <w:jc w:val="center"/>
              <w:rPr>
                <w:rFonts w:ascii="Candara" w:hAnsi="Candara" w:cs="Arial"/>
                <w:b/>
                <w:sz w:val="20"/>
                <w:szCs w:val="20"/>
              </w:rPr>
            </w:pPr>
            <w:r w:rsidRPr="00293034">
              <w:rPr>
                <w:rFonts w:ascii="Candara" w:hAnsi="Candara" w:cs="Arial"/>
                <w:b/>
                <w:sz w:val="20"/>
                <w:szCs w:val="20"/>
              </w:rPr>
              <w:t>X</w:t>
            </w:r>
          </w:p>
        </w:tc>
        <w:tc>
          <w:tcPr>
            <w:tcW w:w="888" w:type="dxa"/>
            <w:vAlign w:val="center"/>
          </w:tcPr>
          <w:p w:rsidR="007720BE" w:rsidRPr="00293034" w:rsidRDefault="007720BE">
            <w:pPr>
              <w:jc w:val="center"/>
              <w:rPr>
                <w:rFonts w:ascii="Candara" w:hAnsi="Candara" w:cs="Arial"/>
                <w:b/>
                <w:sz w:val="20"/>
                <w:szCs w:val="20"/>
              </w:rPr>
            </w:pPr>
            <w:r w:rsidRPr="00293034">
              <w:rPr>
                <w:rFonts w:ascii="Candara" w:hAnsi="Candara" w:cs="Arial"/>
                <w:b/>
                <w:sz w:val="20"/>
                <w:szCs w:val="20"/>
              </w:rPr>
              <w:t>X</w:t>
            </w:r>
          </w:p>
        </w:tc>
        <w:tc>
          <w:tcPr>
            <w:tcW w:w="888" w:type="dxa"/>
            <w:vAlign w:val="center"/>
          </w:tcPr>
          <w:p w:rsidR="007720BE" w:rsidRPr="00293034" w:rsidRDefault="007720BE">
            <w:pPr>
              <w:jc w:val="center"/>
              <w:rPr>
                <w:rFonts w:ascii="Candara" w:hAnsi="Candara" w:cs="Arial"/>
                <w:b/>
                <w:sz w:val="20"/>
                <w:szCs w:val="20"/>
              </w:rPr>
            </w:pPr>
            <w:r w:rsidRPr="00293034">
              <w:rPr>
                <w:rFonts w:ascii="Candara" w:hAnsi="Candara" w:cs="Arial"/>
                <w:b/>
                <w:sz w:val="20"/>
                <w:szCs w:val="20"/>
              </w:rPr>
              <w:t>X</w:t>
            </w:r>
          </w:p>
        </w:tc>
        <w:tc>
          <w:tcPr>
            <w:tcW w:w="888" w:type="dxa"/>
            <w:vAlign w:val="center"/>
          </w:tcPr>
          <w:p w:rsidR="007720BE" w:rsidRPr="00293034" w:rsidRDefault="007720BE">
            <w:pPr>
              <w:jc w:val="center"/>
              <w:rPr>
                <w:rFonts w:ascii="Candara" w:hAnsi="Candara" w:cs="Arial"/>
                <w:b/>
                <w:sz w:val="20"/>
                <w:szCs w:val="20"/>
              </w:rPr>
            </w:pPr>
            <w:r w:rsidRPr="00293034">
              <w:rPr>
                <w:rFonts w:ascii="Candara" w:hAnsi="Candara" w:cs="Arial"/>
                <w:b/>
                <w:sz w:val="20"/>
                <w:szCs w:val="20"/>
              </w:rPr>
              <w:t>X</w:t>
            </w:r>
          </w:p>
        </w:tc>
        <w:tc>
          <w:tcPr>
            <w:tcW w:w="888" w:type="dxa"/>
            <w:vAlign w:val="center"/>
          </w:tcPr>
          <w:p w:rsidR="007720BE" w:rsidRPr="00293034" w:rsidRDefault="007720BE">
            <w:pPr>
              <w:jc w:val="center"/>
              <w:rPr>
                <w:rFonts w:ascii="Candara" w:hAnsi="Candara" w:cs="Arial"/>
                <w:b/>
                <w:sz w:val="20"/>
                <w:szCs w:val="20"/>
              </w:rPr>
            </w:pPr>
            <w:r w:rsidRPr="00293034">
              <w:rPr>
                <w:rFonts w:ascii="Candara" w:hAnsi="Candara" w:cs="Arial"/>
                <w:b/>
                <w:sz w:val="20"/>
                <w:szCs w:val="20"/>
              </w:rPr>
              <w:t>X</w:t>
            </w:r>
          </w:p>
        </w:tc>
        <w:tc>
          <w:tcPr>
            <w:tcW w:w="888" w:type="dxa"/>
            <w:vAlign w:val="center"/>
          </w:tcPr>
          <w:p w:rsidR="007720BE" w:rsidRPr="00293034" w:rsidRDefault="007720BE">
            <w:pPr>
              <w:jc w:val="center"/>
              <w:rPr>
                <w:rFonts w:ascii="Candara" w:hAnsi="Candara" w:cs="Arial"/>
                <w:b/>
                <w:sz w:val="20"/>
                <w:szCs w:val="20"/>
              </w:rPr>
            </w:pPr>
            <w:r w:rsidRPr="00293034">
              <w:rPr>
                <w:rFonts w:ascii="Candara" w:hAnsi="Candara" w:cs="Arial"/>
                <w:b/>
                <w:sz w:val="20"/>
                <w:szCs w:val="20"/>
              </w:rPr>
              <w:t>X</w:t>
            </w:r>
          </w:p>
        </w:tc>
      </w:tr>
      <w:tr w:rsidR="007720BE" w:rsidRPr="00293034">
        <w:trPr>
          <w:trHeight w:val="290"/>
        </w:trPr>
        <w:tc>
          <w:tcPr>
            <w:tcW w:w="4036" w:type="dxa"/>
            <w:vAlign w:val="center"/>
          </w:tcPr>
          <w:p w:rsidR="007720BE" w:rsidRPr="00713298" w:rsidRDefault="007720BE" w:rsidP="006844F5">
            <w:pPr>
              <w:ind w:left="87"/>
              <w:rPr>
                <w:rFonts w:ascii="Candara" w:hAnsi="Candara" w:cs="Arial"/>
                <w:b/>
                <w:bCs/>
                <w:sz w:val="20"/>
                <w:szCs w:val="20"/>
              </w:rPr>
            </w:pPr>
            <w:proofErr w:type="spellStart"/>
            <w:r>
              <w:rPr>
                <w:rFonts w:ascii="Candara" w:hAnsi="Candara" w:cs="Arial"/>
                <w:b/>
                <w:bCs/>
                <w:sz w:val="20"/>
                <w:szCs w:val="20"/>
              </w:rPr>
              <w:t>Birla</w:t>
            </w:r>
            <w:proofErr w:type="spellEnd"/>
            <w:r>
              <w:rPr>
                <w:rFonts w:ascii="Candara" w:hAnsi="Candara" w:cs="Arial"/>
                <w:b/>
                <w:bCs/>
                <w:sz w:val="20"/>
                <w:szCs w:val="20"/>
              </w:rPr>
              <w:t xml:space="preserve"> Carbon</w:t>
            </w:r>
          </w:p>
        </w:tc>
        <w:tc>
          <w:tcPr>
            <w:tcW w:w="889" w:type="dxa"/>
            <w:vAlign w:val="center"/>
          </w:tcPr>
          <w:p w:rsidR="007720BE" w:rsidRPr="00293034" w:rsidRDefault="007720BE">
            <w:pPr>
              <w:jc w:val="center"/>
              <w:rPr>
                <w:rFonts w:ascii="Candara" w:hAnsi="Candara" w:cs="Arial"/>
                <w:b/>
                <w:sz w:val="20"/>
                <w:szCs w:val="20"/>
              </w:rPr>
            </w:pPr>
            <w:r w:rsidRPr="00293034">
              <w:rPr>
                <w:rFonts w:ascii="Candara" w:hAnsi="Candara" w:cs="Arial"/>
                <w:b/>
                <w:sz w:val="20"/>
                <w:szCs w:val="20"/>
              </w:rPr>
              <w:t>X</w:t>
            </w:r>
          </w:p>
        </w:tc>
        <w:tc>
          <w:tcPr>
            <w:tcW w:w="888" w:type="dxa"/>
            <w:vAlign w:val="center"/>
          </w:tcPr>
          <w:p w:rsidR="007720BE" w:rsidRPr="00293034" w:rsidRDefault="007720BE">
            <w:pPr>
              <w:jc w:val="center"/>
              <w:rPr>
                <w:rFonts w:ascii="Candara" w:hAnsi="Candara" w:cs="Arial"/>
                <w:b/>
                <w:sz w:val="20"/>
                <w:szCs w:val="20"/>
              </w:rPr>
            </w:pPr>
            <w:r w:rsidRPr="00293034">
              <w:rPr>
                <w:rFonts w:ascii="Candara" w:hAnsi="Candara" w:cs="Arial"/>
                <w:b/>
                <w:sz w:val="20"/>
                <w:szCs w:val="20"/>
              </w:rPr>
              <w:t>X</w:t>
            </w:r>
          </w:p>
        </w:tc>
        <w:tc>
          <w:tcPr>
            <w:tcW w:w="888" w:type="dxa"/>
            <w:vAlign w:val="center"/>
          </w:tcPr>
          <w:p w:rsidR="007720BE" w:rsidRPr="00293034" w:rsidRDefault="007720BE">
            <w:pPr>
              <w:jc w:val="center"/>
              <w:rPr>
                <w:rFonts w:ascii="Candara" w:hAnsi="Candara" w:cs="Arial"/>
                <w:b/>
                <w:sz w:val="20"/>
                <w:szCs w:val="20"/>
              </w:rPr>
            </w:pPr>
            <w:r w:rsidRPr="00293034">
              <w:rPr>
                <w:rFonts w:ascii="Candara" w:hAnsi="Candara" w:cs="Arial"/>
                <w:b/>
                <w:sz w:val="20"/>
                <w:szCs w:val="20"/>
              </w:rPr>
              <w:t>X</w:t>
            </w:r>
          </w:p>
        </w:tc>
        <w:tc>
          <w:tcPr>
            <w:tcW w:w="888" w:type="dxa"/>
            <w:vAlign w:val="center"/>
          </w:tcPr>
          <w:p w:rsidR="007720BE" w:rsidRPr="00293034" w:rsidRDefault="007720BE">
            <w:pPr>
              <w:jc w:val="center"/>
              <w:rPr>
                <w:rFonts w:ascii="Candara" w:hAnsi="Candara" w:cs="Arial"/>
                <w:b/>
                <w:sz w:val="20"/>
                <w:szCs w:val="20"/>
              </w:rPr>
            </w:pPr>
            <w:r w:rsidRPr="00293034">
              <w:rPr>
                <w:rFonts w:ascii="Candara" w:hAnsi="Candara" w:cs="Arial"/>
                <w:b/>
                <w:sz w:val="20"/>
                <w:szCs w:val="20"/>
              </w:rPr>
              <w:t>X</w:t>
            </w:r>
          </w:p>
        </w:tc>
        <w:tc>
          <w:tcPr>
            <w:tcW w:w="888" w:type="dxa"/>
            <w:vAlign w:val="center"/>
          </w:tcPr>
          <w:p w:rsidR="007720BE" w:rsidRPr="00293034" w:rsidRDefault="007720BE">
            <w:pPr>
              <w:jc w:val="center"/>
              <w:rPr>
                <w:rFonts w:ascii="Candara" w:hAnsi="Candara" w:cs="Arial"/>
                <w:b/>
                <w:sz w:val="20"/>
                <w:szCs w:val="20"/>
              </w:rPr>
            </w:pPr>
            <w:r w:rsidRPr="00293034">
              <w:rPr>
                <w:rFonts w:ascii="Candara" w:hAnsi="Candara" w:cs="Arial"/>
                <w:b/>
                <w:sz w:val="20"/>
                <w:szCs w:val="20"/>
              </w:rPr>
              <w:t>X</w:t>
            </w:r>
          </w:p>
        </w:tc>
        <w:tc>
          <w:tcPr>
            <w:tcW w:w="888" w:type="dxa"/>
            <w:vAlign w:val="center"/>
          </w:tcPr>
          <w:p w:rsidR="007720BE" w:rsidRPr="00293034" w:rsidRDefault="007720BE">
            <w:pPr>
              <w:jc w:val="center"/>
              <w:rPr>
                <w:rFonts w:ascii="Candara" w:hAnsi="Candara" w:cs="Arial"/>
                <w:b/>
                <w:sz w:val="20"/>
                <w:szCs w:val="20"/>
              </w:rPr>
            </w:pPr>
            <w:r w:rsidRPr="00293034">
              <w:rPr>
                <w:rFonts w:ascii="Candara" w:hAnsi="Candara" w:cs="Arial"/>
                <w:b/>
                <w:sz w:val="20"/>
                <w:szCs w:val="20"/>
              </w:rPr>
              <w:t>X</w:t>
            </w:r>
          </w:p>
        </w:tc>
      </w:tr>
      <w:tr w:rsidR="007720BE" w:rsidRPr="00293034">
        <w:trPr>
          <w:trHeight w:val="290"/>
        </w:trPr>
        <w:tc>
          <w:tcPr>
            <w:tcW w:w="4036" w:type="dxa"/>
            <w:vAlign w:val="center"/>
          </w:tcPr>
          <w:p w:rsidR="007720BE" w:rsidRPr="00713298" w:rsidRDefault="007720BE" w:rsidP="006844F5">
            <w:pPr>
              <w:ind w:left="87"/>
              <w:rPr>
                <w:rFonts w:ascii="Candara" w:hAnsi="Candara" w:cs="Arial"/>
                <w:b/>
                <w:bCs/>
                <w:sz w:val="20"/>
                <w:szCs w:val="20"/>
              </w:rPr>
            </w:pPr>
            <w:proofErr w:type="spellStart"/>
            <w:r w:rsidRPr="00713298">
              <w:rPr>
                <w:rFonts w:ascii="Candara" w:hAnsi="Candara" w:cs="Arial"/>
                <w:b/>
                <w:bCs/>
                <w:sz w:val="20"/>
                <w:szCs w:val="20"/>
              </w:rPr>
              <w:t>Bunge</w:t>
            </w:r>
            <w:proofErr w:type="spellEnd"/>
            <w:r w:rsidRPr="00713298">
              <w:rPr>
                <w:rFonts w:ascii="Candara" w:hAnsi="Candara" w:cs="Arial"/>
                <w:b/>
                <w:bCs/>
                <w:sz w:val="20"/>
                <w:szCs w:val="20"/>
              </w:rPr>
              <w:t xml:space="preserve"> Canada </w:t>
            </w:r>
          </w:p>
        </w:tc>
        <w:tc>
          <w:tcPr>
            <w:tcW w:w="889" w:type="dxa"/>
            <w:vAlign w:val="center"/>
          </w:tcPr>
          <w:p w:rsidR="007720BE" w:rsidRPr="00293034" w:rsidRDefault="007720BE">
            <w:pPr>
              <w:jc w:val="center"/>
              <w:rPr>
                <w:rFonts w:ascii="Candara" w:hAnsi="Candara" w:cs="Arial"/>
                <w:b/>
                <w:sz w:val="20"/>
                <w:szCs w:val="20"/>
              </w:rPr>
            </w:pPr>
            <w:r w:rsidRPr="00293034">
              <w:rPr>
                <w:rFonts w:ascii="Candara" w:hAnsi="Candara" w:cs="Arial"/>
                <w:b/>
                <w:sz w:val="20"/>
                <w:szCs w:val="20"/>
              </w:rPr>
              <w:t>X</w:t>
            </w:r>
          </w:p>
        </w:tc>
        <w:tc>
          <w:tcPr>
            <w:tcW w:w="888" w:type="dxa"/>
            <w:vAlign w:val="center"/>
          </w:tcPr>
          <w:p w:rsidR="007720BE" w:rsidRPr="00293034" w:rsidRDefault="007720BE">
            <w:pPr>
              <w:jc w:val="center"/>
              <w:rPr>
                <w:rFonts w:ascii="Candara" w:hAnsi="Candara" w:cs="Arial"/>
                <w:b/>
                <w:sz w:val="20"/>
                <w:szCs w:val="20"/>
              </w:rPr>
            </w:pPr>
            <w:r w:rsidRPr="00293034">
              <w:rPr>
                <w:rFonts w:ascii="Candara" w:hAnsi="Candara" w:cs="Arial"/>
                <w:b/>
                <w:sz w:val="20"/>
                <w:szCs w:val="20"/>
              </w:rPr>
              <w:t>X</w:t>
            </w:r>
          </w:p>
        </w:tc>
        <w:tc>
          <w:tcPr>
            <w:tcW w:w="888" w:type="dxa"/>
            <w:vAlign w:val="center"/>
          </w:tcPr>
          <w:p w:rsidR="007720BE" w:rsidRPr="00293034" w:rsidRDefault="007720BE">
            <w:pPr>
              <w:jc w:val="center"/>
              <w:rPr>
                <w:rFonts w:ascii="Candara" w:hAnsi="Candara" w:cs="Arial"/>
                <w:b/>
                <w:sz w:val="20"/>
                <w:szCs w:val="20"/>
              </w:rPr>
            </w:pPr>
            <w:r w:rsidRPr="00293034">
              <w:rPr>
                <w:rFonts w:ascii="Candara" w:hAnsi="Candara" w:cs="Arial"/>
                <w:b/>
                <w:sz w:val="20"/>
                <w:szCs w:val="20"/>
              </w:rPr>
              <w:t>X</w:t>
            </w:r>
          </w:p>
        </w:tc>
        <w:tc>
          <w:tcPr>
            <w:tcW w:w="888" w:type="dxa"/>
            <w:vAlign w:val="center"/>
          </w:tcPr>
          <w:p w:rsidR="007720BE" w:rsidRPr="00293034" w:rsidRDefault="007720BE">
            <w:pPr>
              <w:jc w:val="center"/>
              <w:rPr>
                <w:rFonts w:ascii="Candara" w:hAnsi="Candara" w:cs="Arial"/>
                <w:b/>
                <w:sz w:val="20"/>
                <w:szCs w:val="20"/>
              </w:rPr>
            </w:pPr>
            <w:r w:rsidRPr="00293034">
              <w:rPr>
                <w:rFonts w:ascii="Candara" w:hAnsi="Candara" w:cs="Arial"/>
                <w:b/>
                <w:sz w:val="20"/>
                <w:szCs w:val="20"/>
              </w:rPr>
              <w:t>X</w:t>
            </w:r>
          </w:p>
        </w:tc>
        <w:tc>
          <w:tcPr>
            <w:tcW w:w="888" w:type="dxa"/>
            <w:vAlign w:val="center"/>
          </w:tcPr>
          <w:p w:rsidR="007720BE" w:rsidRPr="00293034" w:rsidRDefault="007720BE">
            <w:pPr>
              <w:jc w:val="center"/>
              <w:rPr>
                <w:rFonts w:ascii="Candara" w:hAnsi="Candara" w:cs="Arial"/>
                <w:b/>
                <w:sz w:val="20"/>
                <w:szCs w:val="20"/>
              </w:rPr>
            </w:pPr>
            <w:r w:rsidRPr="00293034">
              <w:rPr>
                <w:rFonts w:ascii="Candara" w:hAnsi="Candara" w:cs="Arial"/>
                <w:b/>
                <w:sz w:val="20"/>
                <w:szCs w:val="20"/>
              </w:rPr>
              <w:t>X</w:t>
            </w:r>
          </w:p>
        </w:tc>
        <w:tc>
          <w:tcPr>
            <w:tcW w:w="888" w:type="dxa"/>
            <w:vAlign w:val="center"/>
          </w:tcPr>
          <w:p w:rsidR="007720BE" w:rsidRPr="00293034" w:rsidRDefault="007720BE">
            <w:pPr>
              <w:jc w:val="center"/>
              <w:rPr>
                <w:rFonts w:ascii="Candara" w:hAnsi="Candara" w:cs="Arial"/>
                <w:b/>
                <w:sz w:val="20"/>
                <w:szCs w:val="20"/>
              </w:rPr>
            </w:pPr>
            <w:r w:rsidRPr="00293034">
              <w:rPr>
                <w:rFonts w:ascii="Candara" w:hAnsi="Candara" w:cs="Arial"/>
                <w:b/>
                <w:sz w:val="20"/>
                <w:szCs w:val="20"/>
              </w:rPr>
              <w:t>X</w:t>
            </w:r>
          </w:p>
        </w:tc>
      </w:tr>
      <w:tr w:rsidR="007720BE" w:rsidRPr="00293034">
        <w:trPr>
          <w:trHeight w:val="290"/>
        </w:trPr>
        <w:tc>
          <w:tcPr>
            <w:tcW w:w="4036" w:type="dxa"/>
            <w:vAlign w:val="center"/>
          </w:tcPr>
          <w:p w:rsidR="007720BE" w:rsidRPr="00713298" w:rsidRDefault="007720BE" w:rsidP="006844F5">
            <w:pPr>
              <w:ind w:left="87"/>
              <w:rPr>
                <w:rFonts w:ascii="Candara" w:hAnsi="Candara" w:cs="Arial"/>
                <w:b/>
                <w:bCs/>
                <w:sz w:val="20"/>
                <w:szCs w:val="20"/>
              </w:rPr>
            </w:pPr>
            <w:r>
              <w:rPr>
                <w:rFonts w:ascii="Candara" w:hAnsi="Candara" w:cs="Arial"/>
                <w:b/>
                <w:bCs/>
                <w:sz w:val="20"/>
                <w:szCs w:val="20"/>
              </w:rPr>
              <w:t>Canadian Asphalt Industries Inc.</w:t>
            </w:r>
          </w:p>
        </w:tc>
        <w:tc>
          <w:tcPr>
            <w:tcW w:w="889" w:type="dxa"/>
            <w:vAlign w:val="center"/>
          </w:tcPr>
          <w:p w:rsidR="007720BE" w:rsidRPr="00293034" w:rsidRDefault="007720BE">
            <w:pPr>
              <w:jc w:val="center"/>
              <w:rPr>
                <w:rFonts w:ascii="Candara" w:hAnsi="Candara" w:cs="Arial"/>
                <w:b/>
                <w:sz w:val="20"/>
                <w:szCs w:val="20"/>
              </w:rPr>
            </w:pPr>
          </w:p>
        </w:tc>
        <w:tc>
          <w:tcPr>
            <w:tcW w:w="888" w:type="dxa"/>
            <w:vAlign w:val="center"/>
          </w:tcPr>
          <w:p w:rsidR="007720BE" w:rsidRPr="00293034" w:rsidRDefault="007720BE">
            <w:pPr>
              <w:jc w:val="center"/>
              <w:rPr>
                <w:rFonts w:ascii="Candara" w:hAnsi="Candara" w:cs="Arial"/>
                <w:b/>
                <w:sz w:val="20"/>
                <w:szCs w:val="20"/>
              </w:rPr>
            </w:pPr>
            <w:r w:rsidRPr="00293034">
              <w:rPr>
                <w:rFonts w:ascii="Candara" w:hAnsi="Candara" w:cs="Arial"/>
                <w:b/>
                <w:sz w:val="20"/>
                <w:szCs w:val="20"/>
              </w:rPr>
              <w:t>X</w:t>
            </w:r>
          </w:p>
        </w:tc>
        <w:tc>
          <w:tcPr>
            <w:tcW w:w="888" w:type="dxa"/>
            <w:vAlign w:val="center"/>
          </w:tcPr>
          <w:p w:rsidR="007720BE" w:rsidRPr="00293034" w:rsidRDefault="007720BE">
            <w:pPr>
              <w:jc w:val="center"/>
              <w:rPr>
                <w:rFonts w:ascii="Candara" w:hAnsi="Candara" w:cs="Arial"/>
                <w:b/>
                <w:sz w:val="20"/>
                <w:szCs w:val="20"/>
              </w:rPr>
            </w:pPr>
            <w:r w:rsidRPr="00293034">
              <w:rPr>
                <w:rFonts w:ascii="Candara" w:hAnsi="Candara" w:cs="Arial"/>
                <w:b/>
                <w:sz w:val="20"/>
                <w:szCs w:val="20"/>
              </w:rPr>
              <w:t>X</w:t>
            </w:r>
          </w:p>
        </w:tc>
        <w:tc>
          <w:tcPr>
            <w:tcW w:w="888" w:type="dxa"/>
            <w:vAlign w:val="center"/>
          </w:tcPr>
          <w:p w:rsidR="007720BE" w:rsidRPr="00293034" w:rsidRDefault="007720BE">
            <w:pPr>
              <w:jc w:val="center"/>
              <w:rPr>
                <w:rFonts w:ascii="Candara" w:hAnsi="Candara" w:cs="Arial"/>
                <w:b/>
                <w:sz w:val="20"/>
                <w:szCs w:val="20"/>
              </w:rPr>
            </w:pPr>
            <w:r w:rsidRPr="00293034">
              <w:rPr>
                <w:rFonts w:ascii="Candara" w:hAnsi="Candara" w:cs="Arial"/>
                <w:b/>
                <w:sz w:val="20"/>
                <w:szCs w:val="20"/>
              </w:rPr>
              <w:t>X</w:t>
            </w:r>
          </w:p>
        </w:tc>
        <w:tc>
          <w:tcPr>
            <w:tcW w:w="888" w:type="dxa"/>
            <w:vAlign w:val="center"/>
          </w:tcPr>
          <w:p w:rsidR="007720BE" w:rsidRPr="00293034" w:rsidRDefault="007720BE">
            <w:pPr>
              <w:jc w:val="center"/>
              <w:rPr>
                <w:rFonts w:ascii="Candara" w:hAnsi="Candara" w:cs="Arial"/>
                <w:b/>
                <w:sz w:val="20"/>
                <w:szCs w:val="20"/>
              </w:rPr>
            </w:pPr>
            <w:r w:rsidRPr="00293034">
              <w:rPr>
                <w:rFonts w:ascii="Candara" w:hAnsi="Candara" w:cs="Arial"/>
                <w:b/>
                <w:sz w:val="20"/>
                <w:szCs w:val="20"/>
              </w:rPr>
              <w:t>X</w:t>
            </w:r>
          </w:p>
        </w:tc>
        <w:tc>
          <w:tcPr>
            <w:tcW w:w="888" w:type="dxa"/>
            <w:vAlign w:val="center"/>
          </w:tcPr>
          <w:p w:rsidR="007720BE" w:rsidRPr="00293034" w:rsidRDefault="007720BE">
            <w:pPr>
              <w:jc w:val="center"/>
              <w:rPr>
                <w:rFonts w:ascii="Candara" w:hAnsi="Candara" w:cs="Arial"/>
                <w:b/>
                <w:sz w:val="20"/>
                <w:szCs w:val="20"/>
              </w:rPr>
            </w:pPr>
            <w:r w:rsidRPr="00293034">
              <w:rPr>
                <w:rFonts w:ascii="Candara" w:hAnsi="Candara" w:cs="Arial"/>
                <w:b/>
                <w:sz w:val="20"/>
                <w:szCs w:val="20"/>
              </w:rPr>
              <w:t>X</w:t>
            </w:r>
          </w:p>
        </w:tc>
      </w:tr>
      <w:tr w:rsidR="007720BE" w:rsidRPr="00293034">
        <w:trPr>
          <w:trHeight w:val="290"/>
        </w:trPr>
        <w:tc>
          <w:tcPr>
            <w:tcW w:w="4036" w:type="dxa"/>
            <w:vAlign w:val="center"/>
          </w:tcPr>
          <w:p w:rsidR="007720BE" w:rsidRPr="00713298" w:rsidRDefault="007720BE" w:rsidP="006844F5">
            <w:pPr>
              <w:ind w:left="87"/>
              <w:rPr>
                <w:rFonts w:ascii="Candara" w:hAnsi="Candara" w:cs="Arial"/>
                <w:b/>
                <w:bCs/>
                <w:sz w:val="20"/>
                <w:szCs w:val="20"/>
              </w:rPr>
            </w:pPr>
            <w:r w:rsidRPr="00713298">
              <w:rPr>
                <w:rFonts w:ascii="Candara" w:hAnsi="Candara" w:cs="Arial"/>
                <w:b/>
                <w:bCs/>
                <w:sz w:val="20"/>
                <w:szCs w:val="20"/>
              </w:rPr>
              <w:t xml:space="preserve">Lafarge </w:t>
            </w:r>
          </w:p>
        </w:tc>
        <w:tc>
          <w:tcPr>
            <w:tcW w:w="889" w:type="dxa"/>
            <w:vAlign w:val="center"/>
          </w:tcPr>
          <w:p w:rsidR="007720BE" w:rsidRPr="00293034" w:rsidRDefault="007720BE">
            <w:pPr>
              <w:jc w:val="center"/>
              <w:rPr>
                <w:rFonts w:ascii="Candara" w:hAnsi="Candara" w:cs="Arial"/>
                <w:b/>
                <w:sz w:val="20"/>
                <w:szCs w:val="20"/>
              </w:rPr>
            </w:pPr>
          </w:p>
        </w:tc>
        <w:tc>
          <w:tcPr>
            <w:tcW w:w="888" w:type="dxa"/>
            <w:vAlign w:val="center"/>
          </w:tcPr>
          <w:p w:rsidR="007720BE" w:rsidRPr="00293034" w:rsidRDefault="007720BE">
            <w:pPr>
              <w:jc w:val="center"/>
              <w:rPr>
                <w:rFonts w:ascii="Candara" w:hAnsi="Candara" w:cs="Arial"/>
                <w:b/>
                <w:sz w:val="20"/>
                <w:szCs w:val="20"/>
              </w:rPr>
            </w:pPr>
          </w:p>
        </w:tc>
        <w:tc>
          <w:tcPr>
            <w:tcW w:w="888" w:type="dxa"/>
            <w:vAlign w:val="center"/>
          </w:tcPr>
          <w:p w:rsidR="007720BE" w:rsidRPr="00293034" w:rsidRDefault="007720BE">
            <w:pPr>
              <w:jc w:val="center"/>
              <w:rPr>
                <w:rFonts w:ascii="Candara" w:hAnsi="Candara" w:cs="Arial"/>
                <w:b/>
                <w:sz w:val="20"/>
                <w:szCs w:val="20"/>
              </w:rPr>
            </w:pPr>
          </w:p>
        </w:tc>
        <w:tc>
          <w:tcPr>
            <w:tcW w:w="888" w:type="dxa"/>
            <w:vAlign w:val="center"/>
          </w:tcPr>
          <w:p w:rsidR="007720BE" w:rsidRPr="00293034" w:rsidRDefault="007720BE">
            <w:pPr>
              <w:jc w:val="center"/>
              <w:rPr>
                <w:rFonts w:ascii="Candara" w:hAnsi="Candara" w:cs="Arial"/>
                <w:b/>
                <w:sz w:val="20"/>
                <w:szCs w:val="20"/>
              </w:rPr>
            </w:pPr>
          </w:p>
        </w:tc>
        <w:tc>
          <w:tcPr>
            <w:tcW w:w="888" w:type="dxa"/>
            <w:vAlign w:val="center"/>
          </w:tcPr>
          <w:p w:rsidR="007720BE" w:rsidRPr="00293034" w:rsidRDefault="007720BE">
            <w:pPr>
              <w:jc w:val="center"/>
              <w:rPr>
                <w:rFonts w:ascii="Candara" w:hAnsi="Candara" w:cs="Arial"/>
                <w:b/>
                <w:sz w:val="20"/>
                <w:szCs w:val="20"/>
              </w:rPr>
            </w:pPr>
          </w:p>
        </w:tc>
        <w:tc>
          <w:tcPr>
            <w:tcW w:w="888" w:type="dxa"/>
            <w:vAlign w:val="center"/>
          </w:tcPr>
          <w:p w:rsidR="007720BE" w:rsidRPr="00293034" w:rsidRDefault="007720BE">
            <w:pPr>
              <w:jc w:val="center"/>
              <w:rPr>
                <w:rFonts w:ascii="Candara" w:hAnsi="Candara" w:cs="Arial"/>
                <w:b/>
                <w:sz w:val="20"/>
                <w:szCs w:val="20"/>
              </w:rPr>
            </w:pPr>
          </w:p>
        </w:tc>
      </w:tr>
      <w:tr w:rsidR="007720BE" w:rsidRPr="00293034" w:rsidTr="004A6963">
        <w:trPr>
          <w:trHeight w:val="290"/>
        </w:trPr>
        <w:tc>
          <w:tcPr>
            <w:tcW w:w="4036" w:type="dxa"/>
            <w:vAlign w:val="center"/>
          </w:tcPr>
          <w:p w:rsidR="007720BE" w:rsidRPr="00713298" w:rsidRDefault="007720BE" w:rsidP="006844F5">
            <w:pPr>
              <w:ind w:left="87"/>
              <w:rPr>
                <w:rFonts w:ascii="Candara" w:hAnsi="Candara" w:cs="Arial"/>
                <w:b/>
                <w:bCs/>
                <w:sz w:val="20"/>
                <w:szCs w:val="20"/>
              </w:rPr>
            </w:pPr>
            <w:proofErr w:type="spellStart"/>
            <w:r w:rsidRPr="00713298">
              <w:rPr>
                <w:rFonts w:ascii="Candara" w:hAnsi="Candara" w:cs="Arial"/>
                <w:b/>
                <w:bCs/>
                <w:sz w:val="20"/>
                <w:szCs w:val="20"/>
              </w:rPr>
              <w:t>Ruetgers</w:t>
            </w:r>
            <w:proofErr w:type="spellEnd"/>
            <w:r w:rsidRPr="00713298">
              <w:rPr>
                <w:rFonts w:ascii="Candara" w:hAnsi="Candara" w:cs="Arial"/>
                <w:b/>
                <w:bCs/>
                <w:sz w:val="20"/>
                <w:szCs w:val="20"/>
              </w:rPr>
              <w:t xml:space="preserve"> Canada Inc.</w:t>
            </w:r>
          </w:p>
        </w:tc>
        <w:tc>
          <w:tcPr>
            <w:tcW w:w="889" w:type="dxa"/>
            <w:vAlign w:val="center"/>
          </w:tcPr>
          <w:p w:rsidR="007720BE" w:rsidRPr="00293034" w:rsidRDefault="007720BE" w:rsidP="004A6963">
            <w:pPr>
              <w:jc w:val="center"/>
              <w:rPr>
                <w:rFonts w:ascii="Candara" w:hAnsi="Candara" w:cs="Arial"/>
                <w:b/>
                <w:sz w:val="20"/>
                <w:szCs w:val="20"/>
              </w:rPr>
            </w:pPr>
            <w:r w:rsidRPr="00293034">
              <w:rPr>
                <w:rFonts w:ascii="Candara" w:hAnsi="Candara" w:cs="Arial"/>
                <w:b/>
                <w:sz w:val="20"/>
                <w:szCs w:val="20"/>
              </w:rPr>
              <w:t>X</w:t>
            </w:r>
          </w:p>
        </w:tc>
        <w:tc>
          <w:tcPr>
            <w:tcW w:w="888" w:type="dxa"/>
            <w:vAlign w:val="center"/>
          </w:tcPr>
          <w:p w:rsidR="007720BE" w:rsidRPr="00293034" w:rsidRDefault="007720BE" w:rsidP="004A6963">
            <w:pPr>
              <w:jc w:val="center"/>
              <w:rPr>
                <w:rFonts w:ascii="Candara" w:hAnsi="Candara" w:cs="Arial"/>
                <w:b/>
                <w:sz w:val="20"/>
                <w:szCs w:val="20"/>
              </w:rPr>
            </w:pPr>
            <w:r w:rsidRPr="00293034">
              <w:rPr>
                <w:rFonts w:ascii="Candara" w:hAnsi="Candara" w:cs="Arial"/>
                <w:b/>
                <w:sz w:val="20"/>
                <w:szCs w:val="20"/>
              </w:rPr>
              <w:t>X</w:t>
            </w:r>
          </w:p>
        </w:tc>
        <w:tc>
          <w:tcPr>
            <w:tcW w:w="888" w:type="dxa"/>
            <w:vAlign w:val="center"/>
          </w:tcPr>
          <w:p w:rsidR="007720BE" w:rsidRPr="00293034" w:rsidRDefault="007720BE" w:rsidP="004A6963">
            <w:pPr>
              <w:jc w:val="center"/>
              <w:rPr>
                <w:rFonts w:ascii="Candara" w:hAnsi="Candara" w:cs="Arial"/>
                <w:b/>
                <w:sz w:val="20"/>
                <w:szCs w:val="20"/>
              </w:rPr>
            </w:pPr>
            <w:r w:rsidRPr="00293034">
              <w:rPr>
                <w:rFonts w:ascii="Candara" w:hAnsi="Candara" w:cs="Arial"/>
                <w:b/>
                <w:sz w:val="20"/>
                <w:szCs w:val="20"/>
              </w:rPr>
              <w:t>X</w:t>
            </w:r>
          </w:p>
        </w:tc>
        <w:tc>
          <w:tcPr>
            <w:tcW w:w="888" w:type="dxa"/>
            <w:vAlign w:val="center"/>
          </w:tcPr>
          <w:p w:rsidR="007720BE" w:rsidRPr="00293034" w:rsidRDefault="007720BE" w:rsidP="004A6963">
            <w:pPr>
              <w:jc w:val="center"/>
              <w:rPr>
                <w:rFonts w:ascii="Candara" w:hAnsi="Candara" w:cs="Arial"/>
                <w:b/>
                <w:sz w:val="20"/>
                <w:szCs w:val="20"/>
              </w:rPr>
            </w:pPr>
            <w:r w:rsidRPr="00293034">
              <w:rPr>
                <w:rFonts w:ascii="Candara" w:hAnsi="Candara" w:cs="Arial"/>
                <w:b/>
                <w:sz w:val="20"/>
                <w:szCs w:val="20"/>
              </w:rPr>
              <w:t>X</w:t>
            </w:r>
          </w:p>
        </w:tc>
        <w:tc>
          <w:tcPr>
            <w:tcW w:w="888" w:type="dxa"/>
            <w:vAlign w:val="center"/>
          </w:tcPr>
          <w:p w:rsidR="007720BE" w:rsidRPr="00293034" w:rsidRDefault="007720BE" w:rsidP="004A6963">
            <w:pPr>
              <w:jc w:val="center"/>
              <w:rPr>
                <w:rFonts w:ascii="Candara" w:hAnsi="Candara" w:cs="Arial"/>
                <w:b/>
                <w:sz w:val="20"/>
                <w:szCs w:val="20"/>
              </w:rPr>
            </w:pPr>
            <w:r w:rsidRPr="00293034">
              <w:rPr>
                <w:rFonts w:ascii="Candara" w:hAnsi="Candara" w:cs="Arial"/>
                <w:b/>
                <w:sz w:val="20"/>
                <w:szCs w:val="20"/>
              </w:rPr>
              <w:t>X</w:t>
            </w:r>
          </w:p>
        </w:tc>
        <w:tc>
          <w:tcPr>
            <w:tcW w:w="888" w:type="dxa"/>
            <w:vAlign w:val="center"/>
          </w:tcPr>
          <w:p w:rsidR="007720BE" w:rsidRPr="00293034" w:rsidRDefault="007720BE" w:rsidP="004A6963">
            <w:pPr>
              <w:jc w:val="center"/>
              <w:rPr>
                <w:rFonts w:ascii="Candara" w:hAnsi="Candara" w:cs="Arial"/>
                <w:b/>
                <w:sz w:val="20"/>
                <w:szCs w:val="20"/>
              </w:rPr>
            </w:pPr>
            <w:r w:rsidRPr="00293034">
              <w:rPr>
                <w:rFonts w:ascii="Candara" w:hAnsi="Candara" w:cs="Arial"/>
                <w:b/>
                <w:sz w:val="20"/>
                <w:szCs w:val="20"/>
              </w:rPr>
              <w:t>X</w:t>
            </w:r>
          </w:p>
        </w:tc>
      </w:tr>
      <w:tr w:rsidR="007720BE" w:rsidRPr="00293034">
        <w:trPr>
          <w:trHeight w:val="290"/>
        </w:trPr>
        <w:tc>
          <w:tcPr>
            <w:tcW w:w="4036" w:type="dxa"/>
            <w:vAlign w:val="center"/>
          </w:tcPr>
          <w:p w:rsidR="007720BE" w:rsidRPr="00713298" w:rsidRDefault="007720BE" w:rsidP="006844F5">
            <w:pPr>
              <w:ind w:left="87"/>
              <w:rPr>
                <w:rFonts w:ascii="Candara" w:hAnsi="Candara" w:cs="Arial"/>
                <w:b/>
                <w:bCs/>
                <w:sz w:val="20"/>
                <w:szCs w:val="20"/>
              </w:rPr>
            </w:pPr>
            <w:proofErr w:type="spellStart"/>
            <w:r w:rsidRPr="00713298">
              <w:rPr>
                <w:rFonts w:ascii="Candara" w:hAnsi="Candara" w:cs="Arial"/>
                <w:b/>
                <w:bCs/>
                <w:sz w:val="20"/>
                <w:szCs w:val="20"/>
              </w:rPr>
              <w:t>Sanimax</w:t>
            </w:r>
            <w:proofErr w:type="spellEnd"/>
          </w:p>
        </w:tc>
        <w:tc>
          <w:tcPr>
            <w:tcW w:w="889" w:type="dxa"/>
            <w:vAlign w:val="center"/>
          </w:tcPr>
          <w:p w:rsidR="007720BE" w:rsidRPr="00293034" w:rsidRDefault="007720BE">
            <w:pPr>
              <w:jc w:val="center"/>
              <w:rPr>
                <w:rFonts w:ascii="Candara" w:hAnsi="Candara" w:cs="Arial"/>
                <w:b/>
                <w:sz w:val="20"/>
                <w:szCs w:val="20"/>
              </w:rPr>
            </w:pPr>
          </w:p>
        </w:tc>
        <w:tc>
          <w:tcPr>
            <w:tcW w:w="888" w:type="dxa"/>
            <w:vAlign w:val="center"/>
          </w:tcPr>
          <w:p w:rsidR="007720BE" w:rsidRPr="00293034" w:rsidRDefault="007720BE">
            <w:pPr>
              <w:jc w:val="center"/>
              <w:rPr>
                <w:rFonts w:ascii="Candara" w:hAnsi="Candara" w:cs="Arial"/>
                <w:b/>
                <w:sz w:val="20"/>
                <w:szCs w:val="20"/>
              </w:rPr>
            </w:pPr>
            <w:r w:rsidRPr="00293034">
              <w:rPr>
                <w:rFonts w:ascii="Candara" w:hAnsi="Candara" w:cs="Arial"/>
                <w:b/>
                <w:sz w:val="20"/>
                <w:szCs w:val="20"/>
              </w:rPr>
              <w:t>X</w:t>
            </w:r>
          </w:p>
        </w:tc>
        <w:tc>
          <w:tcPr>
            <w:tcW w:w="888" w:type="dxa"/>
            <w:vAlign w:val="center"/>
          </w:tcPr>
          <w:p w:rsidR="007720BE" w:rsidRPr="00293034" w:rsidRDefault="007720BE">
            <w:pPr>
              <w:jc w:val="center"/>
              <w:rPr>
                <w:rFonts w:ascii="Candara" w:hAnsi="Candara" w:cs="Arial"/>
                <w:b/>
                <w:sz w:val="20"/>
                <w:szCs w:val="20"/>
              </w:rPr>
            </w:pPr>
            <w:r w:rsidRPr="00293034">
              <w:rPr>
                <w:rFonts w:ascii="Candara" w:hAnsi="Candara" w:cs="Arial"/>
                <w:b/>
                <w:sz w:val="20"/>
                <w:szCs w:val="20"/>
              </w:rPr>
              <w:t>X</w:t>
            </w:r>
          </w:p>
        </w:tc>
        <w:tc>
          <w:tcPr>
            <w:tcW w:w="888" w:type="dxa"/>
            <w:vAlign w:val="center"/>
          </w:tcPr>
          <w:p w:rsidR="007720BE" w:rsidRPr="00293034" w:rsidRDefault="007720BE">
            <w:pPr>
              <w:jc w:val="center"/>
              <w:rPr>
                <w:rFonts w:ascii="Candara" w:hAnsi="Candara" w:cs="Arial"/>
                <w:b/>
                <w:sz w:val="20"/>
                <w:szCs w:val="20"/>
              </w:rPr>
            </w:pPr>
            <w:r w:rsidRPr="00293034">
              <w:rPr>
                <w:rFonts w:ascii="Candara" w:hAnsi="Candara" w:cs="Arial"/>
                <w:b/>
                <w:sz w:val="20"/>
                <w:szCs w:val="20"/>
              </w:rPr>
              <w:t>X</w:t>
            </w:r>
          </w:p>
        </w:tc>
        <w:tc>
          <w:tcPr>
            <w:tcW w:w="888" w:type="dxa"/>
            <w:vAlign w:val="center"/>
          </w:tcPr>
          <w:p w:rsidR="007720BE" w:rsidRPr="00293034" w:rsidRDefault="007720BE">
            <w:pPr>
              <w:jc w:val="center"/>
              <w:rPr>
                <w:rFonts w:ascii="Candara" w:hAnsi="Candara" w:cs="Arial"/>
                <w:b/>
                <w:sz w:val="20"/>
                <w:szCs w:val="20"/>
              </w:rPr>
            </w:pPr>
            <w:r w:rsidRPr="00293034">
              <w:rPr>
                <w:rFonts w:ascii="Candara" w:hAnsi="Candara" w:cs="Arial"/>
                <w:b/>
                <w:sz w:val="20"/>
                <w:szCs w:val="20"/>
              </w:rPr>
              <w:t>X</w:t>
            </w:r>
          </w:p>
        </w:tc>
        <w:tc>
          <w:tcPr>
            <w:tcW w:w="888" w:type="dxa"/>
            <w:vAlign w:val="center"/>
          </w:tcPr>
          <w:p w:rsidR="007720BE" w:rsidRPr="00293034" w:rsidRDefault="007720BE">
            <w:pPr>
              <w:jc w:val="center"/>
              <w:rPr>
                <w:rFonts w:ascii="Candara" w:hAnsi="Candara" w:cs="Arial"/>
                <w:b/>
                <w:sz w:val="20"/>
                <w:szCs w:val="20"/>
              </w:rPr>
            </w:pPr>
            <w:r w:rsidRPr="00293034">
              <w:rPr>
                <w:rFonts w:ascii="Candara" w:hAnsi="Candara" w:cs="Arial"/>
                <w:b/>
                <w:sz w:val="20"/>
                <w:szCs w:val="20"/>
              </w:rPr>
              <w:t>X</w:t>
            </w:r>
          </w:p>
        </w:tc>
      </w:tr>
      <w:tr w:rsidR="007720BE" w:rsidRPr="00293034">
        <w:trPr>
          <w:trHeight w:val="290"/>
        </w:trPr>
        <w:tc>
          <w:tcPr>
            <w:tcW w:w="4036" w:type="dxa"/>
            <w:vAlign w:val="center"/>
          </w:tcPr>
          <w:p w:rsidR="007720BE" w:rsidRPr="00713298" w:rsidRDefault="007720BE" w:rsidP="006844F5">
            <w:pPr>
              <w:ind w:left="87"/>
              <w:rPr>
                <w:rFonts w:ascii="Candara" w:hAnsi="Candara" w:cs="Arial"/>
                <w:b/>
                <w:bCs/>
                <w:sz w:val="20"/>
                <w:szCs w:val="20"/>
              </w:rPr>
            </w:pPr>
            <w:r w:rsidRPr="00713298">
              <w:rPr>
                <w:rFonts w:ascii="Candara" w:hAnsi="Candara" w:cs="Arial"/>
                <w:b/>
                <w:bCs/>
                <w:sz w:val="20"/>
                <w:szCs w:val="20"/>
              </w:rPr>
              <w:t>Triple M Metals LP</w:t>
            </w:r>
          </w:p>
        </w:tc>
        <w:tc>
          <w:tcPr>
            <w:tcW w:w="889" w:type="dxa"/>
            <w:vAlign w:val="center"/>
          </w:tcPr>
          <w:p w:rsidR="007720BE" w:rsidRPr="00293034" w:rsidRDefault="007720BE">
            <w:pPr>
              <w:jc w:val="center"/>
              <w:rPr>
                <w:rFonts w:ascii="Candara" w:hAnsi="Candara" w:cs="Arial"/>
                <w:b/>
                <w:sz w:val="20"/>
                <w:szCs w:val="20"/>
              </w:rPr>
            </w:pPr>
          </w:p>
        </w:tc>
        <w:tc>
          <w:tcPr>
            <w:tcW w:w="888" w:type="dxa"/>
            <w:vAlign w:val="center"/>
          </w:tcPr>
          <w:p w:rsidR="007720BE" w:rsidRPr="00293034" w:rsidRDefault="00A03347">
            <w:pPr>
              <w:jc w:val="center"/>
              <w:rPr>
                <w:rFonts w:ascii="Candara" w:hAnsi="Candara" w:cs="Arial"/>
                <w:b/>
                <w:sz w:val="20"/>
                <w:szCs w:val="20"/>
              </w:rPr>
            </w:pPr>
            <w:r>
              <w:rPr>
                <w:rFonts w:ascii="Candara" w:hAnsi="Candara" w:cs="Arial"/>
                <w:b/>
                <w:sz w:val="20"/>
                <w:szCs w:val="20"/>
              </w:rPr>
              <w:t>X</w:t>
            </w:r>
          </w:p>
        </w:tc>
        <w:tc>
          <w:tcPr>
            <w:tcW w:w="888" w:type="dxa"/>
            <w:vAlign w:val="center"/>
          </w:tcPr>
          <w:p w:rsidR="007720BE" w:rsidRPr="00293034" w:rsidRDefault="00A03347">
            <w:pPr>
              <w:jc w:val="center"/>
              <w:rPr>
                <w:rFonts w:ascii="Candara" w:hAnsi="Candara" w:cs="Arial"/>
                <w:b/>
                <w:sz w:val="20"/>
                <w:szCs w:val="20"/>
              </w:rPr>
            </w:pPr>
            <w:r>
              <w:rPr>
                <w:rFonts w:ascii="Candara" w:hAnsi="Candara" w:cs="Arial"/>
                <w:b/>
                <w:sz w:val="20"/>
                <w:szCs w:val="20"/>
              </w:rPr>
              <w:t>X</w:t>
            </w:r>
          </w:p>
        </w:tc>
        <w:tc>
          <w:tcPr>
            <w:tcW w:w="888" w:type="dxa"/>
            <w:vAlign w:val="center"/>
          </w:tcPr>
          <w:p w:rsidR="007720BE" w:rsidRPr="00293034" w:rsidRDefault="00A03347">
            <w:pPr>
              <w:jc w:val="center"/>
              <w:rPr>
                <w:rFonts w:ascii="Candara" w:hAnsi="Candara" w:cs="Arial"/>
                <w:b/>
                <w:sz w:val="20"/>
                <w:szCs w:val="20"/>
              </w:rPr>
            </w:pPr>
            <w:r>
              <w:rPr>
                <w:rFonts w:ascii="Candara" w:hAnsi="Candara" w:cs="Arial"/>
                <w:b/>
                <w:sz w:val="20"/>
                <w:szCs w:val="20"/>
              </w:rPr>
              <w:t>X</w:t>
            </w:r>
          </w:p>
        </w:tc>
        <w:tc>
          <w:tcPr>
            <w:tcW w:w="888" w:type="dxa"/>
            <w:vAlign w:val="center"/>
          </w:tcPr>
          <w:p w:rsidR="007720BE" w:rsidRPr="00293034" w:rsidRDefault="00A03347">
            <w:pPr>
              <w:jc w:val="center"/>
              <w:rPr>
                <w:rFonts w:ascii="Candara" w:hAnsi="Candara" w:cs="Arial"/>
                <w:b/>
                <w:sz w:val="20"/>
                <w:szCs w:val="20"/>
              </w:rPr>
            </w:pPr>
            <w:r>
              <w:rPr>
                <w:rFonts w:ascii="Candara" w:hAnsi="Candara" w:cs="Arial"/>
                <w:b/>
                <w:sz w:val="20"/>
                <w:szCs w:val="20"/>
              </w:rPr>
              <w:t>X</w:t>
            </w:r>
          </w:p>
        </w:tc>
        <w:tc>
          <w:tcPr>
            <w:tcW w:w="888" w:type="dxa"/>
            <w:vAlign w:val="center"/>
          </w:tcPr>
          <w:p w:rsidR="007720BE" w:rsidRPr="00293034" w:rsidRDefault="00A03347">
            <w:pPr>
              <w:jc w:val="center"/>
              <w:rPr>
                <w:rFonts w:ascii="Candara" w:hAnsi="Candara" w:cs="Arial"/>
                <w:b/>
                <w:sz w:val="20"/>
                <w:szCs w:val="20"/>
              </w:rPr>
            </w:pPr>
            <w:r>
              <w:rPr>
                <w:rFonts w:ascii="Candara" w:hAnsi="Candara" w:cs="Arial"/>
                <w:b/>
                <w:sz w:val="20"/>
                <w:szCs w:val="20"/>
              </w:rPr>
              <w:t>X</w:t>
            </w:r>
          </w:p>
        </w:tc>
      </w:tr>
      <w:tr w:rsidR="007720BE" w:rsidRPr="00293034">
        <w:trPr>
          <w:trHeight w:val="290"/>
        </w:trPr>
        <w:tc>
          <w:tcPr>
            <w:tcW w:w="4036" w:type="dxa"/>
            <w:vAlign w:val="center"/>
          </w:tcPr>
          <w:p w:rsidR="007720BE" w:rsidRPr="00713298" w:rsidRDefault="007720BE" w:rsidP="006844F5">
            <w:pPr>
              <w:ind w:left="87"/>
              <w:rPr>
                <w:rFonts w:ascii="Candara" w:hAnsi="Candara" w:cs="Arial"/>
                <w:b/>
                <w:bCs/>
                <w:sz w:val="20"/>
                <w:szCs w:val="20"/>
              </w:rPr>
            </w:pPr>
            <w:proofErr w:type="spellStart"/>
            <w:r>
              <w:rPr>
                <w:rFonts w:ascii="Candara" w:hAnsi="Candara" w:cs="Arial"/>
                <w:b/>
                <w:bCs/>
                <w:sz w:val="20"/>
                <w:szCs w:val="20"/>
              </w:rPr>
              <w:t>Stelco</w:t>
            </w:r>
            <w:proofErr w:type="spellEnd"/>
            <w:r>
              <w:rPr>
                <w:rFonts w:ascii="Candara" w:hAnsi="Candara" w:cs="Arial"/>
                <w:b/>
                <w:bCs/>
                <w:sz w:val="20"/>
                <w:szCs w:val="20"/>
              </w:rPr>
              <w:t xml:space="preserve"> Canada</w:t>
            </w:r>
          </w:p>
        </w:tc>
        <w:tc>
          <w:tcPr>
            <w:tcW w:w="889" w:type="dxa"/>
            <w:vAlign w:val="center"/>
          </w:tcPr>
          <w:p w:rsidR="007720BE" w:rsidRPr="00293034" w:rsidRDefault="007720BE">
            <w:pPr>
              <w:jc w:val="center"/>
              <w:rPr>
                <w:rFonts w:ascii="Candara" w:hAnsi="Candara" w:cs="Arial"/>
                <w:b/>
                <w:sz w:val="20"/>
                <w:szCs w:val="20"/>
              </w:rPr>
            </w:pPr>
            <w:r w:rsidRPr="00293034">
              <w:rPr>
                <w:rFonts w:ascii="Candara" w:hAnsi="Candara" w:cs="Arial"/>
                <w:b/>
                <w:sz w:val="20"/>
                <w:szCs w:val="20"/>
              </w:rPr>
              <w:t>X</w:t>
            </w:r>
          </w:p>
        </w:tc>
        <w:tc>
          <w:tcPr>
            <w:tcW w:w="888" w:type="dxa"/>
            <w:vAlign w:val="center"/>
          </w:tcPr>
          <w:p w:rsidR="007720BE" w:rsidRPr="00293034" w:rsidRDefault="007720BE">
            <w:pPr>
              <w:jc w:val="center"/>
              <w:rPr>
                <w:rFonts w:ascii="Candara" w:hAnsi="Candara" w:cs="Arial"/>
                <w:b/>
                <w:sz w:val="20"/>
                <w:szCs w:val="20"/>
              </w:rPr>
            </w:pPr>
            <w:r w:rsidRPr="00293034">
              <w:rPr>
                <w:rFonts w:ascii="Candara" w:hAnsi="Candara" w:cs="Arial"/>
                <w:b/>
                <w:sz w:val="20"/>
                <w:szCs w:val="20"/>
              </w:rPr>
              <w:t>X</w:t>
            </w:r>
          </w:p>
        </w:tc>
        <w:tc>
          <w:tcPr>
            <w:tcW w:w="888" w:type="dxa"/>
            <w:vAlign w:val="center"/>
          </w:tcPr>
          <w:p w:rsidR="007720BE" w:rsidRPr="00293034" w:rsidRDefault="007720BE">
            <w:pPr>
              <w:jc w:val="center"/>
              <w:rPr>
                <w:rFonts w:ascii="Candara" w:hAnsi="Candara" w:cs="Arial"/>
                <w:b/>
                <w:sz w:val="20"/>
                <w:szCs w:val="20"/>
              </w:rPr>
            </w:pPr>
            <w:r w:rsidRPr="00293034">
              <w:rPr>
                <w:rFonts w:ascii="Candara" w:hAnsi="Candara" w:cs="Arial"/>
                <w:b/>
                <w:sz w:val="20"/>
                <w:szCs w:val="20"/>
              </w:rPr>
              <w:t>X</w:t>
            </w:r>
          </w:p>
        </w:tc>
        <w:tc>
          <w:tcPr>
            <w:tcW w:w="888" w:type="dxa"/>
            <w:vAlign w:val="center"/>
          </w:tcPr>
          <w:p w:rsidR="007720BE" w:rsidRPr="00293034" w:rsidRDefault="007720BE">
            <w:pPr>
              <w:jc w:val="center"/>
              <w:rPr>
                <w:rFonts w:ascii="Candara" w:hAnsi="Candara" w:cs="Arial"/>
                <w:b/>
                <w:sz w:val="20"/>
                <w:szCs w:val="20"/>
              </w:rPr>
            </w:pPr>
            <w:r w:rsidRPr="00293034">
              <w:rPr>
                <w:rFonts w:ascii="Candara" w:hAnsi="Candara" w:cs="Arial"/>
                <w:b/>
                <w:sz w:val="20"/>
                <w:szCs w:val="20"/>
              </w:rPr>
              <w:t>X</w:t>
            </w:r>
          </w:p>
        </w:tc>
        <w:tc>
          <w:tcPr>
            <w:tcW w:w="888" w:type="dxa"/>
            <w:vAlign w:val="center"/>
          </w:tcPr>
          <w:p w:rsidR="007720BE" w:rsidRPr="00293034" w:rsidRDefault="007720BE">
            <w:pPr>
              <w:jc w:val="center"/>
              <w:rPr>
                <w:rFonts w:ascii="Candara" w:hAnsi="Candara" w:cs="Arial"/>
                <w:b/>
                <w:sz w:val="20"/>
                <w:szCs w:val="20"/>
              </w:rPr>
            </w:pPr>
            <w:r w:rsidRPr="00293034">
              <w:rPr>
                <w:rFonts w:ascii="Candara" w:hAnsi="Candara" w:cs="Arial"/>
                <w:b/>
                <w:sz w:val="20"/>
                <w:szCs w:val="20"/>
              </w:rPr>
              <w:t>X</w:t>
            </w:r>
          </w:p>
        </w:tc>
        <w:tc>
          <w:tcPr>
            <w:tcW w:w="888" w:type="dxa"/>
            <w:vAlign w:val="center"/>
          </w:tcPr>
          <w:p w:rsidR="007720BE" w:rsidRPr="00293034" w:rsidRDefault="007720BE">
            <w:pPr>
              <w:jc w:val="center"/>
              <w:rPr>
                <w:rFonts w:ascii="Candara" w:hAnsi="Candara" w:cs="Arial"/>
                <w:b/>
                <w:sz w:val="20"/>
                <w:szCs w:val="20"/>
              </w:rPr>
            </w:pPr>
            <w:r w:rsidRPr="00293034">
              <w:rPr>
                <w:rFonts w:ascii="Candara" w:hAnsi="Candara" w:cs="Arial"/>
                <w:b/>
                <w:sz w:val="20"/>
                <w:szCs w:val="20"/>
              </w:rPr>
              <w:t>X</w:t>
            </w:r>
          </w:p>
        </w:tc>
      </w:tr>
      <w:tr w:rsidR="007720BE" w:rsidRPr="003B30C5" w:rsidTr="00BF4E71">
        <w:trPr>
          <w:trHeight w:val="290"/>
        </w:trPr>
        <w:tc>
          <w:tcPr>
            <w:tcW w:w="4036" w:type="dxa"/>
            <w:tcBorders>
              <w:top w:val="single" w:sz="4" w:space="0" w:color="auto"/>
              <w:left w:val="single" w:sz="4" w:space="0" w:color="auto"/>
              <w:bottom w:val="single" w:sz="4" w:space="0" w:color="auto"/>
              <w:right w:val="single" w:sz="4" w:space="0" w:color="auto"/>
            </w:tcBorders>
            <w:vAlign w:val="center"/>
          </w:tcPr>
          <w:p w:rsidR="007720BE" w:rsidRPr="00713298" w:rsidRDefault="007720BE" w:rsidP="006844F5">
            <w:pPr>
              <w:ind w:left="87"/>
              <w:rPr>
                <w:rFonts w:ascii="Candara" w:hAnsi="Candara" w:cs="Arial"/>
                <w:b/>
                <w:bCs/>
                <w:sz w:val="20"/>
                <w:szCs w:val="20"/>
              </w:rPr>
            </w:pPr>
            <w:proofErr w:type="spellStart"/>
            <w:r>
              <w:rPr>
                <w:rFonts w:ascii="Candara" w:hAnsi="Candara" w:cs="Arial"/>
                <w:b/>
                <w:bCs/>
                <w:sz w:val="20"/>
                <w:szCs w:val="20"/>
              </w:rPr>
              <w:t>Contanda</w:t>
            </w:r>
            <w:proofErr w:type="spellEnd"/>
            <w:r>
              <w:rPr>
                <w:rFonts w:ascii="Candara" w:hAnsi="Candara" w:cs="Arial"/>
                <w:b/>
                <w:bCs/>
                <w:sz w:val="20"/>
                <w:szCs w:val="20"/>
              </w:rPr>
              <w:t xml:space="preserve"> Terminals Inc.</w:t>
            </w:r>
          </w:p>
        </w:tc>
        <w:tc>
          <w:tcPr>
            <w:tcW w:w="889" w:type="dxa"/>
            <w:tcBorders>
              <w:top w:val="single" w:sz="4" w:space="0" w:color="auto"/>
              <w:left w:val="single" w:sz="4" w:space="0" w:color="auto"/>
              <w:bottom w:val="single" w:sz="4" w:space="0" w:color="auto"/>
              <w:right w:val="single" w:sz="4" w:space="0" w:color="auto"/>
            </w:tcBorders>
            <w:vAlign w:val="center"/>
          </w:tcPr>
          <w:p w:rsidR="007720BE" w:rsidRPr="003B30C5" w:rsidRDefault="007720BE" w:rsidP="00D43962">
            <w:pPr>
              <w:jc w:val="center"/>
              <w:rPr>
                <w:rFonts w:ascii="Candara" w:hAnsi="Candara" w:cs="Arial"/>
                <w:b/>
                <w:sz w:val="20"/>
                <w:szCs w:val="20"/>
              </w:rPr>
            </w:pPr>
          </w:p>
        </w:tc>
        <w:tc>
          <w:tcPr>
            <w:tcW w:w="888" w:type="dxa"/>
            <w:tcBorders>
              <w:top w:val="single" w:sz="4" w:space="0" w:color="auto"/>
              <w:left w:val="single" w:sz="4" w:space="0" w:color="auto"/>
              <w:bottom w:val="single" w:sz="4" w:space="0" w:color="auto"/>
              <w:right w:val="single" w:sz="4" w:space="0" w:color="auto"/>
            </w:tcBorders>
            <w:vAlign w:val="center"/>
          </w:tcPr>
          <w:p w:rsidR="007720BE" w:rsidRPr="003B30C5" w:rsidRDefault="007720BE" w:rsidP="00D43962">
            <w:pPr>
              <w:jc w:val="center"/>
              <w:rPr>
                <w:rFonts w:ascii="Candara" w:hAnsi="Candara" w:cs="Arial"/>
                <w:b/>
                <w:sz w:val="20"/>
                <w:szCs w:val="20"/>
              </w:rPr>
            </w:pPr>
          </w:p>
        </w:tc>
        <w:tc>
          <w:tcPr>
            <w:tcW w:w="888" w:type="dxa"/>
            <w:tcBorders>
              <w:top w:val="single" w:sz="4" w:space="0" w:color="auto"/>
              <w:left w:val="single" w:sz="4" w:space="0" w:color="auto"/>
              <w:bottom w:val="single" w:sz="4" w:space="0" w:color="auto"/>
              <w:right w:val="single" w:sz="4" w:space="0" w:color="auto"/>
            </w:tcBorders>
            <w:vAlign w:val="center"/>
          </w:tcPr>
          <w:p w:rsidR="007720BE" w:rsidRPr="003B30C5" w:rsidRDefault="007720BE" w:rsidP="00D43962">
            <w:pPr>
              <w:jc w:val="center"/>
              <w:rPr>
                <w:rFonts w:ascii="Candara" w:hAnsi="Candara" w:cs="Arial"/>
                <w:b/>
                <w:sz w:val="20"/>
                <w:szCs w:val="20"/>
              </w:rPr>
            </w:pPr>
          </w:p>
        </w:tc>
        <w:tc>
          <w:tcPr>
            <w:tcW w:w="888" w:type="dxa"/>
            <w:tcBorders>
              <w:top w:val="single" w:sz="4" w:space="0" w:color="auto"/>
              <w:left w:val="single" w:sz="4" w:space="0" w:color="auto"/>
              <w:bottom w:val="single" w:sz="4" w:space="0" w:color="auto"/>
              <w:right w:val="single" w:sz="4" w:space="0" w:color="auto"/>
            </w:tcBorders>
            <w:vAlign w:val="center"/>
          </w:tcPr>
          <w:p w:rsidR="007720BE" w:rsidRPr="003B30C5" w:rsidRDefault="007720BE" w:rsidP="00D43962">
            <w:pPr>
              <w:jc w:val="center"/>
              <w:rPr>
                <w:rFonts w:ascii="Candara" w:hAnsi="Candara" w:cs="Arial"/>
                <w:b/>
                <w:sz w:val="20"/>
                <w:szCs w:val="20"/>
              </w:rPr>
            </w:pPr>
          </w:p>
        </w:tc>
        <w:tc>
          <w:tcPr>
            <w:tcW w:w="888" w:type="dxa"/>
            <w:tcBorders>
              <w:top w:val="single" w:sz="4" w:space="0" w:color="auto"/>
              <w:left w:val="single" w:sz="4" w:space="0" w:color="auto"/>
              <w:bottom w:val="single" w:sz="4" w:space="0" w:color="auto"/>
              <w:right w:val="single" w:sz="4" w:space="0" w:color="auto"/>
            </w:tcBorders>
            <w:vAlign w:val="center"/>
          </w:tcPr>
          <w:p w:rsidR="007720BE" w:rsidRPr="003B30C5" w:rsidRDefault="007720BE" w:rsidP="00D43962">
            <w:pPr>
              <w:jc w:val="center"/>
              <w:rPr>
                <w:rFonts w:ascii="Candara" w:hAnsi="Candara" w:cs="Arial"/>
                <w:b/>
                <w:sz w:val="20"/>
                <w:szCs w:val="20"/>
              </w:rPr>
            </w:pPr>
          </w:p>
        </w:tc>
        <w:tc>
          <w:tcPr>
            <w:tcW w:w="888" w:type="dxa"/>
            <w:tcBorders>
              <w:top w:val="single" w:sz="4" w:space="0" w:color="auto"/>
              <w:left w:val="single" w:sz="4" w:space="0" w:color="auto"/>
              <w:bottom w:val="single" w:sz="4" w:space="0" w:color="auto"/>
              <w:right w:val="single" w:sz="4" w:space="0" w:color="auto"/>
            </w:tcBorders>
            <w:vAlign w:val="center"/>
          </w:tcPr>
          <w:p w:rsidR="007720BE" w:rsidRPr="003B30C5" w:rsidRDefault="007720BE" w:rsidP="00D43962">
            <w:pPr>
              <w:jc w:val="center"/>
              <w:rPr>
                <w:rFonts w:ascii="Candara" w:hAnsi="Candara" w:cs="Arial"/>
                <w:b/>
                <w:sz w:val="20"/>
                <w:szCs w:val="20"/>
              </w:rPr>
            </w:pPr>
          </w:p>
        </w:tc>
      </w:tr>
    </w:tbl>
    <w:p w:rsidR="006B7F0B" w:rsidRDefault="006B7F0B">
      <w:pPr>
        <w:pStyle w:val="Header"/>
        <w:tabs>
          <w:tab w:val="clear" w:pos="4320"/>
          <w:tab w:val="clear" w:pos="8640"/>
        </w:tabs>
        <w:rPr>
          <w:rFonts w:ascii="Candara" w:hAnsi="Candara"/>
          <w:sz w:val="20"/>
          <w:szCs w:val="20"/>
        </w:rPr>
      </w:pPr>
    </w:p>
    <w:p w:rsidR="00293034" w:rsidRPr="00293034" w:rsidRDefault="00293034">
      <w:pPr>
        <w:pStyle w:val="Header"/>
        <w:tabs>
          <w:tab w:val="clear" w:pos="4320"/>
          <w:tab w:val="clear" w:pos="8640"/>
        </w:tabs>
        <w:rPr>
          <w:rFonts w:ascii="Candara" w:hAnsi="Candara"/>
          <w:sz w:val="20"/>
          <w:szCs w:val="20"/>
        </w:rPr>
      </w:pPr>
    </w:p>
    <w:tbl>
      <w:tblPr>
        <w:tblW w:w="9540" w:type="dxa"/>
        <w:jc w:val="center"/>
        <w:tblLayout w:type="fixed"/>
        <w:tblLook w:val="0000"/>
      </w:tblPr>
      <w:tblGrid>
        <w:gridCol w:w="1188"/>
        <w:gridCol w:w="990"/>
        <w:gridCol w:w="7362"/>
      </w:tblGrid>
      <w:tr w:rsidR="006B7F0B" w:rsidRPr="00293034">
        <w:trPr>
          <w:trHeight w:val="297"/>
          <w:jc w:val="center"/>
        </w:trPr>
        <w:tc>
          <w:tcPr>
            <w:tcW w:w="1188" w:type="dxa"/>
            <w:vAlign w:val="center"/>
          </w:tcPr>
          <w:p w:rsidR="006B7F0B" w:rsidRPr="00293034" w:rsidRDefault="006B7F0B">
            <w:pPr>
              <w:rPr>
                <w:rFonts w:ascii="Candara" w:hAnsi="Candara"/>
                <w:sz w:val="20"/>
                <w:szCs w:val="20"/>
              </w:rPr>
            </w:pPr>
            <w:r w:rsidRPr="00293034">
              <w:rPr>
                <w:rFonts w:ascii="Candara" w:hAnsi="Candara"/>
                <w:sz w:val="20"/>
                <w:szCs w:val="20"/>
              </w:rPr>
              <w:t>Legend:</w:t>
            </w:r>
          </w:p>
        </w:tc>
        <w:tc>
          <w:tcPr>
            <w:tcW w:w="990" w:type="dxa"/>
            <w:vAlign w:val="center"/>
          </w:tcPr>
          <w:p w:rsidR="006B7F0B" w:rsidRPr="00293034" w:rsidRDefault="006B7F0B">
            <w:pPr>
              <w:jc w:val="center"/>
              <w:rPr>
                <w:rFonts w:ascii="Candara" w:hAnsi="Candara"/>
                <w:sz w:val="20"/>
                <w:szCs w:val="20"/>
              </w:rPr>
            </w:pPr>
            <w:r w:rsidRPr="00293034">
              <w:rPr>
                <w:rFonts w:ascii="Candara" w:hAnsi="Candara"/>
                <w:sz w:val="20"/>
                <w:szCs w:val="20"/>
              </w:rPr>
              <w:t>X</w:t>
            </w:r>
          </w:p>
        </w:tc>
        <w:tc>
          <w:tcPr>
            <w:tcW w:w="7362" w:type="dxa"/>
            <w:vAlign w:val="center"/>
          </w:tcPr>
          <w:p w:rsidR="006B7F0B" w:rsidRPr="00293034" w:rsidRDefault="006B7F0B">
            <w:pPr>
              <w:rPr>
                <w:rFonts w:ascii="Candara" w:hAnsi="Candara"/>
                <w:sz w:val="20"/>
                <w:szCs w:val="20"/>
              </w:rPr>
            </w:pPr>
            <w:r w:rsidRPr="00293034">
              <w:rPr>
                <w:rFonts w:ascii="Candara" w:hAnsi="Candara"/>
                <w:sz w:val="20"/>
                <w:szCs w:val="20"/>
              </w:rPr>
              <w:t>- reporting company</w:t>
            </w:r>
          </w:p>
        </w:tc>
      </w:tr>
      <w:tr w:rsidR="006B7F0B" w:rsidRPr="00293034">
        <w:trPr>
          <w:trHeight w:val="270"/>
          <w:jc w:val="center"/>
        </w:trPr>
        <w:tc>
          <w:tcPr>
            <w:tcW w:w="1188" w:type="dxa"/>
            <w:vAlign w:val="center"/>
          </w:tcPr>
          <w:p w:rsidR="006B7F0B" w:rsidRPr="00293034" w:rsidRDefault="006B7F0B">
            <w:pPr>
              <w:rPr>
                <w:rFonts w:ascii="Candara" w:hAnsi="Candara"/>
                <w:sz w:val="20"/>
                <w:szCs w:val="20"/>
              </w:rPr>
            </w:pPr>
          </w:p>
        </w:tc>
        <w:tc>
          <w:tcPr>
            <w:tcW w:w="990" w:type="dxa"/>
            <w:vAlign w:val="center"/>
          </w:tcPr>
          <w:p w:rsidR="006B7F0B" w:rsidRPr="00293034" w:rsidRDefault="006B7F0B">
            <w:pPr>
              <w:jc w:val="center"/>
              <w:rPr>
                <w:rFonts w:ascii="Candara" w:hAnsi="Candara"/>
                <w:b/>
                <w:sz w:val="20"/>
                <w:szCs w:val="20"/>
              </w:rPr>
            </w:pPr>
            <w:r w:rsidRPr="00293034">
              <w:rPr>
                <w:rFonts w:ascii="Candara" w:hAnsi="Candara"/>
                <w:b/>
                <w:sz w:val="20"/>
                <w:szCs w:val="20"/>
              </w:rPr>
              <w:t>“blank”</w:t>
            </w:r>
          </w:p>
        </w:tc>
        <w:tc>
          <w:tcPr>
            <w:tcW w:w="7362" w:type="dxa"/>
            <w:vAlign w:val="center"/>
          </w:tcPr>
          <w:p w:rsidR="006B7F0B" w:rsidRPr="00293034" w:rsidRDefault="006B7F0B">
            <w:pPr>
              <w:pStyle w:val="Header"/>
              <w:tabs>
                <w:tab w:val="clear" w:pos="4320"/>
                <w:tab w:val="clear" w:pos="8640"/>
              </w:tabs>
              <w:rPr>
                <w:rFonts w:ascii="Candara" w:hAnsi="Candara"/>
                <w:sz w:val="20"/>
                <w:szCs w:val="20"/>
              </w:rPr>
            </w:pPr>
            <w:r w:rsidRPr="00293034">
              <w:rPr>
                <w:rFonts w:ascii="Candara" w:hAnsi="Candara"/>
                <w:sz w:val="20"/>
                <w:szCs w:val="20"/>
              </w:rPr>
              <w:t>- no data available or zero reported</w:t>
            </w:r>
          </w:p>
        </w:tc>
      </w:tr>
    </w:tbl>
    <w:p w:rsidR="006B7F0B" w:rsidRPr="000E157E" w:rsidRDefault="006B7F0B" w:rsidP="000E157E">
      <w:pPr>
        <w:pStyle w:val="Heading2"/>
        <w:ind w:left="576"/>
        <w:rPr>
          <w:rFonts w:ascii="Candara" w:hAnsi="Candara"/>
          <w:iCs w:val="0"/>
        </w:rPr>
      </w:pPr>
      <w:r w:rsidRPr="000E157E">
        <w:rPr>
          <w:rFonts w:ascii="Candara" w:hAnsi="Candara"/>
          <w:iCs w:val="0"/>
        </w:rPr>
        <w:lastRenderedPageBreak/>
        <w:t xml:space="preserve">Sulphur </w:t>
      </w:r>
      <w:r w:rsidR="00EE5B95" w:rsidRPr="000E157E">
        <w:rPr>
          <w:rFonts w:ascii="Candara" w:hAnsi="Candara"/>
          <w:iCs w:val="0"/>
        </w:rPr>
        <w:t>Dio</w:t>
      </w:r>
      <w:r w:rsidRPr="000E157E">
        <w:rPr>
          <w:rFonts w:ascii="Candara" w:hAnsi="Candara"/>
          <w:iCs w:val="0"/>
        </w:rPr>
        <w:t>xides (SO</w:t>
      </w:r>
      <w:r w:rsidR="00EE5B95" w:rsidRPr="000E157E">
        <w:rPr>
          <w:rFonts w:ascii="Candara" w:hAnsi="Candara"/>
          <w:iCs w:val="0"/>
        </w:rPr>
        <w:t>2</w:t>
      </w:r>
      <w:r w:rsidRPr="000E157E">
        <w:rPr>
          <w:rFonts w:ascii="Candara" w:hAnsi="Candara"/>
          <w:iCs w:val="0"/>
        </w:rPr>
        <w:t>) Emissions</w:t>
      </w:r>
      <w:bookmarkEnd w:id="17"/>
    </w:p>
    <w:p w:rsidR="006B7F0B" w:rsidRDefault="006B7F0B"/>
    <w:p w:rsidR="000E157E" w:rsidRPr="000E157E" w:rsidRDefault="006B7F0B" w:rsidP="000E157E">
      <w:pPr>
        <w:rPr>
          <w:rFonts w:ascii="Candara" w:hAnsi="Candara"/>
        </w:rPr>
      </w:pPr>
      <w:r w:rsidRPr="000E157E">
        <w:rPr>
          <w:rFonts w:ascii="Candara" w:hAnsi="Candara"/>
        </w:rPr>
        <w:t xml:space="preserve">Sulphur </w:t>
      </w:r>
      <w:r w:rsidR="00EE5B95" w:rsidRPr="000E157E">
        <w:rPr>
          <w:rFonts w:ascii="Candara" w:hAnsi="Candara"/>
        </w:rPr>
        <w:t>di</w:t>
      </w:r>
      <w:r w:rsidRPr="000E157E">
        <w:rPr>
          <w:rFonts w:ascii="Candara" w:hAnsi="Candara"/>
        </w:rPr>
        <w:t xml:space="preserve">oxides are a precursor to acid rain. </w:t>
      </w:r>
      <w:r w:rsidR="00FF7E15">
        <w:rPr>
          <w:rFonts w:ascii="Candara" w:hAnsi="Candara"/>
        </w:rPr>
        <w:t xml:space="preserve">Although </w:t>
      </w:r>
      <w:r w:rsidR="000E157E" w:rsidRPr="000E157E">
        <w:rPr>
          <w:rFonts w:ascii="Candara" w:hAnsi="Candara"/>
        </w:rPr>
        <w:t xml:space="preserve">SO2 emissions have fluctuated over the past five years </w:t>
      </w:r>
      <w:r w:rsidR="00FF7E15">
        <w:rPr>
          <w:rFonts w:ascii="Candara" w:hAnsi="Candara"/>
        </w:rPr>
        <w:t>they</w:t>
      </w:r>
      <w:r w:rsidR="000E157E" w:rsidRPr="000E157E">
        <w:rPr>
          <w:rFonts w:ascii="Candara" w:hAnsi="Candara"/>
        </w:rPr>
        <w:t xml:space="preserve"> are </w:t>
      </w:r>
      <w:r w:rsidR="00366AB0">
        <w:rPr>
          <w:rFonts w:ascii="Candara" w:hAnsi="Candara"/>
        </w:rPr>
        <w:t>24</w:t>
      </w:r>
      <w:r w:rsidR="000E157E" w:rsidRPr="000E157E">
        <w:rPr>
          <w:rFonts w:ascii="Candara" w:hAnsi="Candara"/>
        </w:rPr>
        <w:t xml:space="preserve">% </w:t>
      </w:r>
      <w:r w:rsidR="001142CA">
        <w:rPr>
          <w:rFonts w:ascii="Candara" w:hAnsi="Candara"/>
        </w:rPr>
        <w:t>low</w:t>
      </w:r>
      <w:r w:rsidR="000E157E" w:rsidRPr="000E157E">
        <w:rPr>
          <w:rFonts w:ascii="Candara" w:hAnsi="Candara"/>
        </w:rPr>
        <w:t>er that those reported in 20</w:t>
      </w:r>
      <w:r w:rsidR="001142CA">
        <w:rPr>
          <w:rFonts w:ascii="Candara" w:hAnsi="Candara"/>
        </w:rPr>
        <w:t>1</w:t>
      </w:r>
      <w:r w:rsidR="00366AB0">
        <w:rPr>
          <w:rFonts w:ascii="Candara" w:hAnsi="Candara"/>
        </w:rPr>
        <w:t>2</w:t>
      </w:r>
      <w:r w:rsidR="00FF7E15">
        <w:rPr>
          <w:rFonts w:ascii="Candara" w:hAnsi="Candara"/>
        </w:rPr>
        <w:t xml:space="preserve"> while </w:t>
      </w:r>
      <w:r w:rsidR="000E157E" w:rsidRPr="000E157E">
        <w:rPr>
          <w:rFonts w:ascii="Candara" w:hAnsi="Candara"/>
        </w:rPr>
        <w:t xml:space="preserve">the total emissions remain </w:t>
      </w:r>
      <w:r w:rsidR="00366AB0">
        <w:rPr>
          <w:rFonts w:ascii="Candara" w:hAnsi="Candara"/>
        </w:rPr>
        <w:t>35</w:t>
      </w:r>
      <w:r w:rsidR="000E157E" w:rsidRPr="000E157E">
        <w:rPr>
          <w:rFonts w:ascii="Candara" w:hAnsi="Candara"/>
        </w:rPr>
        <w:t xml:space="preserve">% lower than 1997 levels.  </w:t>
      </w:r>
    </w:p>
    <w:p w:rsidR="000E157E" w:rsidRPr="000E157E" w:rsidRDefault="000E157E" w:rsidP="000E157E">
      <w:pPr>
        <w:rPr>
          <w:rFonts w:ascii="Candara" w:hAnsi="Candara"/>
        </w:rPr>
      </w:pPr>
      <w:r w:rsidRPr="000E157E">
        <w:rPr>
          <w:rFonts w:ascii="Candara" w:hAnsi="Candara"/>
        </w:rPr>
        <w:t> </w:t>
      </w:r>
    </w:p>
    <w:p w:rsidR="000E157E" w:rsidRPr="000E157E" w:rsidRDefault="000E157E" w:rsidP="000E157E">
      <w:pPr>
        <w:widowControl w:val="0"/>
        <w:rPr>
          <w:rFonts w:ascii="Candara" w:hAnsi="Candara"/>
        </w:rPr>
      </w:pPr>
      <w:r w:rsidRPr="000E157E">
        <w:rPr>
          <w:rFonts w:ascii="Candara" w:hAnsi="Candara"/>
        </w:rPr>
        <w:t>Changes or slowdowns in production</w:t>
      </w:r>
      <w:r w:rsidR="000A30D1">
        <w:rPr>
          <w:rFonts w:ascii="Candara" w:hAnsi="Candara"/>
        </w:rPr>
        <w:t xml:space="preserve"> that</w:t>
      </w:r>
      <w:r w:rsidRPr="000E157E">
        <w:rPr>
          <w:rFonts w:ascii="Candara" w:hAnsi="Candara"/>
        </w:rPr>
        <w:t xml:space="preserve"> requir</w:t>
      </w:r>
      <w:r w:rsidR="000A30D1">
        <w:rPr>
          <w:rFonts w:ascii="Candara" w:hAnsi="Candara"/>
        </w:rPr>
        <w:t>ed</w:t>
      </w:r>
      <w:r w:rsidRPr="000E157E">
        <w:rPr>
          <w:rFonts w:ascii="Candara" w:hAnsi="Candara"/>
        </w:rPr>
        <w:t xml:space="preserve"> different fuel sources</w:t>
      </w:r>
      <w:r w:rsidR="000A30D1">
        <w:rPr>
          <w:rFonts w:ascii="Candara" w:hAnsi="Candara"/>
        </w:rPr>
        <w:t xml:space="preserve"> do</w:t>
      </w:r>
      <w:r w:rsidRPr="000E157E">
        <w:rPr>
          <w:rFonts w:ascii="Candara" w:hAnsi="Candara"/>
        </w:rPr>
        <w:t xml:space="preserve"> result in higher sulphur </w:t>
      </w:r>
      <w:r>
        <w:rPr>
          <w:rFonts w:ascii="Candara" w:hAnsi="Candara"/>
        </w:rPr>
        <w:t>di</w:t>
      </w:r>
      <w:r w:rsidRPr="000E157E">
        <w:rPr>
          <w:rFonts w:ascii="Candara" w:hAnsi="Candara"/>
        </w:rPr>
        <w:t xml:space="preserve">oxide emissions.  Several options are being implemented to reduce these emissions including switching to lower sulphur fuels and </w:t>
      </w:r>
      <w:proofErr w:type="spellStart"/>
      <w:r w:rsidRPr="000E157E">
        <w:rPr>
          <w:rFonts w:ascii="Candara" w:hAnsi="Candara"/>
        </w:rPr>
        <w:t>feedstocks</w:t>
      </w:r>
      <w:proofErr w:type="spellEnd"/>
      <w:r w:rsidRPr="000E157E">
        <w:rPr>
          <w:rFonts w:ascii="Candara" w:hAnsi="Candara"/>
        </w:rPr>
        <w:t xml:space="preserve"> and shutting down obsolete equipment. </w:t>
      </w:r>
    </w:p>
    <w:p w:rsidR="000E157E" w:rsidRPr="000E157E" w:rsidRDefault="000E157E" w:rsidP="000E157E">
      <w:pPr>
        <w:widowControl w:val="0"/>
        <w:rPr>
          <w:rFonts w:ascii="Candara" w:hAnsi="Candara"/>
          <w:lang w:val="en-US"/>
        </w:rPr>
      </w:pPr>
      <w:r w:rsidRPr="000E157E">
        <w:rPr>
          <w:rFonts w:ascii="Candara" w:hAnsi="Candara"/>
        </w:rPr>
        <w:t> </w:t>
      </w:r>
    </w:p>
    <w:p w:rsidR="006B7F0B" w:rsidRDefault="00366AB0">
      <w:r w:rsidRPr="00366AB0">
        <w:rPr>
          <w:noProof/>
          <w:lang w:eastAsia="en-CA"/>
        </w:rPr>
        <w:drawing>
          <wp:inline distT="0" distB="0" distL="0" distR="0">
            <wp:extent cx="6337300" cy="2844800"/>
            <wp:effectExtent l="0" t="0" r="0" b="0"/>
            <wp:docPr id="16"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415A1" w:rsidRDefault="009415A1"/>
    <w:p w:rsidR="000A30D1" w:rsidRDefault="000A30D1"/>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036"/>
        <w:gridCol w:w="889"/>
        <w:gridCol w:w="888"/>
        <w:gridCol w:w="888"/>
        <w:gridCol w:w="888"/>
        <w:gridCol w:w="888"/>
        <w:gridCol w:w="888"/>
      </w:tblGrid>
      <w:tr w:rsidR="006B7F0B" w:rsidRPr="000E157E">
        <w:trPr>
          <w:trHeight w:val="229"/>
        </w:trPr>
        <w:tc>
          <w:tcPr>
            <w:tcW w:w="4036" w:type="dxa"/>
            <w:shd w:val="clear" w:color="auto" w:fill="C0C0C0"/>
            <w:vAlign w:val="center"/>
          </w:tcPr>
          <w:p w:rsidR="006B7F0B" w:rsidRPr="000E157E" w:rsidRDefault="006B7F0B">
            <w:pPr>
              <w:jc w:val="center"/>
              <w:rPr>
                <w:rFonts w:ascii="Candara" w:hAnsi="Candara"/>
                <w:b/>
                <w:sz w:val="20"/>
              </w:rPr>
            </w:pPr>
            <w:r w:rsidRPr="000E157E">
              <w:rPr>
                <w:rFonts w:ascii="Candara" w:hAnsi="Candara"/>
                <w:b/>
                <w:i/>
                <w:sz w:val="20"/>
              </w:rPr>
              <w:t>Facility</w:t>
            </w:r>
          </w:p>
        </w:tc>
        <w:tc>
          <w:tcPr>
            <w:tcW w:w="889" w:type="dxa"/>
            <w:shd w:val="clear" w:color="auto" w:fill="C0C0C0"/>
            <w:vAlign w:val="center"/>
          </w:tcPr>
          <w:p w:rsidR="006B7F0B" w:rsidRPr="000E157E" w:rsidRDefault="006B7F0B">
            <w:pPr>
              <w:jc w:val="center"/>
              <w:rPr>
                <w:rFonts w:ascii="Candara" w:hAnsi="Candara"/>
                <w:b/>
                <w:sz w:val="20"/>
              </w:rPr>
            </w:pPr>
            <w:r w:rsidRPr="000E157E">
              <w:rPr>
                <w:rFonts w:ascii="Candara" w:hAnsi="Candara"/>
                <w:b/>
                <w:sz w:val="20"/>
              </w:rPr>
              <w:t>1997</w:t>
            </w:r>
          </w:p>
        </w:tc>
        <w:tc>
          <w:tcPr>
            <w:tcW w:w="888" w:type="dxa"/>
            <w:shd w:val="clear" w:color="auto" w:fill="C0C0C0"/>
            <w:vAlign w:val="center"/>
          </w:tcPr>
          <w:p w:rsidR="006B7F0B" w:rsidRPr="000E157E" w:rsidRDefault="006B7F0B" w:rsidP="00366AB0">
            <w:pPr>
              <w:jc w:val="center"/>
              <w:rPr>
                <w:rFonts w:ascii="Candara" w:hAnsi="Candara"/>
                <w:b/>
                <w:sz w:val="20"/>
              </w:rPr>
            </w:pPr>
            <w:r w:rsidRPr="000E157E">
              <w:rPr>
                <w:rFonts w:ascii="Candara" w:hAnsi="Candara"/>
                <w:b/>
                <w:sz w:val="20"/>
              </w:rPr>
              <w:t>20</w:t>
            </w:r>
            <w:r w:rsidR="00604B77">
              <w:rPr>
                <w:rFonts w:ascii="Candara" w:hAnsi="Candara"/>
                <w:b/>
                <w:sz w:val="20"/>
              </w:rPr>
              <w:t>1</w:t>
            </w:r>
            <w:r w:rsidR="00366AB0">
              <w:rPr>
                <w:rFonts w:ascii="Candara" w:hAnsi="Candara"/>
                <w:b/>
                <w:sz w:val="20"/>
              </w:rPr>
              <w:t>2</w:t>
            </w:r>
          </w:p>
        </w:tc>
        <w:tc>
          <w:tcPr>
            <w:tcW w:w="888" w:type="dxa"/>
            <w:shd w:val="clear" w:color="auto" w:fill="C0C0C0"/>
            <w:vAlign w:val="center"/>
          </w:tcPr>
          <w:p w:rsidR="006B7F0B" w:rsidRPr="000E157E" w:rsidRDefault="006B7F0B" w:rsidP="00366AB0">
            <w:pPr>
              <w:jc w:val="center"/>
              <w:rPr>
                <w:rFonts w:ascii="Candara" w:hAnsi="Candara"/>
                <w:b/>
                <w:sz w:val="20"/>
              </w:rPr>
            </w:pPr>
            <w:r w:rsidRPr="000E157E">
              <w:rPr>
                <w:rFonts w:ascii="Candara" w:hAnsi="Candara"/>
                <w:b/>
                <w:sz w:val="20"/>
              </w:rPr>
              <w:t>20</w:t>
            </w:r>
            <w:r w:rsidR="000A30D1">
              <w:rPr>
                <w:rFonts w:ascii="Candara" w:hAnsi="Candara"/>
                <w:b/>
                <w:sz w:val="20"/>
              </w:rPr>
              <w:t>1</w:t>
            </w:r>
            <w:r w:rsidR="00366AB0">
              <w:rPr>
                <w:rFonts w:ascii="Candara" w:hAnsi="Candara"/>
                <w:b/>
                <w:sz w:val="20"/>
              </w:rPr>
              <w:t>3</w:t>
            </w:r>
          </w:p>
        </w:tc>
        <w:tc>
          <w:tcPr>
            <w:tcW w:w="888" w:type="dxa"/>
            <w:shd w:val="clear" w:color="auto" w:fill="C0C0C0"/>
            <w:vAlign w:val="center"/>
          </w:tcPr>
          <w:p w:rsidR="006B7F0B" w:rsidRPr="000E157E" w:rsidRDefault="006B7F0B" w:rsidP="00366AB0">
            <w:pPr>
              <w:jc w:val="center"/>
              <w:rPr>
                <w:rFonts w:ascii="Candara" w:hAnsi="Candara"/>
                <w:b/>
                <w:sz w:val="20"/>
              </w:rPr>
            </w:pPr>
            <w:r w:rsidRPr="000E157E">
              <w:rPr>
                <w:rFonts w:ascii="Candara" w:hAnsi="Candara"/>
                <w:b/>
                <w:sz w:val="20"/>
              </w:rPr>
              <w:t>20</w:t>
            </w:r>
            <w:r w:rsidR="000E157E" w:rsidRPr="000E157E">
              <w:rPr>
                <w:rFonts w:ascii="Candara" w:hAnsi="Candara"/>
                <w:b/>
                <w:sz w:val="20"/>
              </w:rPr>
              <w:t>1</w:t>
            </w:r>
            <w:r w:rsidR="00366AB0">
              <w:rPr>
                <w:rFonts w:ascii="Candara" w:hAnsi="Candara"/>
                <w:b/>
                <w:sz w:val="20"/>
              </w:rPr>
              <w:t>4</w:t>
            </w:r>
          </w:p>
        </w:tc>
        <w:tc>
          <w:tcPr>
            <w:tcW w:w="888" w:type="dxa"/>
            <w:shd w:val="clear" w:color="auto" w:fill="C0C0C0"/>
            <w:vAlign w:val="center"/>
          </w:tcPr>
          <w:p w:rsidR="006B7F0B" w:rsidRPr="000E157E" w:rsidRDefault="006B7F0B" w:rsidP="00366AB0">
            <w:pPr>
              <w:jc w:val="center"/>
              <w:rPr>
                <w:rFonts w:ascii="Candara" w:hAnsi="Candara"/>
                <w:b/>
                <w:sz w:val="20"/>
              </w:rPr>
            </w:pPr>
            <w:r w:rsidRPr="000E157E">
              <w:rPr>
                <w:rFonts w:ascii="Candara" w:hAnsi="Candara"/>
                <w:b/>
                <w:sz w:val="20"/>
              </w:rPr>
              <w:t>20</w:t>
            </w:r>
            <w:r w:rsidR="00F720E1" w:rsidRPr="000E157E">
              <w:rPr>
                <w:rFonts w:ascii="Candara" w:hAnsi="Candara"/>
                <w:b/>
                <w:sz w:val="20"/>
              </w:rPr>
              <w:t>1</w:t>
            </w:r>
            <w:r w:rsidR="00366AB0">
              <w:rPr>
                <w:rFonts w:ascii="Candara" w:hAnsi="Candara"/>
                <w:b/>
                <w:sz w:val="20"/>
              </w:rPr>
              <w:t>5</w:t>
            </w:r>
          </w:p>
        </w:tc>
        <w:tc>
          <w:tcPr>
            <w:tcW w:w="888" w:type="dxa"/>
            <w:shd w:val="clear" w:color="auto" w:fill="C0C0C0"/>
            <w:vAlign w:val="center"/>
          </w:tcPr>
          <w:p w:rsidR="006B7F0B" w:rsidRPr="000E157E" w:rsidRDefault="006B7F0B" w:rsidP="00366AB0">
            <w:pPr>
              <w:jc w:val="center"/>
              <w:rPr>
                <w:rFonts w:ascii="Candara" w:hAnsi="Candara"/>
                <w:b/>
                <w:sz w:val="20"/>
              </w:rPr>
            </w:pPr>
            <w:r w:rsidRPr="000E157E">
              <w:rPr>
                <w:rFonts w:ascii="Candara" w:hAnsi="Candara"/>
                <w:b/>
                <w:sz w:val="20"/>
              </w:rPr>
              <w:t>20</w:t>
            </w:r>
            <w:r w:rsidR="00FB3AAA" w:rsidRPr="000E157E">
              <w:rPr>
                <w:rFonts w:ascii="Candara" w:hAnsi="Candara"/>
                <w:b/>
                <w:sz w:val="20"/>
              </w:rPr>
              <w:t>1</w:t>
            </w:r>
            <w:r w:rsidR="00366AB0">
              <w:rPr>
                <w:rFonts w:ascii="Candara" w:hAnsi="Candara"/>
                <w:b/>
                <w:sz w:val="20"/>
              </w:rPr>
              <w:t>6</w:t>
            </w:r>
          </w:p>
        </w:tc>
      </w:tr>
      <w:tr w:rsidR="007720BE" w:rsidRPr="000E157E">
        <w:trPr>
          <w:trHeight w:val="290"/>
        </w:trPr>
        <w:tc>
          <w:tcPr>
            <w:tcW w:w="4036" w:type="dxa"/>
            <w:vAlign w:val="center"/>
          </w:tcPr>
          <w:p w:rsidR="007720BE" w:rsidRPr="00713298" w:rsidRDefault="007720BE" w:rsidP="006844F5">
            <w:pPr>
              <w:ind w:left="87"/>
              <w:rPr>
                <w:rFonts w:ascii="Candara" w:hAnsi="Candara" w:cs="Arial"/>
                <w:b/>
                <w:bCs/>
                <w:sz w:val="20"/>
                <w:szCs w:val="20"/>
              </w:rPr>
            </w:pPr>
            <w:r w:rsidRPr="00713298">
              <w:rPr>
                <w:rFonts w:ascii="Candara" w:hAnsi="Candara" w:cs="Arial"/>
                <w:b/>
                <w:bCs/>
                <w:sz w:val="20"/>
                <w:szCs w:val="20"/>
              </w:rPr>
              <w:t xml:space="preserve">Air </w:t>
            </w:r>
            <w:proofErr w:type="spellStart"/>
            <w:r w:rsidRPr="00713298">
              <w:rPr>
                <w:rFonts w:ascii="Candara" w:hAnsi="Candara" w:cs="Arial"/>
                <w:b/>
                <w:bCs/>
                <w:sz w:val="20"/>
                <w:szCs w:val="20"/>
              </w:rPr>
              <w:t>Liquide</w:t>
            </w:r>
            <w:proofErr w:type="spellEnd"/>
          </w:p>
        </w:tc>
        <w:tc>
          <w:tcPr>
            <w:tcW w:w="889" w:type="dxa"/>
            <w:vAlign w:val="center"/>
          </w:tcPr>
          <w:p w:rsidR="007720BE" w:rsidRPr="000E157E" w:rsidRDefault="007720BE">
            <w:pPr>
              <w:jc w:val="center"/>
              <w:rPr>
                <w:rFonts w:ascii="Candara" w:hAnsi="Candara" w:cs="Arial"/>
                <w:b/>
                <w:sz w:val="20"/>
              </w:rPr>
            </w:pPr>
          </w:p>
        </w:tc>
        <w:tc>
          <w:tcPr>
            <w:tcW w:w="888" w:type="dxa"/>
            <w:vAlign w:val="center"/>
          </w:tcPr>
          <w:p w:rsidR="007720BE" w:rsidRPr="000E157E" w:rsidRDefault="007720BE">
            <w:pPr>
              <w:jc w:val="center"/>
              <w:rPr>
                <w:rFonts w:ascii="Candara" w:hAnsi="Candara" w:cs="Arial"/>
                <w:b/>
                <w:sz w:val="20"/>
              </w:rPr>
            </w:pPr>
          </w:p>
        </w:tc>
        <w:tc>
          <w:tcPr>
            <w:tcW w:w="888" w:type="dxa"/>
            <w:vAlign w:val="center"/>
          </w:tcPr>
          <w:p w:rsidR="007720BE" w:rsidRPr="000E157E" w:rsidRDefault="007720BE">
            <w:pPr>
              <w:jc w:val="center"/>
              <w:rPr>
                <w:rFonts w:ascii="Candara" w:hAnsi="Candara" w:cs="Arial"/>
                <w:b/>
                <w:sz w:val="20"/>
              </w:rPr>
            </w:pPr>
          </w:p>
        </w:tc>
        <w:tc>
          <w:tcPr>
            <w:tcW w:w="888" w:type="dxa"/>
            <w:vAlign w:val="center"/>
          </w:tcPr>
          <w:p w:rsidR="007720BE" w:rsidRPr="000E157E" w:rsidRDefault="007720BE">
            <w:pPr>
              <w:jc w:val="center"/>
              <w:rPr>
                <w:rFonts w:ascii="Candara" w:hAnsi="Candara" w:cs="Arial"/>
                <w:b/>
                <w:sz w:val="20"/>
              </w:rPr>
            </w:pPr>
          </w:p>
        </w:tc>
        <w:tc>
          <w:tcPr>
            <w:tcW w:w="888" w:type="dxa"/>
            <w:vAlign w:val="center"/>
          </w:tcPr>
          <w:p w:rsidR="007720BE" w:rsidRPr="000E157E" w:rsidRDefault="007720BE">
            <w:pPr>
              <w:jc w:val="center"/>
              <w:rPr>
                <w:rFonts w:ascii="Candara" w:hAnsi="Candara" w:cs="Arial"/>
                <w:b/>
                <w:sz w:val="20"/>
              </w:rPr>
            </w:pPr>
          </w:p>
        </w:tc>
        <w:tc>
          <w:tcPr>
            <w:tcW w:w="888" w:type="dxa"/>
            <w:tcBorders>
              <w:top w:val="single" w:sz="4" w:space="0" w:color="auto"/>
            </w:tcBorders>
            <w:vAlign w:val="center"/>
          </w:tcPr>
          <w:p w:rsidR="007720BE" w:rsidRPr="000E157E" w:rsidRDefault="007720BE">
            <w:pPr>
              <w:jc w:val="center"/>
              <w:rPr>
                <w:rFonts w:ascii="Candara" w:hAnsi="Candara" w:cs="Arial"/>
                <w:b/>
                <w:sz w:val="20"/>
              </w:rPr>
            </w:pPr>
          </w:p>
        </w:tc>
      </w:tr>
      <w:tr w:rsidR="007720BE" w:rsidRPr="000E157E">
        <w:trPr>
          <w:trHeight w:val="290"/>
        </w:trPr>
        <w:tc>
          <w:tcPr>
            <w:tcW w:w="4036" w:type="dxa"/>
            <w:vAlign w:val="center"/>
          </w:tcPr>
          <w:p w:rsidR="007720BE" w:rsidRPr="00713298" w:rsidRDefault="007720BE" w:rsidP="006844F5">
            <w:pPr>
              <w:ind w:left="87"/>
              <w:rPr>
                <w:rFonts w:ascii="Candara" w:hAnsi="Candara" w:cs="Arial"/>
                <w:b/>
                <w:bCs/>
                <w:sz w:val="20"/>
                <w:szCs w:val="20"/>
              </w:rPr>
            </w:pPr>
            <w:r w:rsidRPr="00713298">
              <w:rPr>
                <w:rFonts w:ascii="Candara" w:hAnsi="Candara" w:cs="Arial"/>
                <w:b/>
                <w:bCs/>
                <w:sz w:val="20"/>
                <w:szCs w:val="20"/>
              </w:rPr>
              <w:t>ArcelorMittal Dofasco</w:t>
            </w:r>
          </w:p>
        </w:tc>
        <w:tc>
          <w:tcPr>
            <w:tcW w:w="889" w:type="dxa"/>
            <w:vAlign w:val="center"/>
          </w:tcPr>
          <w:p w:rsidR="007720BE" w:rsidRPr="000E157E" w:rsidRDefault="007720BE">
            <w:pPr>
              <w:jc w:val="center"/>
              <w:rPr>
                <w:rFonts w:ascii="Candara" w:hAnsi="Candara" w:cs="Arial"/>
                <w:b/>
                <w:sz w:val="20"/>
              </w:rPr>
            </w:pPr>
            <w:r w:rsidRPr="000E157E">
              <w:rPr>
                <w:rFonts w:ascii="Candara" w:hAnsi="Candara" w:cs="Arial"/>
                <w:b/>
                <w:sz w:val="20"/>
              </w:rPr>
              <w:t>X</w:t>
            </w:r>
          </w:p>
        </w:tc>
        <w:tc>
          <w:tcPr>
            <w:tcW w:w="888" w:type="dxa"/>
            <w:vAlign w:val="center"/>
          </w:tcPr>
          <w:p w:rsidR="007720BE" w:rsidRPr="000E157E" w:rsidRDefault="007720BE">
            <w:pPr>
              <w:jc w:val="center"/>
              <w:rPr>
                <w:rFonts w:ascii="Candara" w:hAnsi="Candara" w:cs="Arial"/>
                <w:b/>
                <w:sz w:val="20"/>
              </w:rPr>
            </w:pPr>
            <w:r w:rsidRPr="000E157E">
              <w:rPr>
                <w:rFonts w:ascii="Candara" w:hAnsi="Candara" w:cs="Arial"/>
                <w:b/>
                <w:sz w:val="20"/>
              </w:rPr>
              <w:t>X</w:t>
            </w:r>
          </w:p>
        </w:tc>
        <w:tc>
          <w:tcPr>
            <w:tcW w:w="888" w:type="dxa"/>
            <w:vAlign w:val="center"/>
          </w:tcPr>
          <w:p w:rsidR="007720BE" w:rsidRPr="000E157E" w:rsidRDefault="007720BE">
            <w:pPr>
              <w:jc w:val="center"/>
              <w:rPr>
                <w:rFonts w:ascii="Candara" w:hAnsi="Candara" w:cs="Arial"/>
                <w:b/>
                <w:sz w:val="20"/>
              </w:rPr>
            </w:pPr>
            <w:r w:rsidRPr="000E157E">
              <w:rPr>
                <w:rFonts w:ascii="Candara" w:hAnsi="Candara" w:cs="Arial"/>
                <w:b/>
                <w:sz w:val="20"/>
              </w:rPr>
              <w:t>X</w:t>
            </w:r>
          </w:p>
        </w:tc>
        <w:tc>
          <w:tcPr>
            <w:tcW w:w="888" w:type="dxa"/>
            <w:vAlign w:val="center"/>
          </w:tcPr>
          <w:p w:rsidR="007720BE" w:rsidRPr="000E157E" w:rsidRDefault="007720BE">
            <w:pPr>
              <w:jc w:val="center"/>
              <w:rPr>
                <w:rFonts w:ascii="Candara" w:hAnsi="Candara" w:cs="Arial"/>
                <w:b/>
                <w:sz w:val="20"/>
              </w:rPr>
            </w:pPr>
            <w:r w:rsidRPr="000E157E">
              <w:rPr>
                <w:rFonts w:ascii="Candara" w:hAnsi="Candara" w:cs="Arial"/>
                <w:b/>
                <w:sz w:val="20"/>
              </w:rPr>
              <w:t>X</w:t>
            </w:r>
          </w:p>
        </w:tc>
        <w:tc>
          <w:tcPr>
            <w:tcW w:w="888" w:type="dxa"/>
            <w:vAlign w:val="center"/>
          </w:tcPr>
          <w:p w:rsidR="007720BE" w:rsidRPr="000E157E" w:rsidRDefault="007720BE">
            <w:pPr>
              <w:jc w:val="center"/>
              <w:rPr>
                <w:rFonts w:ascii="Candara" w:hAnsi="Candara" w:cs="Arial"/>
                <w:b/>
                <w:sz w:val="20"/>
              </w:rPr>
            </w:pPr>
            <w:r w:rsidRPr="000E157E">
              <w:rPr>
                <w:rFonts w:ascii="Candara" w:hAnsi="Candara" w:cs="Arial"/>
                <w:b/>
                <w:sz w:val="20"/>
              </w:rPr>
              <w:t>X</w:t>
            </w:r>
          </w:p>
        </w:tc>
        <w:tc>
          <w:tcPr>
            <w:tcW w:w="888" w:type="dxa"/>
            <w:vAlign w:val="center"/>
          </w:tcPr>
          <w:p w:rsidR="007720BE" w:rsidRPr="000E157E" w:rsidRDefault="007720BE">
            <w:pPr>
              <w:jc w:val="center"/>
              <w:rPr>
                <w:rFonts w:ascii="Candara" w:hAnsi="Candara" w:cs="Arial"/>
                <w:b/>
                <w:sz w:val="20"/>
              </w:rPr>
            </w:pPr>
            <w:r w:rsidRPr="000E157E">
              <w:rPr>
                <w:rFonts w:ascii="Candara" w:hAnsi="Candara" w:cs="Arial"/>
                <w:b/>
                <w:sz w:val="20"/>
              </w:rPr>
              <w:t>X</w:t>
            </w:r>
          </w:p>
        </w:tc>
      </w:tr>
      <w:tr w:rsidR="007720BE" w:rsidRPr="000E157E">
        <w:trPr>
          <w:trHeight w:val="290"/>
        </w:trPr>
        <w:tc>
          <w:tcPr>
            <w:tcW w:w="4036" w:type="dxa"/>
            <w:vAlign w:val="center"/>
          </w:tcPr>
          <w:p w:rsidR="007720BE" w:rsidRPr="00713298" w:rsidRDefault="007720BE" w:rsidP="006844F5">
            <w:pPr>
              <w:ind w:left="87"/>
              <w:rPr>
                <w:rFonts w:ascii="Candara" w:hAnsi="Candara" w:cs="Arial"/>
                <w:b/>
                <w:bCs/>
                <w:sz w:val="20"/>
                <w:szCs w:val="20"/>
              </w:rPr>
            </w:pPr>
            <w:r w:rsidRPr="00713298">
              <w:rPr>
                <w:rFonts w:ascii="Candara" w:hAnsi="Candara" w:cs="Arial"/>
                <w:b/>
                <w:bCs/>
                <w:sz w:val="20"/>
                <w:szCs w:val="20"/>
              </w:rPr>
              <w:t>ArcelorMittal</w:t>
            </w:r>
            <w:r>
              <w:rPr>
                <w:rFonts w:ascii="Candara" w:hAnsi="Candara" w:cs="Arial"/>
                <w:b/>
                <w:bCs/>
                <w:sz w:val="20"/>
                <w:szCs w:val="20"/>
              </w:rPr>
              <w:t xml:space="preserve"> Long Products Canada</w:t>
            </w:r>
          </w:p>
        </w:tc>
        <w:tc>
          <w:tcPr>
            <w:tcW w:w="889" w:type="dxa"/>
            <w:vAlign w:val="center"/>
          </w:tcPr>
          <w:p w:rsidR="007720BE" w:rsidRPr="000E157E" w:rsidRDefault="007720BE">
            <w:pPr>
              <w:jc w:val="center"/>
              <w:rPr>
                <w:rFonts w:ascii="Candara" w:hAnsi="Candara" w:cs="Arial"/>
                <w:b/>
                <w:sz w:val="20"/>
              </w:rPr>
            </w:pPr>
          </w:p>
        </w:tc>
        <w:tc>
          <w:tcPr>
            <w:tcW w:w="888" w:type="dxa"/>
            <w:vAlign w:val="center"/>
          </w:tcPr>
          <w:p w:rsidR="007720BE" w:rsidRPr="000E157E" w:rsidRDefault="00A03347">
            <w:pPr>
              <w:jc w:val="center"/>
              <w:rPr>
                <w:rFonts w:ascii="Candara" w:hAnsi="Candara" w:cs="Arial"/>
                <w:b/>
                <w:sz w:val="20"/>
              </w:rPr>
            </w:pPr>
            <w:r>
              <w:rPr>
                <w:rFonts w:ascii="Candara" w:hAnsi="Candara" w:cs="Arial"/>
                <w:b/>
                <w:sz w:val="20"/>
              </w:rPr>
              <w:t>X</w:t>
            </w:r>
          </w:p>
        </w:tc>
        <w:tc>
          <w:tcPr>
            <w:tcW w:w="888" w:type="dxa"/>
            <w:vAlign w:val="center"/>
          </w:tcPr>
          <w:p w:rsidR="007720BE" w:rsidRPr="000E157E" w:rsidRDefault="00A03347">
            <w:pPr>
              <w:jc w:val="center"/>
              <w:rPr>
                <w:rFonts w:ascii="Candara" w:hAnsi="Candara" w:cs="Arial"/>
                <w:b/>
                <w:sz w:val="20"/>
              </w:rPr>
            </w:pPr>
            <w:r>
              <w:rPr>
                <w:rFonts w:ascii="Candara" w:hAnsi="Candara" w:cs="Arial"/>
                <w:b/>
                <w:sz w:val="20"/>
              </w:rPr>
              <w:t>X</w:t>
            </w:r>
          </w:p>
        </w:tc>
        <w:tc>
          <w:tcPr>
            <w:tcW w:w="888" w:type="dxa"/>
            <w:vAlign w:val="center"/>
          </w:tcPr>
          <w:p w:rsidR="007720BE" w:rsidRPr="000E157E" w:rsidRDefault="00A03347">
            <w:pPr>
              <w:jc w:val="center"/>
              <w:rPr>
                <w:rFonts w:ascii="Candara" w:hAnsi="Candara" w:cs="Arial"/>
                <w:b/>
                <w:sz w:val="20"/>
              </w:rPr>
            </w:pPr>
            <w:r>
              <w:rPr>
                <w:rFonts w:ascii="Candara" w:hAnsi="Candara" w:cs="Arial"/>
                <w:b/>
                <w:sz w:val="20"/>
              </w:rPr>
              <w:t>X</w:t>
            </w:r>
          </w:p>
        </w:tc>
        <w:tc>
          <w:tcPr>
            <w:tcW w:w="888" w:type="dxa"/>
            <w:vAlign w:val="center"/>
          </w:tcPr>
          <w:p w:rsidR="007720BE" w:rsidRPr="000E157E" w:rsidRDefault="00A03347">
            <w:pPr>
              <w:jc w:val="center"/>
              <w:rPr>
                <w:rFonts w:ascii="Candara" w:hAnsi="Candara" w:cs="Arial"/>
                <w:b/>
                <w:sz w:val="20"/>
              </w:rPr>
            </w:pPr>
            <w:r>
              <w:rPr>
                <w:rFonts w:ascii="Candara" w:hAnsi="Candara" w:cs="Arial"/>
                <w:b/>
                <w:sz w:val="20"/>
              </w:rPr>
              <w:t>X</w:t>
            </w:r>
          </w:p>
        </w:tc>
        <w:tc>
          <w:tcPr>
            <w:tcW w:w="888" w:type="dxa"/>
            <w:vAlign w:val="center"/>
          </w:tcPr>
          <w:p w:rsidR="007720BE" w:rsidRPr="000E157E" w:rsidRDefault="00A03347">
            <w:pPr>
              <w:jc w:val="center"/>
              <w:rPr>
                <w:rFonts w:ascii="Candara" w:hAnsi="Candara" w:cs="Arial"/>
                <w:b/>
                <w:sz w:val="20"/>
              </w:rPr>
            </w:pPr>
            <w:r>
              <w:rPr>
                <w:rFonts w:ascii="Candara" w:hAnsi="Candara" w:cs="Arial"/>
                <w:b/>
                <w:sz w:val="20"/>
              </w:rPr>
              <w:t>X</w:t>
            </w:r>
          </w:p>
        </w:tc>
      </w:tr>
      <w:tr w:rsidR="007720BE" w:rsidRPr="000E157E">
        <w:trPr>
          <w:trHeight w:val="290"/>
        </w:trPr>
        <w:tc>
          <w:tcPr>
            <w:tcW w:w="4036" w:type="dxa"/>
            <w:vAlign w:val="center"/>
          </w:tcPr>
          <w:p w:rsidR="007720BE" w:rsidRPr="00713298" w:rsidRDefault="007720BE" w:rsidP="006844F5">
            <w:pPr>
              <w:ind w:left="87"/>
              <w:rPr>
                <w:rFonts w:ascii="Candara" w:hAnsi="Candara" w:cs="Arial"/>
                <w:b/>
                <w:bCs/>
                <w:sz w:val="20"/>
                <w:szCs w:val="20"/>
              </w:rPr>
            </w:pPr>
            <w:proofErr w:type="spellStart"/>
            <w:r>
              <w:rPr>
                <w:rFonts w:ascii="Candara" w:hAnsi="Candara" w:cs="Arial"/>
                <w:b/>
                <w:bCs/>
                <w:sz w:val="20"/>
                <w:szCs w:val="20"/>
              </w:rPr>
              <w:t>Birla</w:t>
            </w:r>
            <w:proofErr w:type="spellEnd"/>
            <w:r>
              <w:rPr>
                <w:rFonts w:ascii="Candara" w:hAnsi="Candara" w:cs="Arial"/>
                <w:b/>
                <w:bCs/>
                <w:sz w:val="20"/>
                <w:szCs w:val="20"/>
              </w:rPr>
              <w:t xml:space="preserve"> Carbon</w:t>
            </w:r>
          </w:p>
        </w:tc>
        <w:tc>
          <w:tcPr>
            <w:tcW w:w="889" w:type="dxa"/>
            <w:vAlign w:val="center"/>
          </w:tcPr>
          <w:p w:rsidR="007720BE" w:rsidRPr="000E157E" w:rsidRDefault="007720BE">
            <w:pPr>
              <w:jc w:val="center"/>
              <w:rPr>
                <w:rFonts w:ascii="Candara" w:hAnsi="Candara" w:cs="Arial"/>
                <w:b/>
                <w:sz w:val="20"/>
              </w:rPr>
            </w:pPr>
            <w:r>
              <w:rPr>
                <w:rFonts w:ascii="Candara" w:hAnsi="Candara" w:cs="Arial"/>
                <w:b/>
                <w:sz w:val="20"/>
              </w:rPr>
              <w:t>X</w:t>
            </w:r>
          </w:p>
        </w:tc>
        <w:tc>
          <w:tcPr>
            <w:tcW w:w="888" w:type="dxa"/>
            <w:vAlign w:val="center"/>
          </w:tcPr>
          <w:p w:rsidR="007720BE" w:rsidRPr="000E157E" w:rsidRDefault="007720BE">
            <w:pPr>
              <w:jc w:val="center"/>
              <w:rPr>
                <w:rFonts w:ascii="Candara" w:hAnsi="Candara" w:cs="Arial"/>
                <w:b/>
                <w:sz w:val="20"/>
              </w:rPr>
            </w:pPr>
            <w:r w:rsidRPr="000E157E">
              <w:rPr>
                <w:rFonts w:ascii="Candara" w:hAnsi="Candara" w:cs="Arial"/>
                <w:b/>
                <w:sz w:val="20"/>
              </w:rPr>
              <w:t>X</w:t>
            </w:r>
          </w:p>
        </w:tc>
        <w:tc>
          <w:tcPr>
            <w:tcW w:w="888" w:type="dxa"/>
            <w:vAlign w:val="center"/>
          </w:tcPr>
          <w:p w:rsidR="007720BE" w:rsidRPr="000E157E" w:rsidRDefault="007720BE">
            <w:pPr>
              <w:jc w:val="center"/>
              <w:rPr>
                <w:rFonts w:ascii="Candara" w:hAnsi="Candara" w:cs="Arial"/>
                <w:b/>
                <w:sz w:val="20"/>
              </w:rPr>
            </w:pPr>
            <w:r w:rsidRPr="000E157E">
              <w:rPr>
                <w:rFonts w:ascii="Candara" w:hAnsi="Candara" w:cs="Arial"/>
                <w:b/>
                <w:sz w:val="20"/>
              </w:rPr>
              <w:t>X</w:t>
            </w:r>
          </w:p>
        </w:tc>
        <w:tc>
          <w:tcPr>
            <w:tcW w:w="888" w:type="dxa"/>
            <w:vAlign w:val="center"/>
          </w:tcPr>
          <w:p w:rsidR="007720BE" w:rsidRPr="000E157E" w:rsidRDefault="007720BE">
            <w:pPr>
              <w:jc w:val="center"/>
              <w:rPr>
                <w:rFonts w:ascii="Candara" w:hAnsi="Candara" w:cs="Arial"/>
                <w:b/>
                <w:sz w:val="20"/>
              </w:rPr>
            </w:pPr>
            <w:r w:rsidRPr="000E157E">
              <w:rPr>
                <w:rFonts w:ascii="Candara" w:hAnsi="Candara" w:cs="Arial"/>
                <w:b/>
                <w:sz w:val="20"/>
              </w:rPr>
              <w:t>X</w:t>
            </w:r>
          </w:p>
        </w:tc>
        <w:tc>
          <w:tcPr>
            <w:tcW w:w="888" w:type="dxa"/>
            <w:vAlign w:val="center"/>
          </w:tcPr>
          <w:p w:rsidR="007720BE" w:rsidRPr="000E157E" w:rsidRDefault="007720BE">
            <w:pPr>
              <w:jc w:val="center"/>
              <w:rPr>
                <w:rFonts w:ascii="Candara" w:hAnsi="Candara" w:cs="Arial"/>
                <w:b/>
                <w:sz w:val="20"/>
              </w:rPr>
            </w:pPr>
            <w:r w:rsidRPr="000E157E">
              <w:rPr>
                <w:rFonts w:ascii="Candara" w:hAnsi="Candara" w:cs="Arial"/>
                <w:b/>
                <w:sz w:val="20"/>
              </w:rPr>
              <w:t>X</w:t>
            </w:r>
          </w:p>
        </w:tc>
        <w:tc>
          <w:tcPr>
            <w:tcW w:w="888" w:type="dxa"/>
            <w:vAlign w:val="center"/>
          </w:tcPr>
          <w:p w:rsidR="007720BE" w:rsidRPr="000E157E" w:rsidRDefault="007720BE">
            <w:pPr>
              <w:jc w:val="center"/>
              <w:rPr>
                <w:rFonts w:ascii="Candara" w:hAnsi="Candara" w:cs="Arial"/>
                <w:b/>
                <w:sz w:val="20"/>
              </w:rPr>
            </w:pPr>
            <w:r w:rsidRPr="000E157E">
              <w:rPr>
                <w:rFonts w:ascii="Candara" w:hAnsi="Candara" w:cs="Arial"/>
                <w:b/>
                <w:sz w:val="20"/>
              </w:rPr>
              <w:t>X</w:t>
            </w:r>
          </w:p>
        </w:tc>
      </w:tr>
      <w:tr w:rsidR="007720BE" w:rsidRPr="000E157E">
        <w:trPr>
          <w:trHeight w:val="290"/>
        </w:trPr>
        <w:tc>
          <w:tcPr>
            <w:tcW w:w="4036" w:type="dxa"/>
            <w:vAlign w:val="center"/>
          </w:tcPr>
          <w:p w:rsidR="007720BE" w:rsidRPr="00713298" w:rsidRDefault="007720BE" w:rsidP="006844F5">
            <w:pPr>
              <w:ind w:left="87"/>
              <w:rPr>
                <w:rFonts w:ascii="Candara" w:hAnsi="Candara" w:cs="Arial"/>
                <w:b/>
                <w:bCs/>
                <w:sz w:val="20"/>
                <w:szCs w:val="20"/>
              </w:rPr>
            </w:pPr>
            <w:proofErr w:type="spellStart"/>
            <w:r w:rsidRPr="00713298">
              <w:rPr>
                <w:rFonts w:ascii="Candara" w:hAnsi="Candara" w:cs="Arial"/>
                <w:b/>
                <w:bCs/>
                <w:sz w:val="20"/>
                <w:szCs w:val="20"/>
              </w:rPr>
              <w:t>Bunge</w:t>
            </w:r>
            <w:proofErr w:type="spellEnd"/>
            <w:r w:rsidRPr="00713298">
              <w:rPr>
                <w:rFonts w:ascii="Candara" w:hAnsi="Candara" w:cs="Arial"/>
                <w:b/>
                <w:bCs/>
                <w:sz w:val="20"/>
                <w:szCs w:val="20"/>
              </w:rPr>
              <w:t xml:space="preserve"> Canada </w:t>
            </w:r>
          </w:p>
        </w:tc>
        <w:tc>
          <w:tcPr>
            <w:tcW w:w="889" w:type="dxa"/>
            <w:vAlign w:val="center"/>
          </w:tcPr>
          <w:p w:rsidR="007720BE" w:rsidRPr="000E157E" w:rsidRDefault="007720BE">
            <w:pPr>
              <w:jc w:val="center"/>
              <w:rPr>
                <w:rFonts w:ascii="Candara" w:hAnsi="Candara" w:cs="Arial"/>
                <w:b/>
                <w:sz w:val="20"/>
              </w:rPr>
            </w:pPr>
            <w:r w:rsidRPr="000E157E">
              <w:rPr>
                <w:rFonts w:ascii="Candara" w:hAnsi="Candara" w:cs="Arial"/>
                <w:b/>
                <w:sz w:val="20"/>
              </w:rPr>
              <w:t>X</w:t>
            </w:r>
          </w:p>
        </w:tc>
        <w:tc>
          <w:tcPr>
            <w:tcW w:w="888" w:type="dxa"/>
            <w:vAlign w:val="center"/>
          </w:tcPr>
          <w:p w:rsidR="007720BE" w:rsidRPr="000E157E" w:rsidRDefault="00366AB0">
            <w:pPr>
              <w:jc w:val="center"/>
              <w:rPr>
                <w:rFonts w:ascii="Candara" w:hAnsi="Candara" w:cs="Arial"/>
                <w:b/>
                <w:sz w:val="20"/>
              </w:rPr>
            </w:pPr>
            <w:r>
              <w:rPr>
                <w:rFonts w:ascii="Candara" w:hAnsi="Candara" w:cs="Arial"/>
                <w:b/>
                <w:sz w:val="20"/>
              </w:rPr>
              <w:t>X</w:t>
            </w:r>
          </w:p>
        </w:tc>
        <w:tc>
          <w:tcPr>
            <w:tcW w:w="888" w:type="dxa"/>
            <w:vAlign w:val="center"/>
          </w:tcPr>
          <w:p w:rsidR="007720BE" w:rsidRPr="000E157E" w:rsidRDefault="00366AB0">
            <w:pPr>
              <w:jc w:val="center"/>
              <w:rPr>
                <w:rFonts w:ascii="Candara" w:hAnsi="Candara" w:cs="Arial"/>
                <w:b/>
                <w:sz w:val="20"/>
              </w:rPr>
            </w:pPr>
            <w:r>
              <w:rPr>
                <w:rFonts w:ascii="Candara" w:hAnsi="Candara" w:cs="Arial"/>
                <w:b/>
                <w:sz w:val="20"/>
              </w:rPr>
              <w:t>X</w:t>
            </w:r>
          </w:p>
        </w:tc>
        <w:tc>
          <w:tcPr>
            <w:tcW w:w="888" w:type="dxa"/>
            <w:vAlign w:val="center"/>
          </w:tcPr>
          <w:p w:rsidR="007720BE" w:rsidRPr="000E157E" w:rsidRDefault="00366AB0">
            <w:pPr>
              <w:jc w:val="center"/>
              <w:rPr>
                <w:rFonts w:ascii="Candara" w:hAnsi="Candara" w:cs="Arial"/>
                <w:b/>
                <w:sz w:val="20"/>
              </w:rPr>
            </w:pPr>
            <w:r>
              <w:rPr>
                <w:rFonts w:ascii="Candara" w:hAnsi="Candara" w:cs="Arial"/>
                <w:b/>
                <w:sz w:val="20"/>
              </w:rPr>
              <w:t>X</w:t>
            </w:r>
          </w:p>
        </w:tc>
        <w:tc>
          <w:tcPr>
            <w:tcW w:w="888" w:type="dxa"/>
            <w:vAlign w:val="center"/>
          </w:tcPr>
          <w:p w:rsidR="007720BE" w:rsidRPr="000E157E" w:rsidRDefault="00366AB0">
            <w:pPr>
              <w:jc w:val="center"/>
              <w:rPr>
                <w:rFonts w:ascii="Candara" w:hAnsi="Candara" w:cs="Arial"/>
                <w:b/>
                <w:sz w:val="20"/>
              </w:rPr>
            </w:pPr>
            <w:r>
              <w:rPr>
                <w:rFonts w:ascii="Candara" w:hAnsi="Candara" w:cs="Arial"/>
                <w:b/>
                <w:sz w:val="20"/>
              </w:rPr>
              <w:t>X</w:t>
            </w:r>
          </w:p>
        </w:tc>
        <w:tc>
          <w:tcPr>
            <w:tcW w:w="888" w:type="dxa"/>
            <w:vAlign w:val="center"/>
          </w:tcPr>
          <w:p w:rsidR="007720BE" w:rsidRPr="000E157E" w:rsidRDefault="00366AB0">
            <w:pPr>
              <w:jc w:val="center"/>
              <w:rPr>
                <w:rFonts w:ascii="Candara" w:hAnsi="Candara" w:cs="Arial"/>
                <w:b/>
                <w:sz w:val="20"/>
              </w:rPr>
            </w:pPr>
            <w:r>
              <w:rPr>
                <w:rFonts w:ascii="Candara" w:hAnsi="Candara" w:cs="Arial"/>
                <w:b/>
                <w:sz w:val="20"/>
              </w:rPr>
              <w:t>X</w:t>
            </w:r>
          </w:p>
        </w:tc>
      </w:tr>
      <w:tr w:rsidR="007720BE" w:rsidRPr="000E157E">
        <w:trPr>
          <w:trHeight w:val="290"/>
        </w:trPr>
        <w:tc>
          <w:tcPr>
            <w:tcW w:w="4036" w:type="dxa"/>
            <w:vAlign w:val="center"/>
          </w:tcPr>
          <w:p w:rsidR="007720BE" w:rsidRPr="00713298" w:rsidRDefault="007720BE" w:rsidP="006844F5">
            <w:pPr>
              <w:ind w:left="87"/>
              <w:rPr>
                <w:rFonts w:ascii="Candara" w:hAnsi="Candara" w:cs="Arial"/>
                <w:b/>
                <w:bCs/>
                <w:sz w:val="20"/>
                <w:szCs w:val="20"/>
              </w:rPr>
            </w:pPr>
            <w:r>
              <w:rPr>
                <w:rFonts w:ascii="Candara" w:hAnsi="Candara" w:cs="Arial"/>
                <w:b/>
                <w:bCs/>
                <w:sz w:val="20"/>
                <w:szCs w:val="20"/>
              </w:rPr>
              <w:t>Canadian Asphalt Industries Inc.</w:t>
            </w:r>
          </w:p>
        </w:tc>
        <w:tc>
          <w:tcPr>
            <w:tcW w:w="889" w:type="dxa"/>
            <w:vAlign w:val="center"/>
          </w:tcPr>
          <w:p w:rsidR="007720BE" w:rsidRPr="000E157E" w:rsidRDefault="007720BE">
            <w:pPr>
              <w:jc w:val="center"/>
              <w:rPr>
                <w:rFonts w:ascii="Candara" w:hAnsi="Candara" w:cs="Arial"/>
                <w:b/>
                <w:sz w:val="20"/>
              </w:rPr>
            </w:pPr>
            <w:r w:rsidRPr="000E157E">
              <w:rPr>
                <w:rFonts w:ascii="Candara" w:hAnsi="Candara" w:cs="Arial"/>
                <w:b/>
                <w:sz w:val="20"/>
              </w:rPr>
              <w:t>X</w:t>
            </w:r>
          </w:p>
        </w:tc>
        <w:tc>
          <w:tcPr>
            <w:tcW w:w="888" w:type="dxa"/>
            <w:vAlign w:val="center"/>
          </w:tcPr>
          <w:p w:rsidR="007720BE" w:rsidRPr="000E157E" w:rsidRDefault="007720BE">
            <w:pPr>
              <w:jc w:val="center"/>
              <w:rPr>
                <w:rFonts w:ascii="Candara" w:hAnsi="Candara" w:cs="Arial"/>
                <w:b/>
                <w:sz w:val="20"/>
              </w:rPr>
            </w:pPr>
            <w:r w:rsidRPr="000E157E">
              <w:rPr>
                <w:rFonts w:ascii="Candara" w:hAnsi="Candara" w:cs="Arial"/>
                <w:b/>
                <w:sz w:val="20"/>
              </w:rPr>
              <w:t>X</w:t>
            </w:r>
          </w:p>
        </w:tc>
        <w:tc>
          <w:tcPr>
            <w:tcW w:w="888" w:type="dxa"/>
            <w:vAlign w:val="center"/>
          </w:tcPr>
          <w:p w:rsidR="007720BE" w:rsidRPr="000E157E" w:rsidRDefault="007720BE">
            <w:pPr>
              <w:jc w:val="center"/>
              <w:rPr>
                <w:rFonts w:ascii="Candara" w:hAnsi="Candara" w:cs="Arial"/>
                <w:b/>
                <w:sz w:val="20"/>
              </w:rPr>
            </w:pPr>
            <w:r w:rsidRPr="000E157E">
              <w:rPr>
                <w:rFonts w:ascii="Candara" w:hAnsi="Candara" w:cs="Arial"/>
                <w:b/>
                <w:sz w:val="20"/>
              </w:rPr>
              <w:t>X</w:t>
            </w:r>
          </w:p>
        </w:tc>
        <w:tc>
          <w:tcPr>
            <w:tcW w:w="888" w:type="dxa"/>
            <w:vAlign w:val="center"/>
          </w:tcPr>
          <w:p w:rsidR="007720BE" w:rsidRPr="000E157E" w:rsidRDefault="007720BE">
            <w:pPr>
              <w:jc w:val="center"/>
              <w:rPr>
                <w:rFonts w:ascii="Candara" w:hAnsi="Candara" w:cs="Arial"/>
                <w:b/>
                <w:sz w:val="20"/>
              </w:rPr>
            </w:pPr>
            <w:r w:rsidRPr="000E157E">
              <w:rPr>
                <w:rFonts w:ascii="Candara" w:hAnsi="Candara" w:cs="Arial"/>
                <w:b/>
                <w:sz w:val="20"/>
              </w:rPr>
              <w:t>X</w:t>
            </w:r>
          </w:p>
        </w:tc>
        <w:tc>
          <w:tcPr>
            <w:tcW w:w="888" w:type="dxa"/>
            <w:vAlign w:val="center"/>
          </w:tcPr>
          <w:p w:rsidR="007720BE" w:rsidRPr="000E157E" w:rsidRDefault="007720BE">
            <w:pPr>
              <w:jc w:val="center"/>
              <w:rPr>
                <w:rFonts w:ascii="Candara" w:hAnsi="Candara" w:cs="Arial"/>
                <w:b/>
                <w:sz w:val="20"/>
              </w:rPr>
            </w:pPr>
            <w:r w:rsidRPr="000E157E">
              <w:rPr>
                <w:rFonts w:ascii="Candara" w:hAnsi="Candara" w:cs="Arial"/>
                <w:b/>
                <w:sz w:val="20"/>
              </w:rPr>
              <w:t>X</w:t>
            </w:r>
          </w:p>
        </w:tc>
        <w:tc>
          <w:tcPr>
            <w:tcW w:w="888" w:type="dxa"/>
            <w:vAlign w:val="center"/>
          </w:tcPr>
          <w:p w:rsidR="007720BE" w:rsidRPr="000E157E" w:rsidRDefault="007720BE">
            <w:pPr>
              <w:jc w:val="center"/>
              <w:rPr>
                <w:rFonts w:ascii="Candara" w:hAnsi="Candara" w:cs="Arial"/>
                <w:b/>
                <w:sz w:val="20"/>
              </w:rPr>
            </w:pPr>
            <w:r w:rsidRPr="000E157E">
              <w:rPr>
                <w:rFonts w:ascii="Candara" w:hAnsi="Candara" w:cs="Arial"/>
                <w:b/>
                <w:sz w:val="20"/>
              </w:rPr>
              <w:t>X</w:t>
            </w:r>
          </w:p>
        </w:tc>
      </w:tr>
      <w:tr w:rsidR="007720BE" w:rsidRPr="000E157E">
        <w:trPr>
          <w:trHeight w:val="290"/>
        </w:trPr>
        <w:tc>
          <w:tcPr>
            <w:tcW w:w="4036" w:type="dxa"/>
            <w:vAlign w:val="center"/>
          </w:tcPr>
          <w:p w:rsidR="007720BE" w:rsidRPr="00713298" w:rsidRDefault="007720BE" w:rsidP="006844F5">
            <w:pPr>
              <w:ind w:left="87"/>
              <w:rPr>
                <w:rFonts w:ascii="Candara" w:hAnsi="Candara" w:cs="Arial"/>
                <w:b/>
                <w:bCs/>
                <w:sz w:val="20"/>
                <w:szCs w:val="20"/>
              </w:rPr>
            </w:pPr>
            <w:r w:rsidRPr="00713298">
              <w:rPr>
                <w:rFonts w:ascii="Candara" w:hAnsi="Candara" w:cs="Arial"/>
                <w:b/>
                <w:bCs/>
                <w:sz w:val="20"/>
                <w:szCs w:val="20"/>
              </w:rPr>
              <w:t xml:space="preserve">Lafarge </w:t>
            </w:r>
          </w:p>
        </w:tc>
        <w:tc>
          <w:tcPr>
            <w:tcW w:w="889" w:type="dxa"/>
            <w:vAlign w:val="center"/>
          </w:tcPr>
          <w:p w:rsidR="007720BE" w:rsidRPr="000E157E" w:rsidRDefault="007720BE">
            <w:pPr>
              <w:jc w:val="center"/>
              <w:rPr>
                <w:rFonts w:ascii="Candara" w:hAnsi="Candara" w:cs="Arial"/>
                <w:b/>
                <w:sz w:val="20"/>
              </w:rPr>
            </w:pPr>
          </w:p>
        </w:tc>
        <w:tc>
          <w:tcPr>
            <w:tcW w:w="888" w:type="dxa"/>
            <w:vAlign w:val="center"/>
          </w:tcPr>
          <w:p w:rsidR="007720BE" w:rsidRPr="000E157E" w:rsidRDefault="007720BE">
            <w:pPr>
              <w:jc w:val="center"/>
              <w:rPr>
                <w:rFonts w:ascii="Candara" w:hAnsi="Candara" w:cs="Arial"/>
                <w:b/>
                <w:sz w:val="20"/>
              </w:rPr>
            </w:pPr>
          </w:p>
        </w:tc>
        <w:tc>
          <w:tcPr>
            <w:tcW w:w="888" w:type="dxa"/>
            <w:vAlign w:val="center"/>
          </w:tcPr>
          <w:p w:rsidR="007720BE" w:rsidRPr="000E157E" w:rsidRDefault="007720BE">
            <w:pPr>
              <w:jc w:val="center"/>
              <w:rPr>
                <w:rFonts w:ascii="Candara" w:hAnsi="Candara" w:cs="Arial"/>
                <w:b/>
                <w:sz w:val="20"/>
              </w:rPr>
            </w:pPr>
          </w:p>
        </w:tc>
        <w:tc>
          <w:tcPr>
            <w:tcW w:w="888" w:type="dxa"/>
            <w:vAlign w:val="center"/>
          </w:tcPr>
          <w:p w:rsidR="007720BE" w:rsidRPr="000E157E" w:rsidRDefault="007720BE">
            <w:pPr>
              <w:jc w:val="center"/>
              <w:rPr>
                <w:rFonts w:ascii="Candara" w:hAnsi="Candara" w:cs="Arial"/>
                <w:b/>
                <w:sz w:val="20"/>
              </w:rPr>
            </w:pPr>
          </w:p>
        </w:tc>
        <w:tc>
          <w:tcPr>
            <w:tcW w:w="888" w:type="dxa"/>
            <w:vAlign w:val="center"/>
          </w:tcPr>
          <w:p w:rsidR="007720BE" w:rsidRPr="000E157E" w:rsidRDefault="007720BE">
            <w:pPr>
              <w:jc w:val="center"/>
              <w:rPr>
                <w:rFonts w:ascii="Candara" w:hAnsi="Candara" w:cs="Arial"/>
                <w:b/>
                <w:sz w:val="20"/>
              </w:rPr>
            </w:pPr>
          </w:p>
        </w:tc>
        <w:tc>
          <w:tcPr>
            <w:tcW w:w="888" w:type="dxa"/>
            <w:vAlign w:val="center"/>
          </w:tcPr>
          <w:p w:rsidR="007720BE" w:rsidRPr="000E157E" w:rsidRDefault="007720BE">
            <w:pPr>
              <w:jc w:val="center"/>
              <w:rPr>
                <w:rFonts w:ascii="Candara" w:hAnsi="Candara" w:cs="Arial"/>
                <w:b/>
                <w:sz w:val="20"/>
              </w:rPr>
            </w:pPr>
          </w:p>
        </w:tc>
      </w:tr>
      <w:tr w:rsidR="007720BE" w:rsidRPr="000E157E" w:rsidTr="004A6963">
        <w:trPr>
          <w:trHeight w:val="290"/>
        </w:trPr>
        <w:tc>
          <w:tcPr>
            <w:tcW w:w="4036" w:type="dxa"/>
            <w:vAlign w:val="center"/>
          </w:tcPr>
          <w:p w:rsidR="007720BE" w:rsidRPr="00713298" w:rsidRDefault="007720BE" w:rsidP="006844F5">
            <w:pPr>
              <w:ind w:left="87"/>
              <w:rPr>
                <w:rFonts w:ascii="Candara" w:hAnsi="Candara" w:cs="Arial"/>
                <w:b/>
                <w:bCs/>
                <w:sz w:val="20"/>
                <w:szCs w:val="20"/>
              </w:rPr>
            </w:pPr>
            <w:proofErr w:type="spellStart"/>
            <w:r w:rsidRPr="00713298">
              <w:rPr>
                <w:rFonts w:ascii="Candara" w:hAnsi="Candara" w:cs="Arial"/>
                <w:b/>
                <w:bCs/>
                <w:sz w:val="20"/>
                <w:szCs w:val="20"/>
              </w:rPr>
              <w:t>Ruetgers</w:t>
            </w:r>
            <w:proofErr w:type="spellEnd"/>
            <w:r w:rsidRPr="00713298">
              <w:rPr>
                <w:rFonts w:ascii="Candara" w:hAnsi="Candara" w:cs="Arial"/>
                <w:b/>
                <w:bCs/>
                <w:sz w:val="20"/>
                <w:szCs w:val="20"/>
              </w:rPr>
              <w:t xml:space="preserve"> Canada Inc.</w:t>
            </w:r>
          </w:p>
        </w:tc>
        <w:tc>
          <w:tcPr>
            <w:tcW w:w="889" w:type="dxa"/>
            <w:vAlign w:val="center"/>
          </w:tcPr>
          <w:p w:rsidR="007720BE" w:rsidRPr="000E157E" w:rsidRDefault="007720BE" w:rsidP="002870AF">
            <w:pPr>
              <w:jc w:val="center"/>
              <w:rPr>
                <w:rFonts w:ascii="Candara" w:hAnsi="Candara" w:cs="Arial"/>
                <w:b/>
                <w:sz w:val="20"/>
              </w:rPr>
            </w:pPr>
            <w:r w:rsidRPr="000E157E">
              <w:rPr>
                <w:rFonts w:ascii="Candara" w:hAnsi="Candara" w:cs="Arial"/>
                <w:b/>
                <w:sz w:val="20"/>
              </w:rPr>
              <w:t>X</w:t>
            </w:r>
          </w:p>
        </w:tc>
        <w:tc>
          <w:tcPr>
            <w:tcW w:w="888" w:type="dxa"/>
            <w:vAlign w:val="center"/>
          </w:tcPr>
          <w:p w:rsidR="007720BE" w:rsidRPr="000E157E" w:rsidRDefault="007720BE" w:rsidP="002870AF">
            <w:pPr>
              <w:jc w:val="center"/>
              <w:rPr>
                <w:rFonts w:ascii="Candara" w:hAnsi="Candara" w:cs="Arial"/>
                <w:b/>
                <w:sz w:val="20"/>
              </w:rPr>
            </w:pPr>
            <w:r w:rsidRPr="000E157E">
              <w:rPr>
                <w:rFonts w:ascii="Candara" w:hAnsi="Candara" w:cs="Arial"/>
                <w:b/>
                <w:sz w:val="20"/>
              </w:rPr>
              <w:t>X</w:t>
            </w:r>
          </w:p>
        </w:tc>
        <w:tc>
          <w:tcPr>
            <w:tcW w:w="888" w:type="dxa"/>
            <w:vAlign w:val="center"/>
          </w:tcPr>
          <w:p w:rsidR="007720BE" w:rsidRPr="000E157E" w:rsidRDefault="007720BE" w:rsidP="002870AF">
            <w:pPr>
              <w:jc w:val="center"/>
              <w:rPr>
                <w:rFonts w:ascii="Candara" w:hAnsi="Candara" w:cs="Arial"/>
                <w:b/>
                <w:sz w:val="20"/>
              </w:rPr>
            </w:pPr>
            <w:r w:rsidRPr="000E157E">
              <w:rPr>
                <w:rFonts w:ascii="Candara" w:hAnsi="Candara" w:cs="Arial"/>
                <w:b/>
                <w:sz w:val="20"/>
              </w:rPr>
              <w:t>X</w:t>
            </w:r>
          </w:p>
        </w:tc>
        <w:tc>
          <w:tcPr>
            <w:tcW w:w="888" w:type="dxa"/>
            <w:vAlign w:val="center"/>
          </w:tcPr>
          <w:p w:rsidR="007720BE" w:rsidRPr="000E157E" w:rsidRDefault="007720BE" w:rsidP="002870AF">
            <w:pPr>
              <w:jc w:val="center"/>
              <w:rPr>
                <w:rFonts w:ascii="Candara" w:hAnsi="Candara" w:cs="Arial"/>
                <w:b/>
                <w:sz w:val="20"/>
              </w:rPr>
            </w:pPr>
            <w:r w:rsidRPr="000E157E">
              <w:rPr>
                <w:rFonts w:ascii="Candara" w:hAnsi="Candara" w:cs="Arial"/>
                <w:b/>
                <w:sz w:val="20"/>
              </w:rPr>
              <w:t>X</w:t>
            </w:r>
          </w:p>
        </w:tc>
        <w:tc>
          <w:tcPr>
            <w:tcW w:w="888" w:type="dxa"/>
            <w:vAlign w:val="center"/>
          </w:tcPr>
          <w:p w:rsidR="007720BE" w:rsidRPr="000E157E" w:rsidRDefault="007720BE" w:rsidP="002870AF">
            <w:pPr>
              <w:jc w:val="center"/>
              <w:rPr>
                <w:rFonts w:ascii="Candara" w:hAnsi="Candara" w:cs="Arial"/>
                <w:b/>
                <w:sz w:val="20"/>
              </w:rPr>
            </w:pPr>
            <w:r w:rsidRPr="000E157E">
              <w:rPr>
                <w:rFonts w:ascii="Candara" w:hAnsi="Candara" w:cs="Arial"/>
                <w:b/>
                <w:sz w:val="20"/>
              </w:rPr>
              <w:t>X</w:t>
            </w:r>
          </w:p>
        </w:tc>
        <w:tc>
          <w:tcPr>
            <w:tcW w:w="888" w:type="dxa"/>
            <w:vAlign w:val="center"/>
          </w:tcPr>
          <w:p w:rsidR="007720BE" w:rsidRPr="000E157E" w:rsidRDefault="007720BE" w:rsidP="002870AF">
            <w:pPr>
              <w:jc w:val="center"/>
              <w:rPr>
                <w:rFonts w:ascii="Candara" w:hAnsi="Candara" w:cs="Arial"/>
                <w:b/>
                <w:sz w:val="20"/>
              </w:rPr>
            </w:pPr>
            <w:r w:rsidRPr="000E157E">
              <w:rPr>
                <w:rFonts w:ascii="Candara" w:hAnsi="Candara" w:cs="Arial"/>
                <w:b/>
                <w:sz w:val="20"/>
              </w:rPr>
              <w:t>X</w:t>
            </w:r>
          </w:p>
        </w:tc>
      </w:tr>
      <w:tr w:rsidR="007720BE" w:rsidRPr="000E157E">
        <w:trPr>
          <w:trHeight w:val="290"/>
        </w:trPr>
        <w:tc>
          <w:tcPr>
            <w:tcW w:w="4036" w:type="dxa"/>
            <w:vAlign w:val="center"/>
          </w:tcPr>
          <w:p w:rsidR="007720BE" w:rsidRPr="00713298" w:rsidRDefault="007720BE" w:rsidP="006844F5">
            <w:pPr>
              <w:ind w:left="87"/>
              <w:rPr>
                <w:rFonts w:ascii="Candara" w:hAnsi="Candara" w:cs="Arial"/>
                <w:b/>
                <w:bCs/>
                <w:sz w:val="20"/>
                <w:szCs w:val="20"/>
              </w:rPr>
            </w:pPr>
            <w:proofErr w:type="spellStart"/>
            <w:r w:rsidRPr="00713298">
              <w:rPr>
                <w:rFonts w:ascii="Candara" w:hAnsi="Candara" w:cs="Arial"/>
                <w:b/>
                <w:bCs/>
                <w:sz w:val="20"/>
                <w:szCs w:val="20"/>
              </w:rPr>
              <w:t>Sanimax</w:t>
            </w:r>
            <w:proofErr w:type="spellEnd"/>
          </w:p>
        </w:tc>
        <w:tc>
          <w:tcPr>
            <w:tcW w:w="889" w:type="dxa"/>
            <w:vAlign w:val="center"/>
          </w:tcPr>
          <w:p w:rsidR="007720BE" w:rsidRPr="000E157E" w:rsidRDefault="007720BE">
            <w:pPr>
              <w:jc w:val="center"/>
              <w:rPr>
                <w:rFonts w:ascii="Candara" w:hAnsi="Candara" w:cs="Arial"/>
                <w:b/>
                <w:sz w:val="20"/>
              </w:rPr>
            </w:pPr>
          </w:p>
        </w:tc>
        <w:tc>
          <w:tcPr>
            <w:tcW w:w="888" w:type="dxa"/>
            <w:vAlign w:val="center"/>
          </w:tcPr>
          <w:p w:rsidR="007720BE" w:rsidRPr="000E157E" w:rsidRDefault="007720BE">
            <w:pPr>
              <w:jc w:val="center"/>
              <w:rPr>
                <w:rFonts w:ascii="Candara" w:hAnsi="Candara" w:cs="Arial"/>
                <w:b/>
                <w:sz w:val="20"/>
              </w:rPr>
            </w:pPr>
          </w:p>
        </w:tc>
        <w:tc>
          <w:tcPr>
            <w:tcW w:w="888" w:type="dxa"/>
            <w:vAlign w:val="center"/>
          </w:tcPr>
          <w:p w:rsidR="007720BE" w:rsidRPr="000E157E" w:rsidRDefault="007720BE">
            <w:pPr>
              <w:jc w:val="center"/>
              <w:rPr>
                <w:rFonts w:ascii="Candara" w:hAnsi="Candara" w:cs="Arial"/>
                <w:b/>
                <w:sz w:val="20"/>
              </w:rPr>
            </w:pPr>
          </w:p>
        </w:tc>
        <w:tc>
          <w:tcPr>
            <w:tcW w:w="888" w:type="dxa"/>
            <w:vAlign w:val="center"/>
          </w:tcPr>
          <w:p w:rsidR="007720BE" w:rsidRPr="000E157E" w:rsidRDefault="007720BE">
            <w:pPr>
              <w:jc w:val="center"/>
              <w:rPr>
                <w:rFonts w:ascii="Candara" w:hAnsi="Candara" w:cs="Arial"/>
                <w:b/>
                <w:sz w:val="20"/>
              </w:rPr>
            </w:pPr>
          </w:p>
        </w:tc>
        <w:tc>
          <w:tcPr>
            <w:tcW w:w="888" w:type="dxa"/>
            <w:vAlign w:val="center"/>
          </w:tcPr>
          <w:p w:rsidR="007720BE" w:rsidRPr="000E157E" w:rsidRDefault="007720BE">
            <w:pPr>
              <w:jc w:val="center"/>
              <w:rPr>
                <w:rFonts w:ascii="Candara" w:hAnsi="Candara" w:cs="Arial"/>
                <w:b/>
                <w:sz w:val="20"/>
              </w:rPr>
            </w:pPr>
          </w:p>
        </w:tc>
        <w:tc>
          <w:tcPr>
            <w:tcW w:w="888" w:type="dxa"/>
            <w:vAlign w:val="center"/>
          </w:tcPr>
          <w:p w:rsidR="007720BE" w:rsidRPr="000E157E" w:rsidRDefault="007720BE">
            <w:pPr>
              <w:jc w:val="center"/>
              <w:rPr>
                <w:rFonts w:ascii="Candara" w:hAnsi="Candara" w:cs="Arial"/>
                <w:b/>
                <w:sz w:val="20"/>
              </w:rPr>
            </w:pPr>
          </w:p>
        </w:tc>
      </w:tr>
      <w:tr w:rsidR="007720BE" w:rsidRPr="000E157E">
        <w:trPr>
          <w:trHeight w:val="290"/>
        </w:trPr>
        <w:tc>
          <w:tcPr>
            <w:tcW w:w="4036" w:type="dxa"/>
            <w:vAlign w:val="center"/>
          </w:tcPr>
          <w:p w:rsidR="007720BE" w:rsidRPr="00713298" w:rsidRDefault="007720BE" w:rsidP="006844F5">
            <w:pPr>
              <w:ind w:left="87"/>
              <w:rPr>
                <w:rFonts w:ascii="Candara" w:hAnsi="Candara" w:cs="Arial"/>
                <w:b/>
                <w:bCs/>
                <w:sz w:val="20"/>
                <w:szCs w:val="20"/>
              </w:rPr>
            </w:pPr>
            <w:r w:rsidRPr="00713298">
              <w:rPr>
                <w:rFonts w:ascii="Candara" w:hAnsi="Candara" w:cs="Arial"/>
                <w:b/>
                <w:bCs/>
                <w:sz w:val="20"/>
                <w:szCs w:val="20"/>
              </w:rPr>
              <w:t>Triple M Metals LP</w:t>
            </w:r>
          </w:p>
        </w:tc>
        <w:tc>
          <w:tcPr>
            <w:tcW w:w="889" w:type="dxa"/>
            <w:vAlign w:val="center"/>
          </w:tcPr>
          <w:p w:rsidR="007720BE" w:rsidRPr="000E157E" w:rsidRDefault="007720BE">
            <w:pPr>
              <w:jc w:val="center"/>
              <w:rPr>
                <w:rFonts w:ascii="Candara" w:hAnsi="Candara" w:cs="Arial"/>
                <w:b/>
                <w:sz w:val="20"/>
              </w:rPr>
            </w:pPr>
          </w:p>
        </w:tc>
        <w:tc>
          <w:tcPr>
            <w:tcW w:w="888" w:type="dxa"/>
            <w:vAlign w:val="center"/>
          </w:tcPr>
          <w:p w:rsidR="007720BE" w:rsidRPr="000E157E" w:rsidRDefault="00A03347">
            <w:pPr>
              <w:jc w:val="center"/>
              <w:rPr>
                <w:rFonts w:ascii="Candara" w:hAnsi="Candara" w:cs="Arial"/>
                <w:b/>
                <w:sz w:val="20"/>
              </w:rPr>
            </w:pPr>
            <w:r>
              <w:rPr>
                <w:rFonts w:ascii="Candara" w:hAnsi="Candara" w:cs="Arial"/>
                <w:b/>
                <w:sz w:val="20"/>
              </w:rPr>
              <w:t>X</w:t>
            </w:r>
          </w:p>
        </w:tc>
        <w:tc>
          <w:tcPr>
            <w:tcW w:w="888" w:type="dxa"/>
            <w:vAlign w:val="center"/>
          </w:tcPr>
          <w:p w:rsidR="007720BE" w:rsidRPr="000E157E" w:rsidRDefault="00A03347">
            <w:pPr>
              <w:jc w:val="center"/>
              <w:rPr>
                <w:rFonts w:ascii="Candara" w:hAnsi="Candara" w:cs="Arial"/>
                <w:b/>
                <w:sz w:val="20"/>
              </w:rPr>
            </w:pPr>
            <w:r>
              <w:rPr>
                <w:rFonts w:ascii="Candara" w:hAnsi="Candara" w:cs="Arial"/>
                <w:b/>
                <w:sz w:val="20"/>
              </w:rPr>
              <w:t>X</w:t>
            </w:r>
          </w:p>
        </w:tc>
        <w:tc>
          <w:tcPr>
            <w:tcW w:w="888" w:type="dxa"/>
            <w:vAlign w:val="center"/>
          </w:tcPr>
          <w:p w:rsidR="007720BE" w:rsidRPr="000E157E" w:rsidRDefault="00A03347">
            <w:pPr>
              <w:jc w:val="center"/>
              <w:rPr>
                <w:rFonts w:ascii="Candara" w:hAnsi="Candara" w:cs="Arial"/>
                <w:b/>
                <w:sz w:val="20"/>
              </w:rPr>
            </w:pPr>
            <w:r>
              <w:rPr>
                <w:rFonts w:ascii="Candara" w:hAnsi="Candara" w:cs="Arial"/>
                <w:b/>
                <w:sz w:val="20"/>
              </w:rPr>
              <w:t>X</w:t>
            </w:r>
          </w:p>
        </w:tc>
        <w:tc>
          <w:tcPr>
            <w:tcW w:w="888" w:type="dxa"/>
            <w:vAlign w:val="center"/>
          </w:tcPr>
          <w:p w:rsidR="007720BE" w:rsidRPr="000E157E" w:rsidRDefault="00A03347">
            <w:pPr>
              <w:jc w:val="center"/>
              <w:rPr>
                <w:rFonts w:ascii="Candara" w:hAnsi="Candara" w:cs="Arial"/>
                <w:b/>
                <w:sz w:val="20"/>
              </w:rPr>
            </w:pPr>
            <w:r>
              <w:rPr>
                <w:rFonts w:ascii="Candara" w:hAnsi="Candara" w:cs="Arial"/>
                <w:b/>
                <w:sz w:val="20"/>
              </w:rPr>
              <w:t>X</w:t>
            </w:r>
          </w:p>
        </w:tc>
        <w:tc>
          <w:tcPr>
            <w:tcW w:w="888" w:type="dxa"/>
            <w:vAlign w:val="center"/>
          </w:tcPr>
          <w:p w:rsidR="007720BE" w:rsidRPr="000E157E" w:rsidRDefault="00A03347">
            <w:pPr>
              <w:jc w:val="center"/>
              <w:rPr>
                <w:rFonts w:ascii="Candara" w:hAnsi="Candara" w:cs="Arial"/>
                <w:b/>
                <w:sz w:val="20"/>
              </w:rPr>
            </w:pPr>
            <w:r>
              <w:rPr>
                <w:rFonts w:ascii="Candara" w:hAnsi="Candara" w:cs="Arial"/>
                <w:b/>
                <w:sz w:val="20"/>
              </w:rPr>
              <w:t>X</w:t>
            </w:r>
          </w:p>
        </w:tc>
      </w:tr>
      <w:tr w:rsidR="007720BE" w:rsidRPr="000E157E">
        <w:trPr>
          <w:trHeight w:val="290"/>
        </w:trPr>
        <w:tc>
          <w:tcPr>
            <w:tcW w:w="4036" w:type="dxa"/>
            <w:vAlign w:val="center"/>
          </w:tcPr>
          <w:p w:rsidR="007720BE" w:rsidRPr="00713298" w:rsidRDefault="007720BE" w:rsidP="006844F5">
            <w:pPr>
              <w:ind w:left="87"/>
              <w:rPr>
                <w:rFonts w:ascii="Candara" w:hAnsi="Candara" w:cs="Arial"/>
                <w:b/>
                <w:bCs/>
                <w:sz w:val="20"/>
                <w:szCs w:val="20"/>
              </w:rPr>
            </w:pPr>
            <w:proofErr w:type="spellStart"/>
            <w:r>
              <w:rPr>
                <w:rFonts w:ascii="Candara" w:hAnsi="Candara" w:cs="Arial"/>
                <w:b/>
                <w:bCs/>
                <w:sz w:val="20"/>
                <w:szCs w:val="20"/>
              </w:rPr>
              <w:t>Stelco</w:t>
            </w:r>
            <w:proofErr w:type="spellEnd"/>
            <w:r>
              <w:rPr>
                <w:rFonts w:ascii="Candara" w:hAnsi="Candara" w:cs="Arial"/>
                <w:b/>
                <w:bCs/>
                <w:sz w:val="20"/>
                <w:szCs w:val="20"/>
              </w:rPr>
              <w:t xml:space="preserve"> Canada</w:t>
            </w:r>
          </w:p>
        </w:tc>
        <w:tc>
          <w:tcPr>
            <w:tcW w:w="889" w:type="dxa"/>
            <w:vAlign w:val="center"/>
          </w:tcPr>
          <w:p w:rsidR="007720BE" w:rsidRPr="000E157E" w:rsidRDefault="007720BE">
            <w:pPr>
              <w:jc w:val="center"/>
              <w:rPr>
                <w:rFonts w:ascii="Candara" w:hAnsi="Candara" w:cs="Arial"/>
                <w:b/>
                <w:sz w:val="20"/>
              </w:rPr>
            </w:pPr>
            <w:r w:rsidRPr="000E157E">
              <w:rPr>
                <w:rFonts w:ascii="Candara" w:hAnsi="Candara" w:cs="Arial"/>
                <w:b/>
                <w:sz w:val="20"/>
              </w:rPr>
              <w:t>X</w:t>
            </w:r>
          </w:p>
        </w:tc>
        <w:tc>
          <w:tcPr>
            <w:tcW w:w="888" w:type="dxa"/>
            <w:vAlign w:val="center"/>
          </w:tcPr>
          <w:p w:rsidR="007720BE" w:rsidRPr="000E157E" w:rsidRDefault="007720BE">
            <w:pPr>
              <w:jc w:val="center"/>
              <w:rPr>
                <w:rFonts w:ascii="Candara" w:hAnsi="Candara" w:cs="Arial"/>
                <w:b/>
                <w:sz w:val="20"/>
              </w:rPr>
            </w:pPr>
            <w:r w:rsidRPr="000E157E">
              <w:rPr>
                <w:rFonts w:ascii="Candara" w:hAnsi="Candara" w:cs="Arial"/>
                <w:b/>
                <w:sz w:val="20"/>
              </w:rPr>
              <w:t>X</w:t>
            </w:r>
          </w:p>
        </w:tc>
        <w:tc>
          <w:tcPr>
            <w:tcW w:w="888" w:type="dxa"/>
            <w:vAlign w:val="center"/>
          </w:tcPr>
          <w:p w:rsidR="007720BE" w:rsidRPr="000E157E" w:rsidRDefault="007720BE">
            <w:pPr>
              <w:jc w:val="center"/>
              <w:rPr>
                <w:rFonts w:ascii="Candara" w:hAnsi="Candara" w:cs="Arial"/>
                <w:b/>
                <w:sz w:val="20"/>
              </w:rPr>
            </w:pPr>
            <w:r w:rsidRPr="000E157E">
              <w:rPr>
                <w:rFonts w:ascii="Candara" w:hAnsi="Candara" w:cs="Arial"/>
                <w:b/>
                <w:sz w:val="20"/>
              </w:rPr>
              <w:t>X</w:t>
            </w:r>
          </w:p>
        </w:tc>
        <w:tc>
          <w:tcPr>
            <w:tcW w:w="888" w:type="dxa"/>
            <w:vAlign w:val="center"/>
          </w:tcPr>
          <w:p w:rsidR="007720BE" w:rsidRPr="000E157E" w:rsidRDefault="007720BE">
            <w:pPr>
              <w:jc w:val="center"/>
              <w:rPr>
                <w:rFonts w:ascii="Candara" w:hAnsi="Candara" w:cs="Arial"/>
                <w:b/>
                <w:sz w:val="20"/>
              </w:rPr>
            </w:pPr>
            <w:r w:rsidRPr="000E157E">
              <w:rPr>
                <w:rFonts w:ascii="Candara" w:hAnsi="Candara" w:cs="Arial"/>
                <w:b/>
                <w:sz w:val="20"/>
              </w:rPr>
              <w:t>X</w:t>
            </w:r>
          </w:p>
        </w:tc>
        <w:tc>
          <w:tcPr>
            <w:tcW w:w="888" w:type="dxa"/>
            <w:vAlign w:val="center"/>
          </w:tcPr>
          <w:p w:rsidR="007720BE" w:rsidRPr="000E157E" w:rsidRDefault="007720BE">
            <w:pPr>
              <w:jc w:val="center"/>
              <w:rPr>
                <w:rFonts w:ascii="Candara" w:hAnsi="Candara" w:cs="Arial"/>
                <w:b/>
                <w:sz w:val="20"/>
              </w:rPr>
            </w:pPr>
            <w:r w:rsidRPr="000E157E">
              <w:rPr>
                <w:rFonts w:ascii="Candara" w:hAnsi="Candara" w:cs="Arial"/>
                <w:b/>
                <w:sz w:val="20"/>
              </w:rPr>
              <w:t>X</w:t>
            </w:r>
          </w:p>
        </w:tc>
        <w:tc>
          <w:tcPr>
            <w:tcW w:w="888" w:type="dxa"/>
            <w:vAlign w:val="center"/>
          </w:tcPr>
          <w:p w:rsidR="007720BE" w:rsidRPr="000E157E" w:rsidRDefault="007720BE">
            <w:pPr>
              <w:jc w:val="center"/>
              <w:rPr>
                <w:rFonts w:ascii="Candara" w:hAnsi="Candara" w:cs="Arial"/>
                <w:b/>
                <w:sz w:val="20"/>
              </w:rPr>
            </w:pPr>
            <w:r w:rsidRPr="000E157E">
              <w:rPr>
                <w:rFonts w:ascii="Candara" w:hAnsi="Candara" w:cs="Arial"/>
                <w:b/>
                <w:sz w:val="20"/>
              </w:rPr>
              <w:t>X</w:t>
            </w:r>
          </w:p>
        </w:tc>
      </w:tr>
      <w:tr w:rsidR="007720BE" w:rsidRPr="003B30C5" w:rsidTr="00BF4E71">
        <w:trPr>
          <w:trHeight w:val="290"/>
        </w:trPr>
        <w:tc>
          <w:tcPr>
            <w:tcW w:w="4036" w:type="dxa"/>
            <w:tcBorders>
              <w:top w:val="single" w:sz="4" w:space="0" w:color="auto"/>
              <w:left w:val="single" w:sz="4" w:space="0" w:color="auto"/>
              <w:bottom w:val="single" w:sz="4" w:space="0" w:color="auto"/>
              <w:right w:val="single" w:sz="4" w:space="0" w:color="auto"/>
            </w:tcBorders>
            <w:vAlign w:val="center"/>
          </w:tcPr>
          <w:p w:rsidR="007720BE" w:rsidRPr="00713298" w:rsidRDefault="007720BE" w:rsidP="006844F5">
            <w:pPr>
              <w:ind w:left="87"/>
              <w:rPr>
                <w:rFonts w:ascii="Candara" w:hAnsi="Candara" w:cs="Arial"/>
                <w:b/>
                <w:bCs/>
                <w:sz w:val="20"/>
                <w:szCs w:val="20"/>
              </w:rPr>
            </w:pPr>
            <w:proofErr w:type="spellStart"/>
            <w:r>
              <w:rPr>
                <w:rFonts w:ascii="Candara" w:hAnsi="Candara" w:cs="Arial"/>
                <w:b/>
                <w:bCs/>
                <w:sz w:val="20"/>
                <w:szCs w:val="20"/>
              </w:rPr>
              <w:t>Contanda</w:t>
            </w:r>
            <w:proofErr w:type="spellEnd"/>
            <w:r>
              <w:rPr>
                <w:rFonts w:ascii="Candara" w:hAnsi="Candara" w:cs="Arial"/>
                <w:b/>
                <w:bCs/>
                <w:sz w:val="20"/>
                <w:szCs w:val="20"/>
              </w:rPr>
              <w:t xml:space="preserve"> Terminals Inc.</w:t>
            </w:r>
          </w:p>
        </w:tc>
        <w:tc>
          <w:tcPr>
            <w:tcW w:w="889" w:type="dxa"/>
            <w:tcBorders>
              <w:top w:val="single" w:sz="4" w:space="0" w:color="auto"/>
              <w:left w:val="single" w:sz="4" w:space="0" w:color="auto"/>
              <w:bottom w:val="single" w:sz="4" w:space="0" w:color="auto"/>
              <w:right w:val="single" w:sz="4" w:space="0" w:color="auto"/>
            </w:tcBorders>
            <w:vAlign w:val="center"/>
          </w:tcPr>
          <w:p w:rsidR="007720BE" w:rsidRPr="00BF4E71" w:rsidRDefault="007720BE" w:rsidP="00D43962">
            <w:pPr>
              <w:jc w:val="center"/>
              <w:rPr>
                <w:rFonts w:ascii="Candara" w:hAnsi="Candara" w:cs="Arial"/>
                <w:b/>
                <w:sz w:val="20"/>
              </w:rPr>
            </w:pPr>
          </w:p>
        </w:tc>
        <w:tc>
          <w:tcPr>
            <w:tcW w:w="888" w:type="dxa"/>
            <w:tcBorders>
              <w:top w:val="single" w:sz="4" w:space="0" w:color="auto"/>
              <w:left w:val="single" w:sz="4" w:space="0" w:color="auto"/>
              <w:bottom w:val="single" w:sz="4" w:space="0" w:color="auto"/>
              <w:right w:val="single" w:sz="4" w:space="0" w:color="auto"/>
            </w:tcBorders>
            <w:vAlign w:val="center"/>
          </w:tcPr>
          <w:p w:rsidR="007720BE" w:rsidRPr="00BF4E71" w:rsidRDefault="007720BE" w:rsidP="00D43962">
            <w:pPr>
              <w:jc w:val="center"/>
              <w:rPr>
                <w:rFonts w:ascii="Candara" w:hAnsi="Candara" w:cs="Arial"/>
                <w:b/>
                <w:sz w:val="20"/>
              </w:rPr>
            </w:pPr>
          </w:p>
        </w:tc>
        <w:tc>
          <w:tcPr>
            <w:tcW w:w="888" w:type="dxa"/>
            <w:tcBorders>
              <w:top w:val="single" w:sz="4" w:space="0" w:color="auto"/>
              <w:left w:val="single" w:sz="4" w:space="0" w:color="auto"/>
              <w:bottom w:val="single" w:sz="4" w:space="0" w:color="auto"/>
              <w:right w:val="single" w:sz="4" w:space="0" w:color="auto"/>
            </w:tcBorders>
            <w:vAlign w:val="center"/>
          </w:tcPr>
          <w:p w:rsidR="007720BE" w:rsidRPr="00BF4E71" w:rsidRDefault="007720BE" w:rsidP="00D43962">
            <w:pPr>
              <w:jc w:val="center"/>
              <w:rPr>
                <w:rFonts w:ascii="Candara" w:hAnsi="Candara" w:cs="Arial"/>
                <w:b/>
                <w:sz w:val="20"/>
              </w:rPr>
            </w:pPr>
          </w:p>
        </w:tc>
        <w:tc>
          <w:tcPr>
            <w:tcW w:w="888" w:type="dxa"/>
            <w:tcBorders>
              <w:top w:val="single" w:sz="4" w:space="0" w:color="auto"/>
              <w:left w:val="single" w:sz="4" w:space="0" w:color="auto"/>
              <w:bottom w:val="single" w:sz="4" w:space="0" w:color="auto"/>
              <w:right w:val="single" w:sz="4" w:space="0" w:color="auto"/>
            </w:tcBorders>
            <w:vAlign w:val="center"/>
          </w:tcPr>
          <w:p w:rsidR="007720BE" w:rsidRPr="00BF4E71" w:rsidRDefault="007720BE" w:rsidP="00D43962">
            <w:pPr>
              <w:jc w:val="center"/>
              <w:rPr>
                <w:rFonts w:ascii="Candara" w:hAnsi="Candara" w:cs="Arial"/>
                <w:b/>
                <w:sz w:val="20"/>
              </w:rPr>
            </w:pPr>
          </w:p>
        </w:tc>
        <w:tc>
          <w:tcPr>
            <w:tcW w:w="888" w:type="dxa"/>
            <w:tcBorders>
              <w:top w:val="single" w:sz="4" w:space="0" w:color="auto"/>
              <w:left w:val="single" w:sz="4" w:space="0" w:color="auto"/>
              <w:bottom w:val="single" w:sz="4" w:space="0" w:color="auto"/>
              <w:right w:val="single" w:sz="4" w:space="0" w:color="auto"/>
            </w:tcBorders>
            <w:vAlign w:val="center"/>
          </w:tcPr>
          <w:p w:rsidR="007720BE" w:rsidRPr="00BF4E71" w:rsidRDefault="007720BE" w:rsidP="00D43962">
            <w:pPr>
              <w:jc w:val="center"/>
              <w:rPr>
                <w:rFonts w:ascii="Candara" w:hAnsi="Candara" w:cs="Arial"/>
                <w:b/>
                <w:sz w:val="20"/>
              </w:rPr>
            </w:pPr>
          </w:p>
        </w:tc>
        <w:tc>
          <w:tcPr>
            <w:tcW w:w="888" w:type="dxa"/>
            <w:tcBorders>
              <w:top w:val="single" w:sz="4" w:space="0" w:color="auto"/>
              <w:left w:val="single" w:sz="4" w:space="0" w:color="auto"/>
              <w:bottom w:val="single" w:sz="4" w:space="0" w:color="auto"/>
              <w:right w:val="single" w:sz="4" w:space="0" w:color="auto"/>
            </w:tcBorders>
            <w:vAlign w:val="center"/>
          </w:tcPr>
          <w:p w:rsidR="007720BE" w:rsidRPr="00BF4E71" w:rsidRDefault="007720BE" w:rsidP="00D43962">
            <w:pPr>
              <w:jc w:val="center"/>
              <w:rPr>
                <w:rFonts w:ascii="Candara" w:hAnsi="Candara" w:cs="Arial"/>
                <w:b/>
                <w:sz w:val="20"/>
              </w:rPr>
            </w:pPr>
          </w:p>
        </w:tc>
      </w:tr>
    </w:tbl>
    <w:p w:rsidR="006B7F0B" w:rsidRDefault="006B7F0B">
      <w:pPr>
        <w:pStyle w:val="Header"/>
        <w:tabs>
          <w:tab w:val="clear" w:pos="4320"/>
          <w:tab w:val="clear" w:pos="8640"/>
        </w:tabs>
        <w:rPr>
          <w:rFonts w:ascii="Candara" w:hAnsi="Candara"/>
          <w:sz w:val="20"/>
        </w:rPr>
      </w:pPr>
    </w:p>
    <w:p w:rsidR="00BF4E71" w:rsidRPr="000E157E" w:rsidRDefault="00BF4E71">
      <w:pPr>
        <w:pStyle w:val="Header"/>
        <w:tabs>
          <w:tab w:val="clear" w:pos="4320"/>
          <w:tab w:val="clear" w:pos="8640"/>
        </w:tabs>
        <w:rPr>
          <w:rFonts w:ascii="Candara" w:hAnsi="Candara"/>
          <w:sz w:val="20"/>
        </w:rPr>
      </w:pPr>
    </w:p>
    <w:tbl>
      <w:tblPr>
        <w:tblW w:w="9540" w:type="dxa"/>
        <w:jc w:val="center"/>
        <w:tblLayout w:type="fixed"/>
        <w:tblLook w:val="0000"/>
      </w:tblPr>
      <w:tblGrid>
        <w:gridCol w:w="1188"/>
        <w:gridCol w:w="990"/>
        <w:gridCol w:w="7362"/>
      </w:tblGrid>
      <w:tr w:rsidR="006B7F0B" w:rsidRPr="000E157E">
        <w:trPr>
          <w:trHeight w:val="297"/>
          <w:jc w:val="center"/>
        </w:trPr>
        <w:tc>
          <w:tcPr>
            <w:tcW w:w="1188" w:type="dxa"/>
            <w:vAlign w:val="center"/>
          </w:tcPr>
          <w:p w:rsidR="006B7F0B" w:rsidRPr="000E157E" w:rsidRDefault="006B7F0B">
            <w:pPr>
              <w:rPr>
                <w:rFonts w:ascii="Candara" w:hAnsi="Candara"/>
                <w:sz w:val="20"/>
              </w:rPr>
            </w:pPr>
            <w:r w:rsidRPr="000E157E">
              <w:rPr>
                <w:rFonts w:ascii="Candara" w:hAnsi="Candara"/>
                <w:sz w:val="20"/>
              </w:rPr>
              <w:t>Legend:</w:t>
            </w:r>
          </w:p>
        </w:tc>
        <w:tc>
          <w:tcPr>
            <w:tcW w:w="990" w:type="dxa"/>
            <w:vAlign w:val="center"/>
          </w:tcPr>
          <w:p w:rsidR="006B7F0B" w:rsidRPr="000E157E" w:rsidRDefault="006B7F0B">
            <w:pPr>
              <w:jc w:val="center"/>
              <w:rPr>
                <w:rFonts w:ascii="Candara" w:hAnsi="Candara"/>
                <w:b/>
                <w:sz w:val="20"/>
              </w:rPr>
            </w:pPr>
            <w:r w:rsidRPr="000E157E">
              <w:rPr>
                <w:rFonts w:ascii="Candara" w:hAnsi="Candara"/>
                <w:b/>
                <w:sz w:val="20"/>
              </w:rPr>
              <w:t>X</w:t>
            </w:r>
          </w:p>
        </w:tc>
        <w:tc>
          <w:tcPr>
            <w:tcW w:w="7362" w:type="dxa"/>
            <w:vAlign w:val="center"/>
          </w:tcPr>
          <w:p w:rsidR="006B7F0B" w:rsidRPr="000E157E" w:rsidRDefault="006B7F0B">
            <w:pPr>
              <w:rPr>
                <w:rFonts w:ascii="Candara" w:hAnsi="Candara"/>
                <w:sz w:val="20"/>
              </w:rPr>
            </w:pPr>
            <w:r w:rsidRPr="000E157E">
              <w:rPr>
                <w:rFonts w:ascii="Candara" w:hAnsi="Candara"/>
                <w:sz w:val="20"/>
              </w:rPr>
              <w:t>- reporting company</w:t>
            </w:r>
          </w:p>
        </w:tc>
      </w:tr>
      <w:tr w:rsidR="006B7F0B" w:rsidRPr="000E157E">
        <w:trPr>
          <w:trHeight w:val="270"/>
          <w:jc w:val="center"/>
        </w:trPr>
        <w:tc>
          <w:tcPr>
            <w:tcW w:w="1188" w:type="dxa"/>
            <w:vAlign w:val="center"/>
          </w:tcPr>
          <w:p w:rsidR="006B7F0B" w:rsidRPr="000E157E" w:rsidRDefault="006B7F0B">
            <w:pPr>
              <w:rPr>
                <w:rFonts w:ascii="Candara" w:hAnsi="Candara"/>
                <w:sz w:val="20"/>
              </w:rPr>
            </w:pPr>
          </w:p>
        </w:tc>
        <w:tc>
          <w:tcPr>
            <w:tcW w:w="990" w:type="dxa"/>
            <w:vAlign w:val="center"/>
          </w:tcPr>
          <w:p w:rsidR="006B7F0B" w:rsidRPr="000E157E" w:rsidRDefault="006B7F0B">
            <w:pPr>
              <w:jc w:val="center"/>
              <w:rPr>
                <w:rFonts w:ascii="Candara" w:hAnsi="Candara"/>
                <w:b/>
                <w:sz w:val="20"/>
              </w:rPr>
            </w:pPr>
            <w:r w:rsidRPr="000E157E">
              <w:rPr>
                <w:rFonts w:ascii="Candara" w:hAnsi="Candara"/>
                <w:b/>
                <w:sz w:val="20"/>
              </w:rPr>
              <w:t>“blank”</w:t>
            </w:r>
          </w:p>
        </w:tc>
        <w:tc>
          <w:tcPr>
            <w:tcW w:w="7362" w:type="dxa"/>
            <w:vAlign w:val="center"/>
          </w:tcPr>
          <w:p w:rsidR="006B7F0B" w:rsidRPr="000E157E" w:rsidRDefault="006B7F0B">
            <w:pPr>
              <w:pStyle w:val="Header"/>
              <w:tabs>
                <w:tab w:val="clear" w:pos="4320"/>
                <w:tab w:val="clear" w:pos="8640"/>
              </w:tabs>
              <w:rPr>
                <w:rFonts w:ascii="Candara" w:hAnsi="Candara"/>
                <w:sz w:val="20"/>
              </w:rPr>
            </w:pPr>
            <w:r w:rsidRPr="000E157E">
              <w:rPr>
                <w:rFonts w:ascii="Candara" w:hAnsi="Candara"/>
                <w:sz w:val="20"/>
              </w:rPr>
              <w:t>- no data available or zero reported</w:t>
            </w:r>
          </w:p>
        </w:tc>
      </w:tr>
    </w:tbl>
    <w:p w:rsidR="006B7F0B" w:rsidRPr="003D1088" w:rsidRDefault="006B7F0B" w:rsidP="003D1088">
      <w:pPr>
        <w:pStyle w:val="Heading2"/>
        <w:ind w:left="576"/>
        <w:rPr>
          <w:rFonts w:ascii="Candara" w:hAnsi="Candara"/>
          <w:iCs w:val="0"/>
        </w:rPr>
      </w:pPr>
      <w:bookmarkStart w:id="18" w:name="_Toc107130621"/>
      <w:proofErr w:type="spellStart"/>
      <w:r w:rsidRPr="003D1088">
        <w:rPr>
          <w:rFonts w:ascii="Candara" w:hAnsi="Candara"/>
          <w:iCs w:val="0"/>
        </w:rPr>
        <w:lastRenderedPageBreak/>
        <w:t>Polycyclic</w:t>
      </w:r>
      <w:proofErr w:type="spellEnd"/>
      <w:r w:rsidRPr="003D1088">
        <w:rPr>
          <w:rFonts w:ascii="Candara" w:hAnsi="Candara"/>
          <w:iCs w:val="0"/>
        </w:rPr>
        <w:t xml:space="preserve"> Aromatic Hydrocarbon (PAH) Emissions</w:t>
      </w:r>
      <w:bookmarkEnd w:id="18"/>
    </w:p>
    <w:p w:rsidR="000E157E" w:rsidRPr="000E157E" w:rsidRDefault="000E157E" w:rsidP="000E157E"/>
    <w:p w:rsidR="003D1088" w:rsidRPr="003D1088" w:rsidRDefault="003D1088" w:rsidP="003D1088">
      <w:pPr>
        <w:widowControl w:val="0"/>
        <w:tabs>
          <w:tab w:val="left" w:pos="0"/>
        </w:tabs>
        <w:rPr>
          <w:rFonts w:ascii="Candara" w:hAnsi="Candara"/>
        </w:rPr>
      </w:pPr>
      <w:proofErr w:type="spellStart"/>
      <w:r w:rsidRPr="003D1088">
        <w:rPr>
          <w:rFonts w:ascii="Candara" w:hAnsi="Candara"/>
          <w:kern w:val="2"/>
        </w:rPr>
        <w:t>PAHs</w:t>
      </w:r>
      <w:proofErr w:type="spellEnd"/>
      <w:r w:rsidRPr="003D1088">
        <w:rPr>
          <w:rFonts w:ascii="Candara" w:hAnsi="Candara"/>
          <w:kern w:val="2"/>
        </w:rPr>
        <w:t xml:space="preserve"> are a group of </w:t>
      </w:r>
      <w:r>
        <w:rPr>
          <w:rFonts w:ascii="Candara" w:hAnsi="Candara"/>
          <w:kern w:val="2"/>
        </w:rPr>
        <w:t xml:space="preserve">over 100 </w:t>
      </w:r>
      <w:r w:rsidRPr="003D1088">
        <w:rPr>
          <w:rFonts w:ascii="Candara" w:hAnsi="Candara"/>
          <w:kern w:val="2"/>
        </w:rPr>
        <w:t>chemicals that are formed during incomplete burning of coal, oil</w:t>
      </w:r>
      <w:r w:rsidR="008F5CB0">
        <w:rPr>
          <w:rFonts w:ascii="Candara" w:hAnsi="Candara"/>
          <w:kern w:val="2"/>
        </w:rPr>
        <w:t xml:space="preserve"> and</w:t>
      </w:r>
      <w:r w:rsidRPr="003D1088">
        <w:rPr>
          <w:rFonts w:ascii="Candara" w:hAnsi="Candara"/>
          <w:kern w:val="2"/>
        </w:rPr>
        <w:t xml:space="preserve"> gas</w:t>
      </w:r>
      <w:r>
        <w:rPr>
          <w:rFonts w:ascii="Candara" w:hAnsi="Candara"/>
          <w:kern w:val="2"/>
        </w:rPr>
        <w:t xml:space="preserve"> and</w:t>
      </w:r>
      <w:r w:rsidRPr="003D1088">
        <w:rPr>
          <w:rFonts w:ascii="Candara" w:hAnsi="Candara"/>
          <w:kern w:val="2"/>
        </w:rPr>
        <w:t xml:space="preserve"> are usually found as a mixture containing two or more of these compounds.</w:t>
      </w:r>
      <w:r>
        <w:rPr>
          <w:rFonts w:ascii="Candara" w:hAnsi="Candara"/>
          <w:kern w:val="2"/>
        </w:rPr>
        <w:t xml:space="preserve"> </w:t>
      </w:r>
      <w:r w:rsidRPr="003D1088">
        <w:rPr>
          <w:rFonts w:ascii="Candara" w:hAnsi="Candara"/>
        </w:rPr>
        <w:t xml:space="preserve">PAH emissions have been reduced by </w:t>
      </w:r>
      <w:r w:rsidR="008602D5">
        <w:rPr>
          <w:rFonts w:ascii="Candara" w:hAnsi="Candara"/>
        </w:rPr>
        <w:t>almost</w:t>
      </w:r>
      <w:r w:rsidR="00067F2A">
        <w:rPr>
          <w:rFonts w:ascii="Candara" w:hAnsi="Candara"/>
        </w:rPr>
        <w:t xml:space="preserve"> </w:t>
      </w:r>
      <w:r w:rsidRPr="003D1088">
        <w:rPr>
          <w:rFonts w:ascii="Candara" w:hAnsi="Candara"/>
        </w:rPr>
        <w:t>8</w:t>
      </w:r>
      <w:r w:rsidR="00B73486">
        <w:rPr>
          <w:rFonts w:ascii="Candara" w:hAnsi="Candara"/>
        </w:rPr>
        <w:t>6</w:t>
      </w:r>
      <w:r w:rsidRPr="003D1088">
        <w:rPr>
          <w:rFonts w:ascii="Candara" w:hAnsi="Candara"/>
        </w:rPr>
        <w:t>% since 1997</w:t>
      </w:r>
      <w:r w:rsidR="002A1D18">
        <w:rPr>
          <w:rFonts w:ascii="Candara" w:hAnsi="Candara"/>
        </w:rPr>
        <w:t xml:space="preserve"> and</w:t>
      </w:r>
      <w:r w:rsidRPr="003D1088">
        <w:rPr>
          <w:rFonts w:ascii="Candara" w:hAnsi="Candara"/>
        </w:rPr>
        <w:t xml:space="preserve"> are </w:t>
      </w:r>
      <w:r w:rsidR="008602D5">
        <w:rPr>
          <w:rFonts w:ascii="Candara" w:hAnsi="Candara"/>
        </w:rPr>
        <w:t xml:space="preserve">almost </w:t>
      </w:r>
      <w:r w:rsidR="00B55AC2">
        <w:rPr>
          <w:rFonts w:ascii="Candara" w:hAnsi="Candara"/>
        </w:rPr>
        <w:t>2</w:t>
      </w:r>
      <w:r w:rsidR="00B73486">
        <w:rPr>
          <w:rFonts w:ascii="Candara" w:hAnsi="Candara"/>
        </w:rPr>
        <w:t>5</w:t>
      </w:r>
      <w:r w:rsidRPr="003D1088">
        <w:rPr>
          <w:rFonts w:ascii="Candara" w:hAnsi="Candara"/>
        </w:rPr>
        <w:t>% lower than 20</w:t>
      </w:r>
      <w:r w:rsidR="00604B77">
        <w:rPr>
          <w:rFonts w:ascii="Candara" w:hAnsi="Candara"/>
        </w:rPr>
        <w:t>1</w:t>
      </w:r>
      <w:r w:rsidR="008602D5">
        <w:rPr>
          <w:rFonts w:ascii="Candara" w:hAnsi="Candara"/>
        </w:rPr>
        <w:t>2</w:t>
      </w:r>
      <w:r w:rsidRPr="003D1088">
        <w:rPr>
          <w:rFonts w:ascii="Candara" w:hAnsi="Candara"/>
        </w:rPr>
        <w:t xml:space="preserve"> levels</w:t>
      </w:r>
      <w:r w:rsidR="00515487">
        <w:rPr>
          <w:rFonts w:ascii="Candara" w:hAnsi="Candara"/>
        </w:rPr>
        <w:t xml:space="preserve">. </w:t>
      </w:r>
      <w:r w:rsidRPr="003D1088">
        <w:rPr>
          <w:rFonts w:ascii="Candara" w:hAnsi="Candara"/>
        </w:rPr>
        <w:t>These reductions have been achieved primarily by improving coke oven operations.</w:t>
      </w:r>
      <w:r w:rsidR="00B55AC2">
        <w:rPr>
          <w:rFonts w:ascii="Candara" w:hAnsi="Candara"/>
        </w:rPr>
        <w:t xml:space="preserve"> The increase shown in 2014 is a result of updated source testing that was conducted this year.</w:t>
      </w:r>
    </w:p>
    <w:p w:rsidR="009415A1" w:rsidRDefault="003D1088" w:rsidP="003D1088">
      <w:pPr>
        <w:widowControl w:val="0"/>
        <w:rPr>
          <w:rFonts w:ascii="Arial" w:hAnsi="Arial"/>
        </w:rPr>
      </w:pPr>
      <w:r>
        <w:t> </w:t>
      </w:r>
    </w:p>
    <w:p w:rsidR="006B7F0B" w:rsidRDefault="006B7F0B">
      <w:pPr>
        <w:rPr>
          <w:rFonts w:ascii="Arial" w:hAnsi="Arial"/>
        </w:rPr>
      </w:pPr>
    </w:p>
    <w:p w:rsidR="006B7F0B" w:rsidRDefault="008602D5">
      <w:pPr>
        <w:rPr>
          <w:rFonts w:ascii="Arial" w:hAnsi="Arial"/>
        </w:rPr>
      </w:pPr>
      <w:r w:rsidRPr="008602D5">
        <w:rPr>
          <w:rFonts w:ascii="Arial" w:hAnsi="Arial"/>
          <w:noProof/>
          <w:lang w:eastAsia="en-CA"/>
        </w:rPr>
        <w:drawing>
          <wp:inline distT="0" distB="0" distL="0" distR="0">
            <wp:extent cx="6248400" cy="2895600"/>
            <wp:effectExtent l="0" t="0" r="0" b="0"/>
            <wp:docPr id="17"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6B7F0B" w:rsidRDefault="006B7F0B">
      <w:pPr>
        <w:pStyle w:val="BodyText3"/>
      </w:pPr>
    </w:p>
    <w:p w:rsidR="006B7F0B" w:rsidRPr="008F5CB0" w:rsidRDefault="006B7F0B">
      <w:pPr>
        <w:pStyle w:val="BodyText3"/>
        <w:rPr>
          <w:rFonts w:ascii="Candara" w:hAnsi="Candar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036"/>
        <w:gridCol w:w="889"/>
        <w:gridCol w:w="888"/>
        <w:gridCol w:w="888"/>
        <w:gridCol w:w="888"/>
        <w:gridCol w:w="888"/>
        <w:gridCol w:w="888"/>
      </w:tblGrid>
      <w:tr w:rsidR="006B7F0B" w:rsidRPr="008F5CB0">
        <w:trPr>
          <w:trHeight w:val="229"/>
        </w:trPr>
        <w:tc>
          <w:tcPr>
            <w:tcW w:w="4036" w:type="dxa"/>
            <w:shd w:val="clear" w:color="auto" w:fill="C0C0C0"/>
            <w:vAlign w:val="center"/>
          </w:tcPr>
          <w:p w:rsidR="006B7F0B" w:rsidRPr="008F5CB0" w:rsidRDefault="006B7F0B">
            <w:pPr>
              <w:jc w:val="center"/>
              <w:rPr>
                <w:rFonts w:ascii="Candara" w:hAnsi="Candara"/>
                <w:b/>
                <w:sz w:val="20"/>
              </w:rPr>
            </w:pPr>
            <w:bookmarkStart w:id="19" w:name="_Toc9838448"/>
            <w:r w:rsidRPr="008F5CB0">
              <w:rPr>
                <w:rFonts w:ascii="Candara" w:hAnsi="Candara"/>
                <w:b/>
                <w:i/>
                <w:sz w:val="20"/>
              </w:rPr>
              <w:t>Facility</w:t>
            </w:r>
          </w:p>
        </w:tc>
        <w:tc>
          <w:tcPr>
            <w:tcW w:w="889" w:type="dxa"/>
            <w:shd w:val="clear" w:color="auto" w:fill="C0C0C0"/>
            <w:vAlign w:val="center"/>
          </w:tcPr>
          <w:p w:rsidR="006B7F0B" w:rsidRPr="008F5CB0" w:rsidRDefault="006B7F0B">
            <w:pPr>
              <w:jc w:val="center"/>
              <w:rPr>
                <w:rFonts w:ascii="Candara" w:hAnsi="Candara"/>
                <w:b/>
                <w:sz w:val="20"/>
              </w:rPr>
            </w:pPr>
            <w:r w:rsidRPr="008F5CB0">
              <w:rPr>
                <w:rFonts w:ascii="Candara" w:hAnsi="Candara"/>
                <w:b/>
                <w:sz w:val="20"/>
              </w:rPr>
              <w:t>1997</w:t>
            </w:r>
          </w:p>
        </w:tc>
        <w:tc>
          <w:tcPr>
            <w:tcW w:w="888" w:type="dxa"/>
            <w:shd w:val="clear" w:color="auto" w:fill="C0C0C0"/>
            <w:vAlign w:val="center"/>
          </w:tcPr>
          <w:p w:rsidR="006B7F0B" w:rsidRPr="008F5CB0" w:rsidRDefault="006B7F0B" w:rsidP="00B55AC2">
            <w:pPr>
              <w:jc w:val="center"/>
              <w:rPr>
                <w:rFonts w:ascii="Candara" w:hAnsi="Candara"/>
                <w:b/>
                <w:sz w:val="20"/>
              </w:rPr>
            </w:pPr>
            <w:r w:rsidRPr="008F5CB0">
              <w:rPr>
                <w:rFonts w:ascii="Candara" w:hAnsi="Candara"/>
                <w:b/>
                <w:sz w:val="20"/>
              </w:rPr>
              <w:t>20</w:t>
            </w:r>
            <w:r w:rsidR="00F81E0D">
              <w:rPr>
                <w:rFonts w:ascii="Candara" w:hAnsi="Candara"/>
                <w:b/>
                <w:sz w:val="20"/>
              </w:rPr>
              <w:t>1</w:t>
            </w:r>
            <w:r w:rsidR="00B55AC2">
              <w:rPr>
                <w:rFonts w:ascii="Candara" w:hAnsi="Candara"/>
                <w:b/>
                <w:sz w:val="20"/>
              </w:rPr>
              <w:t>1</w:t>
            </w:r>
          </w:p>
        </w:tc>
        <w:tc>
          <w:tcPr>
            <w:tcW w:w="888" w:type="dxa"/>
            <w:shd w:val="clear" w:color="auto" w:fill="C0C0C0"/>
            <w:vAlign w:val="center"/>
          </w:tcPr>
          <w:p w:rsidR="006B7F0B" w:rsidRPr="008F5CB0" w:rsidRDefault="006B7F0B" w:rsidP="00B55AC2">
            <w:pPr>
              <w:jc w:val="center"/>
              <w:rPr>
                <w:rFonts w:ascii="Candara" w:hAnsi="Candara"/>
                <w:b/>
                <w:sz w:val="20"/>
              </w:rPr>
            </w:pPr>
            <w:r w:rsidRPr="008F5CB0">
              <w:rPr>
                <w:rFonts w:ascii="Candara" w:hAnsi="Candara"/>
                <w:b/>
                <w:sz w:val="20"/>
              </w:rPr>
              <w:t>20</w:t>
            </w:r>
            <w:r w:rsidR="008140E0">
              <w:rPr>
                <w:rFonts w:ascii="Candara" w:hAnsi="Candara"/>
                <w:b/>
                <w:sz w:val="20"/>
              </w:rPr>
              <w:t>1</w:t>
            </w:r>
            <w:r w:rsidR="00B55AC2">
              <w:rPr>
                <w:rFonts w:ascii="Candara" w:hAnsi="Candara"/>
                <w:b/>
                <w:sz w:val="20"/>
              </w:rPr>
              <w:t>2</w:t>
            </w:r>
          </w:p>
        </w:tc>
        <w:tc>
          <w:tcPr>
            <w:tcW w:w="888" w:type="dxa"/>
            <w:shd w:val="clear" w:color="auto" w:fill="C0C0C0"/>
            <w:vAlign w:val="center"/>
          </w:tcPr>
          <w:p w:rsidR="006B7F0B" w:rsidRPr="008F5CB0" w:rsidRDefault="006B7F0B" w:rsidP="00B55AC2">
            <w:pPr>
              <w:jc w:val="center"/>
              <w:rPr>
                <w:rFonts w:ascii="Candara" w:hAnsi="Candara"/>
                <w:b/>
                <w:sz w:val="20"/>
              </w:rPr>
            </w:pPr>
            <w:r w:rsidRPr="008F5CB0">
              <w:rPr>
                <w:rFonts w:ascii="Candara" w:hAnsi="Candara"/>
                <w:b/>
                <w:sz w:val="20"/>
              </w:rPr>
              <w:t>20</w:t>
            </w:r>
            <w:r w:rsidR="008F5CB0" w:rsidRPr="008F5CB0">
              <w:rPr>
                <w:rFonts w:ascii="Candara" w:hAnsi="Candara"/>
                <w:b/>
                <w:sz w:val="20"/>
              </w:rPr>
              <w:t>1</w:t>
            </w:r>
            <w:r w:rsidR="00B55AC2">
              <w:rPr>
                <w:rFonts w:ascii="Candara" w:hAnsi="Candara"/>
                <w:b/>
                <w:sz w:val="20"/>
              </w:rPr>
              <w:t>3</w:t>
            </w:r>
          </w:p>
        </w:tc>
        <w:tc>
          <w:tcPr>
            <w:tcW w:w="888" w:type="dxa"/>
            <w:shd w:val="clear" w:color="auto" w:fill="C0C0C0"/>
            <w:vAlign w:val="center"/>
          </w:tcPr>
          <w:p w:rsidR="006B7F0B" w:rsidRPr="008F5CB0" w:rsidRDefault="006B7F0B" w:rsidP="00B55AC2">
            <w:pPr>
              <w:jc w:val="center"/>
              <w:rPr>
                <w:rFonts w:ascii="Candara" w:hAnsi="Candara"/>
                <w:b/>
                <w:sz w:val="20"/>
              </w:rPr>
            </w:pPr>
            <w:r w:rsidRPr="008F5CB0">
              <w:rPr>
                <w:rFonts w:ascii="Candara" w:hAnsi="Candara"/>
                <w:b/>
                <w:sz w:val="20"/>
              </w:rPr>
              <w:t>20</w:t>
            </w:r>
            <w:r w:rsidR="009415A1" w:rsidRPr="008F5CB0">
              <w:rPr>
                <w:rFonts w:ascii="Candara" w:hAnsi="Candara"/>
                <w:b/>
                <w:sz w:val="20"/>
              </w:rPr>
              <w:t>1</w:t>
            </w:r>
            <w:r w:rsidR="00B55AC2">
              <w:rPr>
                <w:rFonts w:ascii="Candara" w:hAnsi="Candara"/>
                <w:b/>
                <w:sz w:val="20"/>
              </w:rPr>
              <w:t>4</w:t>
            </w:r>
          </w:p>
        </w:tc>
        <w:tc>
          <w:tcPr>
            <w:tcW w:w="888" w:type="dxa"/>
            <w:shd w:val="clear" w:color="auto" w:fill="C0C0C0"/>
            <w:vAlign w:val="center"/>
          </w:tcPr>
          <w:p w:rsidR="006B7F0B" w:rsidRPr="008F5CB0" w:rsidRDefault="006B7F0B" w:rsidP="00B55AC2">
            <w:pPr>
              <w:jc w:val="center"/>
              <w:rPr>
                <w:rFonts w:ascii="Candara" w:hAnsi="Candara"/>
                <w:b/>
                <w:sz w:val="20"/>
              </w:rPr>
            </w:pPr>
            <w:r w:rsidRPr="008F5CB0">
              <w:rPr>
                <w:rFonts w:ascii="Candara" w:hAnsi="Candara"/>
                <w:b/>
                <w:sz w:val="20"/>
              </w:rPr>
              <w:t>20</w:t>
            </w:r>
            <w:r w:rsidR="00846AF8" w:rsidRPr="008F5CB0">
              <w:rPr>
                <w:rFonts w:ascii="Candara" w:hAnsi="Candara"/>
                <w:b/>
                <w:sz w:val="20"/>
              </w:rPr>
              <w:t>1</w:t>
            </w:r>
            <w:r w:rsidR="00B55AC2">
              <w:rPr>
                <w:rFonts w:ascii="Candara" w:hAnsi="Candara"/>
                <w:b/>
                <w:sz w:val="20"/>
              </w:rPr>
              <w:t>5</w:t>
            </w:r>
          </w:p>
        </w:tc>
      </w:tr>
      <w:tr w:rsidR="007720BE" w:rsidRPr="008F5CB0">
        <w:trPr>
          <w:trHeight w:val="290"/>
        </w:trPr>
        <w:tc>
          <w:tcPr>
            <w:tcW w:w="4036" w:type="dxa"/>
            <w:vAlign w:val="center"/>
          </w:tcPr>
          <w:p w:rsidR="007720BE" w:rsidRPr="00713298" w:rsidRDefault="007720BE" w:rsidP="006844F5">
            <w:pPr>
              <w:ind w:left="87"/>
              <w:rPr>
                <w:rFonts w:ascii="Candara" w:hAnsi="Candara" w:cs="Arial"/>
                <w:b/>
                <w:bCs/>
                <w:sz w:val="20"/>
                <w:szCs w:val="20"/>
              </w:rPr>
            </w:pPr>
            <w:r w:rsidRPr="00713298">
              <w:rPr>
                <w:rFonts w:ascii="Candara" w:hAnsi="Candara" w:cs="Arial"/>
                <w:b/>
                <w:bCs/>
                <w:sz w:val="20"/>
                <w:szCs w:val="20"/>
              </w:rPr>
              <w:t xml:space="preserve">Air </w:t>
            </w:r>
            <w:proofErr w:type="spellStart"/>
            <w:r w:rsidRPr="00713298">
              <w:rPr>
                <w:rFonts w:ascii="Candara" w:hAnsi="Candara" w:cs="Arial"/>
                <w:b/>
                <w:bCs/>
                <w:sz w:val="20"/>
                <w:szCs w:val="20"/>
              </w:rPr>
              <w:t>Liquide</w:t>
            </w:r>
            <w:proofErr w:type="spellEnd"/>
          </w:p>
        </w:tc>
        <w:tc>
          <w:tcPr>
            <w:tcW w:w="889" w:type="dxa"/>
            <w:vAlign w:val="center"/>
          </w:tcPr>
          <w:p w:rsidR="007720BE" w:rsidRPr="008F5CB0" w:rsidRDefault="007720BE">
            <w:pPr>
              <w:jc w:val="center"/>
              <w:rPr>
                <w:rFonts w:ascii="Candara" w:hAnsi="Candara" w:cs="Arial"/>
                <w:b/>
                <w:sz w:val="20"/>
              </w:rPr>
            </w:pPr>
          </w:p>
        </w:tc>
        <w:tc>
          <w:tcPr>
            <w:tcW w:w="888" w:type="dxa"/>
            <w:vAlign w:val="center"/>
          </w:tcPr>
          <w:p w:rsidR="007720BE" w:rsidRPr="008F5CB0" w:rsidRDefault="007720BE">
            <w:pPr>
              <w:jc w:val="center"/>
              <w:rPr>
                <w:rFonts w:ascii="Candara" w:hAnsi="Candara" w:cs="Arial"/>
                <w:b/>
                <w:sz w:val="20"/>
              </w:rPr>
            </w:pPr>
          </w:p>
        </w:tc>
        <w:tc>
          <w:tcPr>
            <w:tcW w:w="888" w:type="dxa"/>
            <w:vAlign w:val="center"/>
          </w:tcPr>
          <w:p w:rsidR="007720BE" w:rsidRPr="008F5CB0" w:rsidRDefault="007720BE">
            <w:pPr>
              <w:jc w:val="center"/>
              <w:rPr>
                <w:rFonts w:ascii="Candara" w:hAnsi="Candara" w:cs="Arial"/>
                <w:b/>
                <w:sz w:val="20"/>
              </w:rPr>
            </w:pPr>
          </w:p>
        </w:tc>
        <w:tc>
          <w:tcPr>
            <w:tcW w:w="888" w:type="dxa"/>
            <w:vAlign w:val="center"/>
          </w:tcPr>
          <w:p w:rsidR="007720BE" w:rsidRPr="008F5CB0" w:rsidRDefault="007720BE">
            <w:pPr>
              <w:jc w:val="center"/>
              <w:rPr>
                <w:rFonts w:ascii="Candara" w:hAnsi="Candara" w:cs="Arial"/>
                <w:b/>
                <w:sz w:val="20"/>
              </w:rPr>
            </w:pPr>
          </w:p>
        </w:tc>
        <w:tc>
          <w:tcPr>
            <w:tcW w:w="888" w:type="dxa"/>
            <w:vAlign w:val="center"/>
          </w:tcPr>
          <w:p w:rsidR="007720BE" w:rsidRPr="008F5CB0" w:rsidRDefault="007720BE">
            <w:pPr>
              <w:jc w:val="center"/>
              <w:rPr>
                <w:rFonts w:ascii="Candara" w:hAnsi="Candara" w:cs="Arial"/>
                <w:b/>
                <w:sz w:val="20"/>
              </w:rPr>
            </w:pPr>
          </w:p>
        </w:tc>
        <w:tc>
          <w:tcPr>
            <w:tcW w:w="888" w:type="dxa"/>
            <w:tcBorders>
              <w:top w:val="single" w:sz="4" w:space="0" w:color="auto"/>
            </w:tcBorders>
            <w:vAlign w:val="center"/>
          </w:tcPr>
          <w:p w:rsidR="007720BE" w:rsidRPr="008F5CB0" w:rsidRDefault="007720BE">
            <w:pPr>
              <w:jc w:val="center"/>
              <w:rPr>
                <w:rFonts w:ascii="Candara" w:hAnsi="Candara" w:cs="Arial"/>
                <w:b/>
                <w:sz w:val="20"/>
              </w:rPr>
            </w:pPr>
          </w:p>
        </w:tc>
      </w:tr>
      <w:tr w:rsidR="007720BE" w:rsidRPr="008F5CB0">
        <w:trPr>
          <w:trHeight w:val="290"/>
        </w:trPr>
        <w:tc>
          <w:tcPr>
            <w:tcW w:w="4036" w:type="dxa"/>
            <w:vAlign w:val="center"/>
          </w:tcPr>
          <w:p w:rsidR="007720BE" w:rsidRPr="00713298" w:rsidRDefault="007720BE" w:rsidP="006844F5">
            <w:pPr>
              <w:ind w:left="87"/>
              <w:rPr>
                <w:rFonts w:ascii="Candara" w:hAnsi="Candara" w:cs="Arial"/>
                <w:b/>
                <w:bCs/>
                <w:sz w:val="20"/>
                <w:szCs w:val="20"/>
              </w:rPr>
            </w:pPr>
            <w:r w:rsidRPr="00713298">
              <w:rPr>
                <w:rFonts w:ascii="Candara" w:hAnsi="Candara" w:cs="Arial"/>
                <w:b/>
                <w:bCs/>
                <w:sz w:val="20"/>
                <w:szCs w:val="20"/>
              </w:rPr>
              <w:t>ArcelorMittal Dofasco</w:t>
            </w:r>
          </w:p>
        </w:tc>
        <w:tc>
          <w:tcPr>
            <w:tcW w:w="889" w:type="dxa"/>
            <w:vAlign w:val="center"/>
          </w:tcPr>
          <w:p w:rsidR="007720BE" w:rsidRPr="008F5CB0" w:rsidRDefault="007720BE">
            <w:pPr>
              <w:jc w:val="center"/>
              <w:rPr>
                <w:rFonts w:ascii="Candara" w:hAnsi="Candara" w:cs="Arial"/>
                <w:b/>
                <w:sz w:val="20"/>
              </w:rPr>
            </w:pPr>
            <w:r w:rsidRPr="008F5CB0">
              <w:rPr>
                <w:rFonts w:ascii="Candara" w:hAnsi="Candara" w:cs="Arial"/>
                <w:b/>
                <w:sz w:val="20"/>
              </w:rPr>
              <w:t>X</w:t>
            </w:r>
          </w:p>
        </w:tc>
        <w:tc>
          <w:tcPr>
            <w:tcW w:w="888" w:type="dxa"/>
            <w:vAlign w:val="center"/>
          </w:tcPr>
          <w:p w:rsidR="007720BE" w:rsidRPr="008F5CB0" w:rsidRDefault="007720BE">
            <w:pPr>
              <w:jc w:val="center"/>
              <w:rPr>
                <w:rFonts w:ascii="Candara" w:hAnsi="Candara" w:cs="Arial"/>
                <w:b/>
                <w:sz w:val="20"/>
              </w:rPr>
            </w:pPr>
            <w:r w:rsidRPr="008F5CB0">
              <w:rPr>
                <w:rFonts w:ascii="Candara" w:hAnsi="Candara" w:cs="Arial"/>
                <w:b/>
                <w:sz w:val="20"/>
              </w:rPr>
              <w:t>X</w:t>
            </w:r>
          </w:p>
        </w:tc>
        <w:tc>
          <w:tcPr>
            <w:tcW w:w="888" w:type="dxa"/>
            <w:vAlign w:val="center"/>
          </w:tcPr>
          <w:p w:rsidR="007720BE" w:rsidRPr="008F5CB0" w:rsidRDefault="007720BE">
            <w:pPr>
              <w:jc w:val="center"/>
              <w:rPr>
                <w:rFonts w:ascii="Candara" w:hAnsi="Candara" w:cs="Arial"/>
                <w:b/>
                <w:sz w:val="20"/>
              </w:rPr>
            </w:pPr>
            <w:r w:rsidRPr="008F5CB0">
              <w:rPr>
                <w:rFonts w:ascii="Candara" w:hAnsi="Candara" w:cs="Arial"/>
                <w:b/>
                <w:sz w:val="20"/>
              </w:rPr>
              <w:t>X</w:t>
            </w:r>
          </w:p>
        </w:tc>
        <w:tc>
          <w:tcPr>
            <w:tcW w:w="888" w:type="dxa"/>
            <w:vAlign w:val="center"/>
          </w:tcPr>
          <w:p w:rsidR="007720BE" w:rsidRPr="008F5CB0" w:rsidRDefault="007720BE">
            <w:pPr>
              <w:jc w:val="center"/>
              <w:rPr>
                <w:rFonts w:ascii="Candara" w:hAnsi="Candara" w:cs="Arial"/>
                <w:b/>
                <w:sz w:val="20"/>
              </w:rPr>
            </w:pPr>
            <w:r w:rsidRPr="008F5CB0">
              <w:rPr>
                <w:rFonts w:ascii="Candara" w:hAnsi="Candara" w:cs="Arial"/>
                <w:b/>
                <w:sz w:val="20"/>
              </w:rPr>
              <w:t>X</w:t>
            </w:r>
          </w:p>
        </w:tc>
        <w:tc>
          <w:tcPr>
            <w:tcW w:w="888" w:type="dxa"/>
            <w:vAlign w:val="center"/>
          </w:tcPr>
          <w:p w:rsidR="007720BE" w:rsidRPr="008F5CB0" w:rsidRDefault="007720BE">
            <w:pPr>
              <w:jc w:val="center"/>
              <w:rPr>
                <w:rFonts w:ascii="Candara" w:hAnsi="Candara" w:cs="Arial"/>
                <w:b/>
                <w:sz w:val="20"/>
              </w:rPr>
            </w:pPr>
            <w:r w:rsidRPr="008F5CB0">
              <w:rPr>
                <w:rFonts w:ascii="Candara" w:hAnsi="Candara" w:cs="Arial"/>
                <w:b/>
                <w:sz w:val="20"/>
              </w:rPr>
              <w:t>X</w:t>
            </w:r>
          </w:p>
        </w:tc>
        <w:tc>
          <w:tcPr>
            <w:tcW w:w="888" w:type="dxa"/>
            <w:vAlign w:val="center"/>
          </w:tcPr>
          <w:p w:rsidR="007720BE" w:rsidRPr="008F5CB0" w:rsidRDefault="007720BE">
            <w:pPr>
              <w:jc w:val="center"/>
              <w:rPr>
                <w:rFonts w:ascii="Candara" w:hAnsi="Candara" w:cs="Arial"/>
                <w:b/>
                <w:sz w:val="20"/>
              </w:rPr>
            </w:pPr>
            <w:r w:rsidRPr="008F5CB0">
              <w:rPr>
                <w:rFonts w:ascii="Candara" w:hAnsi="Candara" w:cs="Arial"/>
                <w:b/>
                <w:sz w:val="20"/>
              </w:rPr>
              <w:t>X</w:t>
            </w:r>
          </w:p>
        </w:tc>
      </w:tr>
      <w:tr w:rsidR="007720BE" w:rsidRPr="008F5CB0">
        <w:trPr>
          <w:trHeight w:val="290"/>
        </w:trPr>
        <w:tc>
          <w:tcPr>
            <w:tcW w:w="4036" w:type="dxa"/>
            <w:vAlign w:val="center"/>
          </w:tcPr>
          <w:p w:rsidR="007720BE" w:rsidRPr="00713298" w:rsidRDefault="007720BE" w:rsidP="006844F5">
            <w:pPr>
              <w:ind w:left="87"/>
              <w:rPr>
                <w:rFonts w:ascii="Candara" w:hAnsi="Candara" w:cs="Arial"/>
                <w:b/>
                <w:bCs/>
                <w:sz w:val="20"/>
                <w:szCs w:val="20"/>
              </w:rPr>
            </w:pPr>
            <w:r w:rsidRPr="00713298">
              <w:rPr>
                <w:rFonts w:ascii="Candara" w:hAnsi="Candara" w:cs="Arial"/>
                <w:b/>
                <w:bCs/>
                <w:sz w:val="20"/>
                <w:szCs w:val="20"/>
              </w:rPr>
              <w:t>ArcelorMittal</w:t>
            </w:r>
            <w:r>
              <w:rPr>
                <w:rFonts w:ascii="Candara" w:hAnsi="Candara" w:cs="Arial"/>
                <w:b/>
                <w:bCs/>
                <w:sz w:val="20"/>
                <w:szCs w:val="20"/>
              </w:rPr>
              <w:t xml:space="preserve"> Long Products Canada</w:t>
            </w:r>
          </w:p>
        </w:tc>
        <w:tc>
          <w:tcPr>
            <w:tcW w:w="889" w:type="dxa"/>
            <w:vAlign w:val="center"/>
          </w:tcPr>
          <w:p w:rsidR="007720BE" w:rsidRPr="008F5CB0" w:rsidRDefault="007720BE">
            <w:pPr>
              <w:jc w:val="center"/>
              <w:rPr>
                <w:rFonts w:ascii="Candara" w:hAnsi="Candara" w:cs="Arial"/>
                <w:b/>
                <w:sz w:val="20"/>
              </w:rPr>
            </w:pPr>
          </w:p>
        </w:tc>
        <w:tc>
          <w:tcPr>
            <w:tcW w:w="888" w:type="dxa"/>
            <w:vAlign w:val="center"/>
          </w:tcPr>
          <w:p w:rsidR="007720BE" w:rsidRPr="008F5CB0" w:rsidRDefault="007720BE">
            <w:pPr>
              <w:jc w:val="center"/>
              <w:rPr>
                <w:rFonts w:ascii="Candara" w:hAnsi="Candara" w:cs="Arial"/>
                <w:b/>
                <w:sz w:val="20"/>
              </w:rPr>
            </w:pPr>
          </w:p>
        </w:tc>
        <w:tc>
          <w:tcPr>
            <w:tcW w:w="888" w:type="dxa"/>
            <w:vAlign w:val="center"/>
          </w:tcPr>
          <w:p w:rsidR="007720BE" w:rsidRPr="008F5CB0" w:rsidRDefault="007720BE">
            <w:pPr>
              <w:jc w:val="center"/>
              <w:rPr>
                <w:rFonts w:ascii="Candara" w:hAnsi="Candara" w:cs="Arial"/>
                <w:b/>
                <w:sz w:val="20"/>
              </w:rPr>
            </w:pPr>
          </w:p>
        </w:tc>
        <w:tc>
          <w:tcPr>
            <w:tcW w:w="888" w:type="dxa"/>
            <w:vAlign w:val="center"/>
          </w:tcPr>
          <w:p w:rsidR="007720BE" w:rsidRPr="008F5CB0" w:rsidRDefault="007720BE">
            <w:pPr>
              <w:jc w:val="center"/>
              <w:rPr>
                <w:rFonts w:ascii="Candara" w:hAnsi="Candara" w:cs="Arial"/>
                <w:b/>
                <w:sz w:val="20"/>
              </w:rPr>
            </w:pPr>
          </w:p>
        </w:tc>
        <w:tc>
          <w:tcPr>
            <w:tcW w:w="888" w:type="dxa"/>
            <w:vAlign w:val="center"/>
          </w:tcPr>
          <w:p w:rsidR="007720BE" w:rsidRPr="008F5CB0" w:rsidRDefault="007720BE">
            <w:pPr>
              <w:jc w:val="center"/>
              <w:rPr>
                <w:rFonts w:ascii="Candara" w:hAnsi="Candara" w:cs="Arial"/>
                <w:b/>
                <w:sz w:val="20"/>
              </w:rPr>
            </w:pPr>
          </w:p>
        </w:tc>
        <w:tc>
          <w:tcPr>
            <w:tcW w:w="888" w:type="dxa"/>
            <w:vAlign w:val="center"/>
          </w:tcPr>
          <w:p w:rsidR="007720BE" w:rsidRPr="008F5CB0" w:rsidRDefault="007720BE">
            <w:pPr>
              <w:jc w:val="center"/>
              <w:rPr>
                <w:rFonts w:ascii="Candara" w:hAnsi="Candara" w:cs="Arial"/>
                <w:b/>
                <w:sz w:val="20"/>
              </w:rPr>
            </w:pPr>
          </w:p>
        </w:tc>
      </w:tr>
      <w:tr w:rsidR="007720BE" w:rsidRPr="008F5CB0">
        <w:trPr>
          <w:trHeight w:val="290"/>
        </w:trPr>
        <w:tc>
          <w:tcPr>
            <w:tcW w:w="4036" w:type="dxa"/>
            <w:vAlign w:val="center"/>
          </w:tcPr>
          <w:p w:rsidR="007720BE" w:rsidRPr="00713298" w:rsidRDefault="007720BE" w:rsidP="006844F5">
            <w:pPr>
              <w:ind w:left="87"/>
              <w:rPr>
                <w:rFonts w:ascii="Candara" w:hAnsi="Candara" w:cs="Arial"/>
                <w:b/>
                <w:bCs/>
                <w:sz w:val="20"/>
                <w:szCs w:val="20"/>
              </w:rPr>
            </w:pPr>
            <w:proofErr w:type="spellStart"/>
            <w:r>
              <w:rPr>
                <w:rFonts w:ascii="Candara" w:hAnsi="Candara" w:cs="Arial"/>
                <w:b/>
                <w:bCs/>
                <w:sz w:val="20"/>
                <w:szCs w:val="20"/>
              </w:rPr>
              <w:t>Birla</w:t>
            </w:r>
            <w:proofErr w:type="spellEnd"/>
            <w:r>
              <w:rPr>
                <w:rFonts w:ascii="Candara" w:hAnsi="Candara" w:cs="Arial"/>
                <w:b/>
                <w:bCs/>
                <w:sz w:val="20"/>
                <w:szCs w:val="20"/>
              </w:rPr>
              <w:t xml:space="preserve"> Carbon</w:t>
            </w:r>
          </w:p>
        </w:tc>
        <w:tc>
          <w:tcPr>
            <w:tcW w:w="889" w:type="dxa"/>
            <w:vAlign w:val="center"/>
          </w:tcPr>
          <w:p w:rsidR="007720BE" w:rsidRPr="008F5CB0" w:rsidRDefault="007720BE" w:rsidP="00392C45">
            <w:pPr>
              <w:jc w:val="center"/>
              <w:rPr>
                <w:rFonts w:ascii="Candara" w:hAnsi="Candara" w:cs="Arial"/>
                <w:b/>
                <w:sz w:val="20"/>
              </w:rPr>
            </w:pPr>
          </w:p>
        </w:tc>
        <w:tc>
          <w:tcPr>
            <w:tcW w:w="888" w:type="dxa"/>
            <w:vAlign w:val="center"/>
          </w:tcPr>
          <w:p w:rsidR="007720BE" w:rsidRPr="008F5CB0" w:rsidRDefault="007720BE" w:rsidP="00392C45">
            <w:pPr>
              <w:jc w:val="center"/>
              <w:rPr>
                <w:rFonts w:ascii="Candara" w:hAnsi="Candara" w:cs="Arial"/>
                <w:b/>
                <w:sz w:val="20"/>
              </w:rPr>
            </w:pPr>
            <w:r w:rsidRPr="008F5CB0">
              <w:rPr>
                <w:rFonts w:ascii="Candara" w:hAnsi="Candara" w:cs="Arial"/>
                <w:b/>
                <w:sz w:val="20"/>
              </w:rPr>
              <w:t>X</w:t>
            </w:r>
          </w:p>
        </w:tc>
        <w:tc>
          <w:tcPr>
            <w:tcW w:w="888" w:type="dxa"/>
            <w:vAlign w:val="center"/>
          </w:tcPr>
          <w:p w:rsidR="007720BE" w:rsidRPr="008F5CB0" w:rsidRDefault="007720BE" w:rsidP="00392C45">
            <w:pPr>
              <w:jc w:val="center"/>
              <w:rPr>
                <w:rFonts w:ascii="Candara" w:hAnsi="Candara" w:cs="Arial"/>
                <w:b/>
                <w:sz w:val="20"/>
              </w:rPr>
            </w:pPr>
            <w:r w:rsidRPr="008F5CB0">
              <w:rPr>
                <w:rFonts w:ascii="Candara" w:hAnsi="Candara" w:cs="Arial"/>
                <w:b/>
                <w:sz w:val="20"/>
              </w:rPr>
              <w:t>X</w:t>
            </w:r>
          </w:p>
        </w:tc>
        <w:tc>
          <w:tcPr>
            <w:tcW w:w="888" w:type="dxa"/>
            <w:vAlign w:val="center"/>
          </w:tcPr>
          <w:p w:rsidR="007720BE" w:rsidRPr="008F5CB0" w:rsidRDefault="007720BE" w:rsidP="00392C45">
            <w:pPr>
              <w:jc w:val="center"/>
              <w:rPr>
                <w:rFonts w:ascii="Candara" w:hAnsi="Candara" w:cs="Arial"/>
                <w:b/>
                <w:sz w:val="20"/>
              </w:rPr>
            </w:pPr>
            <w:r w:rsidRPr="008F5CB0">
              <w:rPr>
                <w:rFonts w:ascii="Candara" w:hAnsi="Candara" w:cs="Arial"/>
                <w:b/>
                <w:sz w:val="20"/>
              </w:rPr>
              <w:t>X</w:t>
            </w:r>
          </w:p>
        </w:tc>
        <w:tc>
          <w:tcPr>
            <w:tcW w:w="888" w:type="dxa"/>
            <w:vAlign w:val="center"/>
          </w:tcPr>
          <w:p w:rsidR="007720BE" w:rsidRPr="008F5CB0" w:rsidRDefault="007720BE" w:rsidP="00392C45">
            <w:pPr>
              <w:jc w:val="center"/>
              <w:rPr>
                <w:rFonts w:ascii="Candara" w:hAnsi="Candara" w:cs="Arial"/>
                <w:b/>
                <w:sz w:val="20"/>
              </w:rPr>
            </w:pPr>
            <w:r w:rsidRPr="008F5CB0">
              <w:rPr>
                <w:rFonts w:ascii="Candara" w:hAnsi="Candara" w:cs="Arial"/>
                <w:b/>
                <w:sz w:val="20"/>
              </w:rPr>
              <w:t>X</w:t>
            </w:r>
          </w:p>
        </w:tc>
        <w:tc>
          <w:tcPr>
            <w:tcW w:w="888" w:type="dxa"/>
            <w:vAlign w:val="center"/>
          </w:tcPr>
          <w:p w:rsidR="007720BE" w:rsidRPr="008F5CB0" w:rsidRDefault="007720BE" w:rsidP="00392C45">
            <w:pPr>
              <w:jc w:val="center"/>
              <w:rPr>
                <w:rFonts w:ascii="Candara" w:hAnsi="Candara" w:cs="Arial"/>
                <w:b/>
                <w:sz w:val="20"/>
              </w:rPr>
            </w:pPr>
            <w:r w:rsidRPr="008F5CB0">
              <w:rPr>
                <w:rFonts w:ascii="Candara" w:hAnsi="Candara" w:cs="Arial"/>
                <w:b/>
                <w:sz w:val="20"/>
              </w:rPr>
              <w:t>X</w:t>
            </w:r>
          </w:p>
        </w:tc>
      </w:tr>
      <w:tr w:rsidR="007720BE" w:rsidRPr="008F5CB0">
        <w:trPr>
          <w:trHeight w:val="290"/>
        </w:trPr>
        <w:tc>
          <w:tcPr>
            <w:tcW w:w="4036" w:type="dxa"/>
            <w:vAlign w:val="center"/>
          </w:tcPr>
          <w:p w:rsidR="007720BE" w:rsidRPr="00713298" w:rsidRDefault="007720BE" w:rsidP="006844F5">
            <w:pPr>
              <w:ind w:left="87"/>
              <w:rPr>
                <w:rFonts w:ascii="Candara" w:hAnsi="Candara" w:cs="Arial"/>
                <w:b/>
                <w:bCs/>
                <w:sz w:val="20"/>
                <w:szCs w:val="20"/>
              </w:rPr>
            </w:pPr>
            <w:proofErr w:type="spellStart"/>
            <w:r w:rsidRPr="00713298">
              <w:rPr>
                <w:rFonts w:ascii="Candara" w:hAnsi="Candara" w:cs="Arial"/>
                <w:b/>
                <w:bCs/>
                <w:sz w:val="20"/>
                <w:szCs w:val="20"/>
              </w:rPr>
              <w:t>Bunge</w:t>
            </w:r>
            <w:proofErr w:type="spellEnd"/>
            <w:r w:rsidRPr="00713298">
              <w:rPr>
                <w:rFonts w:ascii="Candara" w:hAnsi="Candara" w:cs="Arial"/>
                <w:b/>
                <w:bCs/>
                <w:sz w:val="20"/>
                <w:szCs w:val="20"/>
              </w:rPr>
              <w:t xml:space="preserve"> Canada </w:t>
            </w:r>
          </w:p>
        </w:tc>
        <w:tc>
          <w:tcPr>
            <w:tcW w:w="889" w:type="dxa"/>
            <w:vAlign w:val="center"/>
          </w:tcPr>
          <w:p w:rsidR="007720BE" w:rsidRPr="008F5CB0" w:rsidRDefault="007720BE">
            <w:pPr>
              <w:jc w:val="center"/>
              <w:rPr>
                <w:rFonts w:ascii="Candara" w:hAnsi="Candara" w:cs="Arial"/>
                <w:b/>
                <w:sz w:val="20"/>
              </w:rPr>
            </w:pPr>
          </w:p>
        </w:tc>
        <w:tc>
          <w:tcPr>
            <w:tcW w:w="888" w:type="dxa"/>
            <w:vAlign w:val="center"/>
          </w:tcPr>
          <w:p w:rsidR="007720BE" w:rsidRPr="008F5CB0" w:rsidRDefault="007720BE">
            <w:pPr>
              <w:jc w:val="center"/>
              <w:rPr>
                <w:rFonts w:ascii="Candara" w:hAnsi="Candara" w:cs="Arial"/>
                <w:b/>
                <w:sz w:val="20"/>
              </w:rPr>
            </w:pPr>
          </w:p>
        </w:tc>
        <w:tc>
          <w:tcPr>
            <w:tcW w:w="888" w:type="dxa"/>
            <w:vAlign w:val="center"/>
          </w:tcPr>
          <w:p w:rsidR="007720BE" w:rsidRPr="008F5CB0" w:rsidRDefault="007720BE">
            <w:pPr>
              <w:jc w:val="center"/>
              <w:rPr>
                <w:rFonts w:ascii="Candara" w:hAnsi="Candara" w:cs="Arial"/>
                <w:b/>
                <w:sz w:val="20"/>
              </w:rPr>
            </w:pPr>
          </w:p>
        </w:tc>
        <w:tc>
          <w:tcPr>
            <w:tcW w:w="888" w:type="dxa"/>
            <w:vAlign w:val="center"/>
          </w:tcPr>
          <w:p w:rsidR="007720BE" w:rsidRPr="008F5CB0" w:rsidRDefault="007720BE">
            <w:pPr>
              <w:jc w:val="center"/>
              <w:rPr>
                <w:rFonts w:ascii="Candara" w:hAnsi="Candara" w:cs="Arial"/>
                <w:b/>
                <w:sz w:val="20"/>
              </w:rPr>
            </w:pPr>
          </w:p>
        </w:tc>
        <w:tc>
          <w:tcPr>
            <w:tcW w:w="888" w:type="dxa"/>
            <w:vAlign w:val="center"/>
          </w:tcPr>
          <w:p w:rsidR="007720BE" w:rsidRPr="008F5CB0" w:rsidRDefault="007720BE">
            <w:pPr>
              <w:jc w:val="center"/>
              <w:rPr>
                <w:rFonts w:ascii="Candara" w:hAnsi="Candara" w:cs="Arial"/>
                <w:b/>
                <w:sz w:val="20"/>
              </w:rPr>
            </w:pPr>
          </w:p>
        </w:tc>
        <w:tc>
          <w:tcPr>
            <w:tcW w:w="888" w:type="dxa"/>
            <w:vAlign w:val="center"/>
          </w:tcPr>
          <w:p w:rsidR="007720BE" w:rsidRPr="008F5CB0" w:rsidRDefault="007720BE">
            <w:pPr>
              <w:jc w:val="center"/>
              <w:rPr>
                <w:rFonts w:ascii="Candara" w:hAnsi="Candara" w:cs="Arial"/>
                <w:b/>
                <w:sz w:val="20"/>
              </w:rPr>
            </w:pPr>
          </w:p>
        </w:tc>
      </w:tr>
      <w:tr w:rsidR="007720BE" w:rsidRPr="008F5CB0">
        <w:trPr>
          <w:trHeight w:val="290"/>
        </w:trPr>
        <w:tc>
          <w:tcPr>
            <w:tcW w:w="4036" w:type="dxa"/>
            <w:vAlign w:val="center"/>
          </w:tcPr>
          <w:p w:rsidR="007720BE" w:rsidRPr="00713298" w:rsidRDefault="007720BE" w:rsidP="006844F5">
            <w:pPr>
              <w:ind w:left="87"/>
              <w:rPr>
                <w:rFonts w:ascii="Candara" w:hAnsi="Candara" w:cs="Arial"/>
                <w:b/>
                <w:bCs/>
                <w:sz w:val="20"/>
                <w:szCs w:val="20"/>
              </w:rPr>
            </w:pPr>
            <w:r>
              <w:rPr>
                <w:rFonts w:ascii="Candara" w:hAnsi="Candara" w:cs="Arial"/>
                <w:b/>
                <w:bCs/>
                <w:sz w:val="20"/>
                <w:szCs w:val="20"/>
              </w:rPr>
              <w:t>Canadian Asphalt Industries Inc.</w:t>
            </w:r>
          </w:p>
        </w:tc>
        <w:tc>
          <w:tcPr>
            <w:tcW w:w="889" w:type="dxa"/>
            <w:vAlign w:val="center"/>
          </w:tcPr>
          <w:p w:rsidR="007720BE" w:rsidRPr="008F5CB0" w:rsidRDefault="007720BE">
            <w:pPr>
              <w:jc w:val="center"/>
              <w:rPr>
                <w:rFonts w:ascii="Candara" w:hAnsi="Candara" w:cs="Arial"/>
                <w:b/>
                <w:sz w:val="20"/>
              </w:rPr>
            </w:pPr>
          </w:p>
        </w:tc>
        <w:tc>
          <w:tcPr>
            <w:tcW w:w="888" w:type="dxa"/>
            <w:vAlign w:val="center"/>
          </w:tcPr>
          <w:p w:rsidR="007720BE" w:rsidRPr="008F5CB0" w:rsidRDefault="007720BE" w:rsidP="002870AF">
            <w:pPr>
              <w:jc w:val="center"/>
              <w:rPr>
                <w:rFonts w:ascii="Candara" w:hAnsi="Candara" w:cs="Arial"/>
                <w:b/>
                <w:sz w:val="20"/>
              </w:rPr>
            </w:pPr>
          </w:p>
        </w:tc>
        <w:tc>
          <w:tcPr>
            <w:tcW w:w="888" w:type="dxa"/>
            <w:vAlign w:val="center"/>
          </w:tcPr>
          <w:p w:rsidR="007720BE" w:rsidRPr="008F5CB0" w:rsidRDefault="007720BE" w:rsidP="002870AF">
            <w:pPr>
              <w:jc w:val="center"/>
              <w:rPr>
                <w:rFonts w:ascii="Candara" w:hAnsi="Candara" w:cs="Arial"/>
                <w:b/>
                <w:sz w:val="20"/>
              </w:rPr>
            </w:pPr>
          </w:p>
        </w:tc>
        <w:tc>
          <w:tcPr>
            <w:tcW w:w="888" w:type="dxa"/>
            <w:vAlign w:val="center"/>
          </w:tcPr>
          <w:p w:rsidR="007720BE" w:rsidRPr="008F5CB0" w:rsidRDefault="007720BE" w:rsidP="002870AF">
            <w:pPr>
              <w:jc w:val="center"/>
              <w:rPr>
                <w:rFonts w:ascii="Candara" w:hAnsi="Candara" w:cs="Arial"/>
                <w:b/>
                <w:sz w:val="20"/>
              </w:rPr>
            </w:pPr>
          </w:p>
        </w:tc>
        <w:tc>
          <w:tcPr>
            <w:tcW w:w="888" w:type="dxa"/>
            <w:vAlign w:val="center"/>
          </w:tcPr>
          <w:p w:rsidR="007720BE" w:rsidRPr="008F5CB0" w:rsidRDefault="007720BE" w:rsidP="002870AF">
            <w:pPr>
              <w:jc w:val="center"/>
              <w:rPr>
                <w:rFonts w:ascii="Candara" w:hAnsi="Candara" w:cs="Arial"/>
                <w:b/>
                <w:sz w:val="20"/>
              </w:rPr>
            </w:pPr>
          </w:p>
        </w:tc>
        <w:tc>
          <w:tcPr>
            <w:tcW w:w="888" w:type="dxa"/>
            <w:vAlign w:val="center"/>
          </w:tcPr>
          <w:p w:rsidR="007720BE" w:rsidRPr="008F5CB0" w:rsidRDefault="007720BE" w:rsidP="002870AF">
            <w:pPr>
              <w:jc w:val="center"/>
              <w:rPr>
                <w:rFonts w:ascii="Candara" w:hAnsi="Candara" w:cs="Arial"/>
                <w:b/>
                <w:sz w:val="20"/>
              </w:rPr>
            </w:pPr>
          </w:p>
        </w:tc>
      </w:tr>
      <w:tr w:rsidR="007720BE" w:rsidRPr="008F5CB0">
        <w:trPr>
          <w:trHeight w:val="290"/>
        </w:trPr>
        <w:tc>
          <w:tcPr>
            <w:tcW w:w="4036" w:type="dxa"/>
            <w:vAlign w:val="center"/>
          </w:tcPr>
          <w:p w:rsidR="007720BE" w:rsidRPr="00713298" w:rsidRDefault="007720BE" w:rsidP="006844F5">
            <w:pPr>
              <w:ind w:left="87"/>
              <w:rPr>
                <w:rFonts w:ascii="Candara" w:hAnsi="Candara" w:cs="Arial"/>
                <w:b/>
                <w:bCs/>
                <w:sz w:val="20"/>
                <w:szCs w:val="20"/>
              </w:rPr>
            </w:pPr>
            <w:r w:rsidRPr="00713298">
              <w:rPr>
                <w:rFonts w:ascii="Candara" w:hAnsi="Candara" w:cs="Arial"/>
                <w:b/>
                <w:bCs/>
                <w:sz w:val="20"/>
                <w:szCs w:val="20"/>
              </w:rPr>
              <w:t xml:space="preserve">Lafarge </w:t>
            </w:r>
          </w:p>
        </w:tc>
        <w:tc>
          <w:tcPr>
            <w:tcW w:w="889" w:type="dxa"/>
            <w:vAlign w:val="center"/>
          </w:tcPr>
          <w:p w:rsidR="007720BE" w:rsidRPr="008F5CB0" w:rsidRDefault="007720BE">
            <w:pPr>
              <w:jc w:val="center"/>
              <w:rPr>
                <w:rFonts w:ascii="Candara" w:hAnsi="Candara" w:cs="Arial"/>
                <w:b/>
                <w:sz w:val="20"/>
              </w:rPr>
            </w:pPr>
          </w:p>
        </w:tc>
        <w:tc>
          <w:tcPr>
            <w:tcW w:w="888" w:type="dxa"/>
            <w:vAlign w:val="center"/>
          </w:tcPr>
          <w:p w:rsidR="007720BE" w:rsidRPr="008F5CB0" w:rsidRDefault="007720BE">
            <w:pPr>
              <w:jc w:val="center"/>
              <w:rPr>
                <w:rFonts w:ascii="Candara" w:hAnsi="Candara" w:cs="Arial"/>
                <w:b/>
                <w:sz w:val="20"/>
              </w:rPr>
            </w:pPr>
          </w:p>
        </w:tc>
        <w:tc>
          <w:tcPr>
            <w:tcW w:w="888" w:type="dxa"/>
            <w:vAlign w:val="center"/>
          </w:tcPr>
          <w:p w:rsidR="007720BE" w:rsidRPr="008F5CB0" w:rsidRDefault="007720BE">
            <w:pPr>
              <w:jc w:val="center"/>
              <w:rPr>
                <w:rFonts w:ascii="Candara" w:hAnsi="Candara" w:cs="Arial"/>
                <w:b/>
                <w:sz w:val="20"/>
              </w:rPr>
            </w:pPr>
          </w:p>
        </w:tc>
        <w:tc>
          <w:tcPr>
            <w:tcW w:w="888" w:type="dxa"/>
            <w:vAlign w:val="center"/>
          </w:tcPr>
          <w:p w:rsidR="007720BE" w:rsidRPr="008F5CB0" w:rsidRDefault="007720BE">
            <w:pPr>
              <w:jc w:val="center"/>
              <w:rPr>
                <w:rFonts w:ascii="Candara" w:hAnsi="Candara" w:cs="Arial"/>
                <w:b/>
                <w:sz w:val="20"/>
              </w:rPr>
            </w:pPr>
          </w:p>
        </w:tc>
        <w:tc>
          <w:tcPr>
            <w:tcW w:w="888" w:type="dxa"/>
            <w:vAlign w:val="center"/>
          </w:tcPr>
          <w:p w:rsidR="007720BE" w:rsidRPr="008F5CB0" w:rsidRDefault="007720BE">
            <w:pPr>
              <w:jc w:val="center"/>
              <w:rPr>
                <w:rFonts w:ascii="Candara" w:hAnsi="Candara" w:cs="Arial"/>
                <w:b/>
                <w:sz w:val="20"/>
              </w:rPr>
            </w:pPr>
          </w:p>
        </w:tc>
        <w:tc>
          <w:tcPr>
            <w:tcW w:w="888" w:type="dxa"/>
            <w:vAlign w:val="center"/>
          </w:tcPr>
          <w:p w:rsidR="007720BE" w:rsidRPr="008F5CB0" w:rsidRDefault="007720BE">
            <w:pPr>
              <w:jc w:val="center"/>
              <w:rPr>
                <w:rFonts w:ascii="Candara" w:hAnsi="Candara" w:cs="Arial"/>
                <w:b/>
                <w:sz w:val="20"/>
              </w:rPr>
            </w:pPr>
          </w:p>
        </w:tc>
      </w:tr>
      <w:tr w:rsidR="007720BE" w:rsidRPr="008F5CB0" w:rsidTr="004A6963">
        <w:trPr>
          <w:trHeight w:val="290"/>
        </w:trPr>
        <w:tc>
          <w:tcPr>
            <w:tcW w:w="4036" w:type="dxa"/>
            <w:vAlign w:val="center"/>
          </w:tcPr>
          <w:p w:rsidR="007720BE" w:rsidRPr="00713298" w:rsidRDefault="007720BE" w:rsidP="006844F5">
            <w:pPr>
              <w:ind w:left="87"/>
              <w:rPr>
                <w:rFonts w:ascii="Candara" w:hAnsi="Candara" w:cs="Arial"/>
                <w:b/>
                <w:bCs/>
                <w:sz w:val="20"/>
                <w:szCs w:val="20"/>
              </w:rPr>
            </w:pPr>
            <w:proofErr w:type="spellStart"/>
            <w:r w:rsidRPr="00713298">
              <w:rPr>
                <w:rFonts w:ascii="Candara" w:hAnsi="Candara" w:cs="Arial"/>
                <w:b/>
                <w:bCs/>
                <w:sz w:val="20"/>
                <w:szCs w:val="20"/>
              </w:rPr>
              <w:t>Ruetgers</w:t>
            </w:r>
            <w:proofErr w:type="spellEnd"/>
            <w:r w:rsidRPr="00713298">
              <w:rPr>
                <w:rFonts w:ascii="Candara" w:hAnsi="Candara" w:cs="Arial"/>
                <w:b/>
                <w:bCs/>
                <w:sz w:val="20"/>
                <w:szCs w:val="20"/>
              </w:rPr>
              <w:t xml:space="preserve"> Canada Inc.</w:t>
            </w:r>
          </w:p>
        </w:tc>
        <w:tc>
          <w:tcPr>
            <w:tcW w:w="889" w:type="dxa"/>
            <w:vAlign w:val="center"/>
          </w:tcPr>
          <w:p w:rsidR="007720BE" w:rsidRPr="008F5CB0" w:rsidRDefault="007720BE" w:rsidP="004A6963">
            <w:pPr>
              <w:jc w:val="center"/>
              <w:rPr>
                <w:rFonts w:ascii="Candara" w:hAnsi="Candara" w:cs="Arial"/>
                <w:b/>
                <w:sz w:val="20"/>
              </w:rPr>
            </w:pPr>
            <w:r w:rsidRPr="008F5CB0">
              <w:rPr>
                <w:rFonts w:ascii="Candara" w:hAnsi="Candara" w:cs="Arial"/>
                <w:b/>
                <w:sz w:val="20"/>
              </w:rPr>
              <w:t>X</w:t>
            </w:r>
          </w:p>
        </w:tc>
        <w:tc>
          <w:tcPr>
            <w:tcW w:w="888" w:type="dxa"/>
            <w:vAlign w:val="center"/>
          </w:tcPr>
          <w:p w:rsidR="007720BE" w:rsidRPr="008F5CB0" w:rsidRDefault="007720BE" w:rsidP="004A6963">
            <w:pPr>
              <w:jc w:val="center"/>
              <w:rPr>
                <w:rFonts w:ascii="Candara" w:hAnsi="Candara" w:cs="Arial"/>
                <w:b/>
                <w:sz w:val="20"/>
              </w:rPr>
            </w:pPr>
            <w:r w:rsidRPr="008F5CB0">
              <w:rPr>
                <w:rFonts w:ascii="Candara" w:hAnsi="Candara" w:cs="Arial"/>
                <w:b/>
                <w:sz w:val="20"/>
              </w:rPr>
              <w:t>X</w:t>
            </w:r>
          </w:p>
        </w:tc>
        <w:tc>
          <w:tcPr>
            <w:tcW w:w="888" w:type="dxa"/>
            <w:vAlign w:val="center"/>
          </w:tcPr>
          <w:p w:rsidR="007720BE" w:rsidRPr="008F5CB0" w:rsidRDefault="007720BE" w:rsidP="004A6963">
            <w:pPr>
              <w:jc w:val="center"/>
              <w:rPr>
                <w:rFonts w:ascii="Candara" w:hAnsi="Candara" w:cs="Arial"/>
                <w:b/>
                <w:sz w:val="20"/>
              </w:rPr>
            </w:pPr>
            <w:r w:rsidRPr="008F5CB0">
              <w:rPr>
                <w:rFonts w:ascii="Candara" w:hAnsi="Candara" w:cs="Arial"/>
                <w:b/>
                <w:sz w:val="20"/>
              </w:rPr>
              <w:t>X</w:t>
            </w:r>
          </w:p>
        </w:tc>
        <w:tc>
          <w:tcPr>
            <w:tcW w:w="888" w:type="dxa"/>
            <w:vAlign w:val="center"/>
          </w:tcPr>
          <w:p w:rsidR="007720BE" w:rsidRPr="008F5CB0" w:rsidRDefault="007720BE" w:rsidP="004A6963">
            <w:pPr>
              <w:jc w:val="center"/>
              <w:rPr>
                <w:rFonts w:ascii="Candara" w:hAnsi="Candara" w:cs="Arial"/>
                <w:b/>
                <w:sz w:val="20"/>
              </w:rPr>
            </w:pPr>
            <w:r w:rsidRPr="008F5CB0">
              <w:rPr>
                <w:rFonts w:ascii="Candara" w:hAnsi="Candara" w:cs="Arial"/>
                <w:b/>
                <w:sz w:val="20"/>
              </w:rPr>
              <w:t>X</w:t>
            </w:r>
          </w:p>
        </w:tc>
        <w:tc>
          <w:tcPr>
            <w:tcW w:w="888" w:type="dxa"/>
            <w:vAlign w:val="center"/>
          </w:tcPr>
          <w:p w:rsidR="007720BE" w:rsidRPr="008F5CB0" w:rsidRDefault="007720BE" w:rsidP="004A6963">
            <w:pPr>
              <w:jc w:val="center"/>
              <w:rPr>
                <w:rFonts w:ascii="Candara" w:hAnsi="Candara" w:cs="Arial"/>
                <w:b/>
                <w:sz w:val="20"/>
              </w:rPr>
            </w:pPr>
            <w:r w:rsidRPr="008F5CB0">
              <w:rPr>
                <w:rFonts w:ascii="Candara" w:hAnsi="Candara" w:cs="Arial"/>
                <w:b/>
                <w:sz w:val="20"/>
              </w:rPr>
              <w:t>X</w:t>
            </w:r>
          </w:p>
        </w:tc>
        <w:tc>
          <w:tcPr>
            <w:tcW w:w="888" w:type="dxa"/>
            <w:vAlign w:val="center"/>
          </w:tcPr>
          <w:p w:rsidR="007720BE" w:rsidRPr="008F5CB0" w:rsidRDefault="007720BE" w:rsidP="004A6963">
            <w:pPr>
              <w:jc w:val="center"/>
              <w:rPr>
                <w:rFonts w:ascii="Candara" w:hAnsi="Candara" w:cs="Arial"/>
                <w:b/>
                <w:sz w:val="20"/>
              </w:rPr>
            </w:pPr>
            <w:r w:rsidRPr="008F5CB0">
              <w:rPr>
                <w:rFonts w:ascii="Candara" w:hAnsi="Candara" w:cs="Arial"/>
                <w:b/>
                <w:sz w:val="20"/>
              </w:rPr>
              <w:t>X</w:t>
            </w:r>
          </w:p>
        </w:tc>
      </w:tr>
      <w:tr w:rsidR="007720BE" w:rsidRPr="008F5CB0">
        <w:trPr>
          <w:trHeight w:val="290"/>
        </w:trPr>
        <w:tc>
          <w:tcPr>
            <w:tcW w:w="4036" w:type="dxa"/>
            <w:vAlign w:val="center"/>
          </w:tcPr>
          <w:p w:rsidR="007720BE" w:rsidRPr="00713298" w:rsidRDefault="007720BE" w:rsidP="006844F5">
            <w:pPr>
              <w:ind w:left="87"/>
              <w:rPr>
                <w:rFonts w:ascii="Candara" w:hAnsi="Candara" w:cs="Arial"/>
                <w:b/>
                <w:bCs/>
                <w:sz w:val="20"/>
                <w:szCs w:val="20"/>
              </w:rPr>
            </w:pPr>
            <w:proofErr w:type="spellStart"/>
            <w:r w:rsidRPr="00713298">
              <w:rPr>
                <w:rFonts w:ascii="Candara" w:hAnsi="Candara" w:cs="Arial"/>
                <w:b/>
                <w:bCs/>
                <w:sz w:val="20"/>
                <w:szCs w:val="20"/>
              </w:rPr>
              <w:t>Sanimax</w:t>
            </w:r>
            <w:proofErr w:type="spellEnd"/>
          </w:p>
        </w:tc>
        <w:tc>
          <w:tcPr>
            <w:tcW w:w="889" w:type="dxa"/>
            <w:vAlign w:val="center"/>
          </w:tcPr>
          <w:p w:rsidR="007720BE" w:rsidRPr="008F5CB0" w:rsidRDefault="007720BE">
            <w:pPr>
              <w:jc w:val="center"/>
              <w:rPr>
                <w:rFonts w:ascii="Candara" w:hAnsi="Candara" w:cs="Arial"/>
                <w:b/>
                <w:sz w:val="20"/>
              </w:rPr>
            </w:pPr>
          </w:p>
        </w:tc>
        <w:tc>
          <w:tcPr>
            <w:tcW w:w="888" w:type="dxa"/>
            <w:vAlign w:val="center"/>
          </w:tcPr>
          <w:p w:rsidR="007720BE" w:rsidRPr="008F5CB0" w:rsidRDefault="007720BE">
            <w:pPr>
              <w:jc w:val="center"/>
              <w:rPr>
                <w:rFonts w:ascii="Candara" w:hAnsi="Candara" w:cs="Arial"/>
                <w:b/>
                <w:sz w:val="20"/>
              </w:rPr>
            </w:pPr>
            <w:r>
              <w:rPr>
                <w:rFonts w:ascii="Candara" w:hAnsi="Candara" w:cs="Arial"/>
                <w:b/>
                <w:sz w:val="20"/>
              </w:rPr>
              <w:t>X</w:t>
            </w:r>
          </w:p>
        </w:tc>
        <w:tc>
          <w:tcPr>
            <w:tcW w:w="888" w:type="dxa"/>
            <w:vAlign w:val="center"/>
          </w:tcPr>
          <w:p w:rsidR="007720BE" w:rsidRPr="008F5CB0" w:rsidRDefault="007720BE">
            <w:pPr>
              <w:jc w:val="center"/>
              <w:rPr>
                <w:rFonts w:ascii="Candara" w:hAnsi="Candara" w:cs="Arial"/>
                <w:b/>
                <w:sz w:val="20"/>
              </w:rPr>
            </w:pPr>
            <w:r>
              <w:rPr>
                <w:rFonts w:ascii="Candara" w:hAnsi="Candara" w:cs="Arial"/>
                <w:b/>
                <w:sz w:val="20"/>
              </w:rPr>
              <w:t>X</w:t>
            </w:r>
          </w:p>
        </w:tc>
        <w:tc>
          <w:tcPr>
            <w:tcW w:w="888" w:type="dxa"/>
            <w:vAlign w:val="center"/>
          </w:tcPr>
          <w:p w:rsidR="007720BE" w:rsidRPr="008F5CB0" w:rsidRDefault="007720BE">
            <w:pPr>
              <w:jc w:val="center"/>
              <w:rPr>
                <w:rFonts w:ascii="Candara" w:hAnsi="Candara" w:cs="Arial"/>
                <w:b/>
                <w:sz w:val="20"/>
              </w:rPr>
            </w:pPr>
            <w:r>
              <w:rPr>
                <w:rFonts w:ascii="Candara" w:hAnsi="Candara" w:cs="Arial"/>
                <w:b/>
                <w:sz w:val="20"/>
              </w:rPr>
              <w:t>X</w:t>
            </w:r>
          </w:p>
        </w:tc>
        <w:tc>
          <w:tcPr>
            <w:tcW w:w="888" w:type="dxa"/>
            <w:vAlign w:val="center"/>
          </w:tcPr>
          <w:p w:rsidR="007720BE" w:rsidRPr="008F5CB0" w:rsidRDefault="007720BE" w:rsidP="002870AF">
            <w:pPr>
              <w:jc w:val="center"/>
              <w:rPr>
                <w:rFonts w:ascii="Candara" w:hAnsi="Candara" w:cs="Arial"/>
                <w:b/>
                <w:sz w:val="20"/>
              </w:rPr>
            </w:pPr>
            <w:r w:rsidRPr="008F5CB0">
              <w:rPr>
                <w:rFonts w:ascii="Candara" w:hAnsi="Candara" w:cs="Arial"/>
                <w:b/>
                <w:sz w:val="20"/>
              </w:rPr>
              <w:t>X</w:t>
            </w:r>
          </w:p>
        </w:tc>
        <w:tc>
          <w:tcPr>
            <w:tcW w:w="888" w:type="dxa"/>
            <w:vAlign w:val="center"/>
          </w:tcPr>
          <w:p w:rsidR="007720BE" w:rsidRPr="008F5CB0" w:rsidRDefault="007720BE" w:rsidP="002870AF">
            <w:pPr>
              <w:jc w:val="center"/>
              <w:rPr>
                <w:rFonts w:ascii="Candara" w:hAnsi="Candara" w:cs="Arial"/>
                <w:b/>
                <w:sz w:val="20"/>
              </w:rPr>
            </w:pPr>
            <w:r w:rsidRPr="008F5CB0">
              <w:rPr>
                <w:rFonts w:ascii="Candara" w:hAnsi="Candara" w:cs="Arial"/>
                <w:b/>
                <w:sz w:val="20"/>
              </w:rPr>
              <w:t>X</w:t>
            </w:r>
          </w:p>
        </w:tc>
      </w:tr>
      <w:tr w:rsidR="007720BE" w:rsidRPr="008F5CB0">
        <w:trPr>
          <w:trHeight w:val="290"/>
        </w:trPr>
        <w:tc>
          <w:tcPr>
            <w:tcW w:w="4036" w:type="dxa"/>
            <w:vAlign w:val="center"/>
          </w:tcPr>
          <w:p w:rsidR="007720BE" w:rsidRPr="00713298" w:rsidRDefault="007720BE" w:rsidP="006844F5">
            <w:pPr>
              <w:ind w:left="87"/>
              <w:rPr>
                <w:rFonts w:ascii="Candara" w:hAnsi="Candara" w:cs="Arial"/>
                <w:b/>
                <w:bCs/>
                <w:sz w:val="20"/>
                <w:szCs w:val="20"/>
              </w:rPr>
            </w:pPr>
            <w:r w:rsidRPr="00713298">
              <w:rPr>
                <w:rFonts w:ascii="Candara" w:hAnsi="Candara" w:cs="Arial"/>
                <w:b/>
                <w:bCs/>
                <w:sz w:val="20"/>
                <w:szCs w:val="20"/>
              </w:rPr>
              <w:t>Triple M Metals LP</w:t>
            </w:r>
          </w:p>
        </w:tc>
        <w:tc>
          <w:tcPr>
            <w:tcW w:w="889" w:type="dxa"/>
            <w:vAlign w:val="center"/>
          </w:tcPr>
          <w:p w:rsidR="007720BE" w:rsidRPr="008F5CB0" w:rsidRDefault="007720BE">
            <w:pPr>
              <w:jc w:val="center"/>
              <w:rPr>
                <w:rFonts w:ascii="Candara" w:hAnsi="Candara" w:cs="Arial"/>
                <w:b/>
                <w:sz w:val="20"/>
              </w:rPr>
            </w:pPr>
          </w:p>
        </w:tc>
        <w:tc>
          <w:tcPr>
            <w:tcW w:w="888" w:type="dxa"/>
            <w:vAlign w:val="center"/>
          </w:tcPr>
          <w:p w:rsidR="007720BE" w:rsidRPr="008F5CB0" w:rsidRDefault="007720BE">
            <w:pPr>
              <w:jc w:val="center"/>
              <w:rPr>
                <w:rFonts w:ascii="Candara" w:hAnsi="Candara" w:cs="Arial"/>
                <w:b/>
                <w:sz w:val="20"/>
              </w:rPr>
            </w:pPr>
          </w:p>
        </w:tc>
        <w:tc>
          <w:tcPr>
            <w:tcW w:w="888" w:type="dxa"/>
            <w:vAlign w:val="center"/>
          </w:tcPr>
          <w:p w:rsidR="007720BE" w:rsidRPr="008F5CB0" w:rsidRDefault="007720BE">
            <w:pPr>
              <w:jc w:val="center"/>
              <w:rPr>
                <w:rFonts w:ascii="Candara" w:hAnsi="Candara" w:cs="Arial"/>
                <w:b/>
                <w:sz w:val="20"/>
              </w:rPr>
            </w:pPr>
          </w:p>
        </w:tc>
        <w:tc>
          <w:tcPr>
            <w:tcW w:w="888" w:type="dxa"/>
            <w:vAlign w:val="center"/>
          </w:tcPr>
          <w:p w:rsidR="007720BE" w:rsidRPr="008F5CB0" w:rsidRDefault="007720BE">
            <w:pPr>
              <w:jc w:val="center"/>
              <w:rPr>
                <w:rFonts w:ascii="Candara" w:hAnsi="Candara" w:cs="Arial"/>
                <w:b/>
                <w:sz w:val="20"/>
              </w:rPr>
            </w:pPr>
          </w:p>
        </w:tc>
        <w:tc>
          <w:tcPr>
            <w:tcW w:w="888" w:type="dxa"/>
            <w:vAlign w:val="center"/>
          </w:tcPr>
          <w:p w:rsidR="007720BE" w:rsidRPr="008F5CB0" w:rsidRDefault="007720BE">
            <w:pPr>
              <w:jc w:val="center"/>
              <w:rPr>
                <w:rFonts w:ascii="Candara" w:hAnsi="Candara" w:cs="Arial"/>
                <w:b/>
                <w:sz w:val="20"/>
              </w:rPr>
            </w:pPr>
          </w:p>
        </w:tc>
        <w:tc>
          <w:tcPr>
            <w:tcW w:w="888" w:type="dxa"/>
            <w:vAlign w:val="center"/>
          </w:tcPr>
          <w:p w:rsidR="007720BE" w:rsidRPr="008F5CB0" w:rsidRDefault="007720BE">
            <w:pPr>
              <w:jc w:val="center"/>
              <w:rPr>
                <w:rFonts w:ascii="Candara" w:hAnsi="Candara" w:cs="Arial"/>
                <w:b/>
                <w:sz w:val="20"/>
              </w:rPr>
            </w:pPr>
          </w:p>
        </w:tc>
      </w:tr>
      <w:tr w:rsidR="007720BE" w:rsidRPr="008F5CB0">
        <w:trPr>
          <w:trHeight w:val="290"/>
        </w:trPr>
        <w:tc>
          <w:tcPr>
            <w:tcW w:w="4036" w:type="dxa"/>
            <w:vAlign w:val="center"/>
          </w:tcPr>
          <w:p w:rsidR="007720BE" w:rsidRPr="00713298" w:rsidRDefault="007720BE" w:rsidP="006844F5">
            <w:pPr>
              <w:ind w:left="87"/>
              <w:rPr>
                <w:rFonts w:ascii="Candara" w:hAnsi="Candara" w:cs="Arial"/>
                <w:b/>
                <w:bCs/>
                <w:sz w:val="20"/>
                <w:szCs w:val="20"/>
              </w:rPr>
            </w:pPr>
            <w:proofErr w:type="spellStart"/>
            <w:r>
              <w:rPr>
                <w:rFonts w:ascii="Candara" w:hAnsi="Candara" w:cs="Arial"/>
                <w:b/>
                <w:bCs/>
                <w:sz w:val="20"/>
                <w:szCs w:val="20"/>
              </w:rPr>
              <w:t>Stelco</w:t>
            </w:r>
            <w:proofErr w:type="spellEnd"/>
            <w:r>
              <w:rPr>
                <w:rFonts w:ascii="Candara" w:hAnsi="Candara" w:cs="Arial"/>
                <w:b/>
                <w:bCs/>
                <w:sz w:val="20"/>
                <w:szCs w:val="20"/>
              </w:rPr>
              <w:t xml:space="preserve"> Canada</w:t>
            </w:r>
          </w:p>
        </w:tc>
        <w:tc>
          <w:tcPr>
            <w:tcW w:w="889" w:type="dxa"/>
            <w:vAlign w:val="center"/>
          </w:tcPr>
          <w:p w:rsidR="007720BE" w:rsidRPr="008F5CB0" w:rsidRDefault="007720BE">
            <w:pPr>
              <w:jc w:val="center"/>
              <w:rPr>
                <w:rFonts w:ascii="Candara" w:hAnsi="Candara" w:cs="Arial"/>
                <w:b/>
                <w:sz w:val="20"/>
              </w:rPr>
            </w:pPr>
          </w:p>
        </w:tc>
        <w:tc>
          <w:tcPr>
            <w:tcW w:w="888" w:type="dxa"/>
            <w:vAlign w:val="center"/>
          </w:tcPr>
          <w:p w:rsidR="007720BE" w:rsidRPr="008F5CB0" w:rsidRDefault="007720BE">
            <w:pPr>
              <w:jc w:val="center"/>
              <w:rPr>
                <w:rFonts w:ascii="Candara" w:hAnsi="Candara" w:cs="Arial"/>
                <w:b/>
                <w:sz w:val="20"/>
              </w:rPr>
            </w:pPr>
            <w:r w:rsidRPr="008F5CB0">
              <w:rPr>
                <w:rFonts w:ascii="Candara" w:hAnsi="Candara" w:cs="Arial"/>
                <w:b/>
                <w:sz w:val="20"/>
              </w:rPr>
              <w:t>X</w:t>
            </w:r>
          </w:p>
        </w:tc>
        <w:tc>
          <w:tcPr>
            <w:tcW w:w="888" w:type="dxa"/>
            <w:vAlign w:val="center"/>
          </w:tcPr>
          <w:p w:rsidR="007720BE" w:rsidRPr="008F5CB0" w:rsidRDefault="007720BE">
            <w:pPr>
              <w:jc w:val="center"/>
              <w:rPr>
                <w:rFonts w:ascii="Candara" w:hAnsi="Candara" w:cs="Arial"/>
                <w:b/>
                <w:sz w:val="20"/>
              </w:rPr>
            </w:pPr>
            <w:r w:rsidRPr="008F5CB0">
              <w:rPr>
                <w:rFonts w:ascii="Candara" w:hAnsi="Candara" w:cs="Arial"/>
                <w:b/>
                <w:sz w:val="20"/>
              </w:rPr>
              <w:t>X</w:t>
            </w:r>
          </w:p>
        </w:tc>
        <w:tc>
          <w:tcPr>
            <w:tcW w:w="888" w:type="dxa"/>
            <w:vAlign w:val="center"/>
          </w:tcPr>
          <w:p w:rsidR="007720BE" w:rsidRPr="008F5CB0" w:rsidRDefault="007720BE">
            <w:pPr>
              <w:jc w:val="center"/>
              <w:rPr>
                <w:rFonts w:ascii="Candara" w:hAnsi="Candara" w:cs="Arial"/>
                <w:b/>
                <w:sz w:val="20"/>
              </w:rPr>
            </w:pPr>
            <w:r w:rsidRPr="008F5CB0">
              <w:rPr>
                <w:rFonts w:ascii="Candara" w:hAnsi="Candara" w:cs="Arial"/>
                <w:b/>
                <w:sz w:val="20"/>
              </w:rPr>
              <w:t>X</w:t>
            </w:r>
          </w:p>
        </w:tc>
        <w:tc>
          <w:tcPr>
            <w:tcW w:w="888" w:type="dxa"/>
            <w:vAlign w:val="center"/>
          </w:tcPr>
          <w:p w:rsidR="007720BE" w:rsidRPr="008F5CB0" w:rsidRDefault="007720BE">
            <w:pPr>
              <w:jc w:val="center"/>
              <w:rPr>
                <w:rFonts w:ascii="Candara" w:hAnsi="Candara" w:cs="Arial"/>
                <w:b/>
                <w:sz w:val="20"/>
              </w:rPr>
            </w:pPr>
            <w:r w:rsidRPr="008F5CB0">
              <w:rPr>
                <w:rFonts w:ascii="Candara" w:hAnsi="Candara" w:cs="Arial"/>
                <w:b/>
                <w:sz w:val="20"/>
              </w:rPr>
              <w:t>X</w:t>
            </w:r>
          </w:p>
        </w:tc>
        <w:tc>
          <w:tcPr>
            <w:tcW w:w="888" w:type="dxa"/>
            <w:vAlign w:val="center"/>
          </w:tcPr>
          <w:p w:rsidR="007720BE" w:rsidRPr="008F5CB0" w:rsidRDefault="007720BE">
            <w:pPr>
              <w:jc w:val="center"/>
              <w:rPr>
                <w:rFonts w:ascii="Candara" w:hAnsi="Candara" w:cs="Arial"/>
                <w:b/>
                <w:sz w:val="20"/>
              </w:rPr>
            </w:pPr>
            <w:r w:rsidRPr="008F5CB0">
              <w:rPr>
                <w:rFonts w:ascii="Candara" w:hAnsi="Candara" w:cs="Arial"/>
                <w:b/>
                <w:sz w:val="20"/>
              </w:rPr>
              <w:t>X</w:t>
            </w:r>
          </w:p>
        </w:tc>
      </w:tr>
      <w:tr w:rsidR="007720BE" w:rsidRPr="003B30C5" w:rsidTr="00BF4E71">
        <w:trPr>
          <w:trHeight w:val="290"/>
        </w:trPr>
        <w:tc>
          <w:tcPr>
            <w:tcW w:w="4036" w:type="dxa"/>
            <w:tcBorders>
              <w:top w:val="single" w:sz="4" w:space="0" w:color="auto"/>
              <w:left w:val="single" w:sz="4" w:space="0" w:color="auto"/>
              <w:bottom w:val="single" w:sz="4" w:space="0" w:color="auto"/>
              <w:right w:val="single" w:sz="4" w:space="0" w:color="auto"/>
            </w:tcBorders>
            <w:vAlign w:val="center"/>
          </w:tcPr>
          <w:p w:rsidR="007720BE" w:rsidRPr="00713298" w:rsidRDefault="007720BE" w:rsidP="006844F5">
            <w:pPr>
              <w:ind w:left="87"/>
              <w:rPr>
                <w:rFonts w:ascii="Candara" w:hAnsi="Candara" w:cs="Arial"/>
                <w:b/>
                <w:bCs/>
                <w:sz w:val="20"/>
                <w:szCs w:val="20"/>
              </w:rPr>
            </w:pPr>
            <w:proofErr w:type="spellStart"/>
            <w:r>
              <w:rPr>
                <w:rFonts w:ascii="Candara" w:hAnsi="Candara" w:cs="Arial"/>
                <w:b/>
                <w:bCs/>
                <w:sz w:val="20"/>
                <w:szCs w:val="20"/>
              </w:rPr>
              <w:t>Contanda</w:t>
            </w:r>
            <w:proofErr w:type="spellEnd"/>
            <w:r>
              <w:rPr>
                <w:rFonts w:ascii="Candara" w:hAnsi="Candara" w:cs="Arial"/>
                <w:b/>
                <w:bCs/>
                <w:sz w:val="20"/>
                <w:szCs w:val="20"/>
              </w:rPr>
              <w:t xml:space="preserve"> Terminals Inc.</w:t>
            </w:r>
          </w:p>
        </w:tc>
        <w:tc>
          <w:tcPr>
            <w:tcW w:w="889" w:type="dxa"/>
            <w:tcBorders>
              <w:top w:val="single" w:sz="4" w:space="0" w:color="auto"/>
              <w:left w:val="single" w:sz="4" w:space="0" w:color="auto"/>
              <w:bottom w:val="single" w:sz="4" w:space="0" w:color="auto"/>
              <w:right w:val="single" w:sz="4" w:space="0" w:color="auto"/>
            </w:tcBorders>
            <w:vAlign w:val="center"/>
          </w:tcPr>
          <w:p w:rsidR="007720BE" w:rsidRPr="00BF4E71" w:rsidRDefault="007720BE" w:rsidP="00D43962">
            <w:pPr>
              <w:jc w:val="center"/>
              <w:rPr>
                <w:rFonts w:ascii="Candara" w:hAnsi="Candara" w:cs="Arial"/>
                <w:b/>
                <w:sz w:val="20"/>
              </w:rPr>
            </w:pPr>
          </w:p>
        </w:tc>
        <w:tc>
          <w:tcPr>
            <w:tcW w:w="888" w:type="dxa"/>
            <w:tcBorders>
              <w:top w:val="single" w:sz="4" w:space="0" w:color="auto"/>
              <w:left w:val="single" w:sz="4" w:space="0" w:color="auto"/>
              <w:bottom w:val="single" w:sz="4" w:space="0" w:color="auto"/>
              <w:right w:val="single" w:sz="4" w:space="0" w:color="auto"/>
            </w:tcBorders>
            <w:vAlign w:val="center"/>
          </w:tcPr>
          <w:p w:rsidR="007720BE" w:rsidRPr="00BF4E71" w:rsidRDefault="007720BE" w:rsidP="00D43962">
            <w:pPr>
              <w:jc w:val="center"/>
              <w:rPr>
                <w:rFonts w:ascii="Candara" w:hAnsi="Candara" w:cs="Arial"/>
                <w:b/>
                <w:sz w:val="20"/>
              </w:rPr>
            </w:pPr>
          </w:p>
        </w:tc>
        <w:tc>
          <w:tcPr>
            <w:tcW w:w="888" w:type="dxa"/>
            <w:tcBorders>
              <w:top w:val="single" w:sz="4" w:space="0" w:color="auto"/>
              <w:left w:val="single" w:sz="4" w:space="0" w:color="auto"/>
              <w:bottom w:val="single" w:sz="4" w:space="0" w:color="auto"/>
              <w:right w:val="single" w:sz="4" w:space="0" w:color="auto"/>
            </w:tcBorders>
            <w:vAlign w:val="center"/>
          </w:tcPr>
          <w:p w:rsidR="007720BE" w:rsidRPr="00BF4E71" w:rsidRDefault="007720BE" w:rsidP="00D43962">
            <w:pPr>
              <w:jc w:val="center"/>
              <w:rPr>
                <w:rFonts w:ascii="Candara" w:hAnsi="Candara" w:cs="Arial"/>
                <w:b/>
                <w:sz w:val="20"/>
              </w:rPr>
            </w:pPr>
          </w:p>
        </w:tc>
        <w:tc>
          <w:tcPr>
            <w:tcW w:w="888" w:type="dxa"/>
            <w:tcBorders>
              <w:top w:val="single" w:sz="4" w:space="0" w:color="auto"/>
              <w:left w:val="single" w:sz="4" w:space="0" w:color="auto"/>
              <w:bottom w:val="single" w:sz="4" w:space="0" w:color="auto"/>
              <w:right w:val="single" w:sz="4" w:space="0" w:color="auto"/>
            </w:tcBorders>
            <w:vAlign w:val="center"/>
          </w:tcPr>
          <w:p w:rsidR="007720BE" w:rsidRPr="00BF4E71" w:rsidRDefault="007720BE" w:rsidP="00D43962">
            <w:pPr>
              <w:jc w:val="center"/>
              <w:rPr>
                <w:rFonts w:ascii="Candara" w:hAnsi="Candara" w:cs="Arial"/>
                <w:b/>
                <w:sz w:val="20"/>
              </w:rPr>
            </w:pPr>
          </w:p>
        </w:tc>
        <w:tc>
          <w:tcPr>
            <w:tcW w:w="888" w:type="dxa"/>
            <w:tcBorders>
              <w:top w:val="single" w:sz="4" w:space="0" w:color="auto"/>
              <w:left w:val="single" w:sz="4" w:space="0" w:color="auto"/>
              <w:bottom w:val="single" w:sz="4" w:space="0" w:color="auto"/>
              <w:right w:val="single" w:sz="4" w:space="0" w:color="auto"/>
            </w:tcBorders>
            <w:vAlign w:val="center"/>
          </w:tcPr>
          <w:p w:rsidR="007720BE" w:rsidRPr="00BF4E71" w:rsidRDefault="007720BE" w:rsidP="00D43962">
            <w:pPr>
              <w:jc w:val="center"/>
              <w:rPr>
                <w:rFonts w:ascii="Candara" w:hAnsi="Candara" w:cs="Arial"/>
                <w:b/>
                <w:sz w:val="20"/>
              </w:rPr>
            </w:pPr>
          </w:p>
        </w:tc>
        <w:tc>
          <w:tcPr>
            <w:tcW w:w="888" w:type="dxa"/>
            <w:tcBorders>
              <w:top w:val="single" w:sz="4" w:space="0" w:color="auto"/>
              <w:left w:val="single" w:sz="4" w:space="0" w:color="auto"/>
              <w:bottom w:val="single" w:sz="4" w:space="0" w:color="auto"/>
              <w:right w:val="single" w:sz="4" w:space="0" w:color="auto"/>
            </w:tcBorders>
            <w:vAlign w:val="center"/>
          </w:tcPr>
          <w:p w:rsidR="007720BE" w:rsidRPr="00BF4E71" w:rsidRDefault="007720BE" w:rsidP="00D43962">
            <w:pPr>
              <w:jc w:val="center"/>
              <w:rPr>
                <w:rFonts w:ascii="Candara" w:hAnsi="Candara" w:cs="Arial"/>
                <w:b/>
                <w:sz w:val="20"/>
              </w:rPr>
            </w:pPr>
          </w:p>
        </w:tc>
      </w:tr>
    </w:tbl>
    <w:p w:rsidR="006B7F0B" w:rsidRPr="008F5CB0" w:rsidRDefault="006B7F0B">
      <w:pPr>
        <w:pStyle w:val="Header"/>
        <w:tabs>
          <w:tab w:val="clear" w:pos="4320"/>
          <w:tab w:val="clear" w:pos="8640"/>
        </w:tabs>
        <w:rPr>
          <w:rFonts w:ascii="Candara" w:hAnsi="Candara"/>
          <w:sz w:val="20"/>
        </w:rPr>
      </w:pPr>
    </w:p>
    <w:p w:rsidR="006B7F0B" w:rsidRPr="008F5CB0" w:rsidRDefault="006B7F0B">
      <w:pPr>
        <w:pStyle w:val="Header"/>
        <w:tabs>
          <w:tab w:val="clear" w:pos="4320"/>
          <w:tab w:val="clear" w:pos="8640"/>
        </w:tabs>
        <w:rPr>
          <w:rFonts w:ascii="Candara" w:hAnsi="Candara"/>
          <w:sz w:val="20"/>
        </w:rPr>
      </w:pPr>
    </w:p>
    <w:tbl>
      <w:tblPr>
        <w:tblW w:w="9540" w:type="dxa"/>
        <w:jc w:val="center"/>
        <w:tblLayout w:type="fixed"/>
        <w:tblLook w:val="0000"/>
      </w:tblPr>
      <w:tblGrid>
        <w:gridCol w:w="1188"/>
        <w:gridCol w:w="990"/>
        <w:gridCol w:w="7362"/>
      </w:tblGrid>
      <w:tr w:rsidR="006B7F0B" w:rsidRPr="008F5CB0">
        <w:trPr>
          <w:trHeight w:val="297"/>
          <w:jc w:val="center"/>
        </w:trPr>
        <w:tc>
          <w:tcPr>
            <w:tcW w:w="1188" w:type="dxa"/>
            <w:vAlign w:val="center"/>
          </w:tcPr>
          <w:p w:rsidR="006B7F0B" w:rsidRPr="008F5CB0" w:rsidRDefault="006B7F0B">
            <w:pPr>
              <w:rPr>
                <w:rFonts w:ascii="Candara" w:hAnsi="Candara"/>
                <w:sz w:val="20"/>
              </w:rPr>
            </w:pPr>
            <w:r w:rsidRPr="008F5CB0">
              <w:rPr>
                <w:rFonts w:ascii="Candara" w:hAnsi="Candara"/>
                <w:sz w:val="20"/>
              </w:rPr>
              <w:t>Legend:</w:t>
            </w:r>
          </w:p>
        </w:tc>
        <w:tc>
          <w:tcPr>
            <w:tcW w:w="990" w:type="dxa"/>
            <w:vAlign w:val="center"/>
          </w:tcPr>
          <w:p w:rsidR="006B7F0B" w:rsidRPr="008F5CB0" w:rsidRDefault="006B7F0B">
            <w:pPr>
              <w:jc w:val="center"/>
              <w:rPr>
                <w:rFonts w:ascii="Candara" w:hAnsi="Candara"/>
                <w:b/>
                <w:sz w:val="20"/>
              </w:rPr>
            </w:pPr>
            <w:r w:rsidRPr="008F5CB0">
              <w:rPr>
                <w:rFonts w:ascii="Candara" w:hAnsi="Candara"/>
                <w:b/>
                <w:sz w:val="20"/>
              </w:rPr>
              <w:t>X</w:t>
            </w:r>
          </w:p>
        </w:tc>
        <w:tc>
          <w:tcPr>
            <w:tcW w:w="7362" w:type="dxa"/>
            <w:vAlign w:val="center"/>
          </w:tcPr>
          <w:p w:rsidR="006B7F0B" w:rsidRPr="008F5CB0" w:rsidRDefault="006B7F0B">
            <w:pPr>
              <w:rPr>
                <w:rFonts w:ascii="Candara" w:hAnsi="Candara"/>
                <w:sz w:val="20"/>
              </w:rPr>
            </w:pPr>
            <w:r w:rsidRPr="008F5CB0">
              <w:rPr>
                <w:rFonts w:ascii="Candara" w:hAnsi="Candara"/>
                <w:sz w:val="20"/>
              </w:rPr>
              <w:t>- reporting company</w:t>
            </w:r>
          </w:p>
        </w:tc>
      </w:tr>
      <w:tr w:rsidR="006B7F0B" w:rsidRPr="008F5CB0">
        <w:trPr>
          <w:trHeight w:val="270"/>
          <w:jc w:val="center"/>
        </w:trPr>
        <w:tc>
          <w:tcPr>
            <w:tcW w:w="1188" w:type="dxa"/>
            <w:vAlign w:val="center"/>
          </w:tcPr>
          <w:p w:rsidR="006B7F0B" w:rsidRPr="008F5CB0" w:rsidRDefault="006B7F0B">
            <w:pPr>
              <w:rPr>
                <w:rFonts w:ascii="Candara" w:hAnsi="Candara"/>
                <w:sz w:val="20"/>
              </w:rPr>
            </w:pPr>
          </w:p>
        </w:tc>
        <w:tc>
          <w:tcPr>
            <w:tcW w:w="990" w:type="dxa"/>
            <w:vAlign w:val="center"/>
          </w:tcPr>
          <w:p w:rsidR="006B7F0B" w:rsidRPr="008F5CB0" w:rsidRDefault="006B7F0B">
            <w:pPr>
              <w:jc w:val="center"/>
              <w:rPr>
                <w:rFonts w:ascii="Candara" w:hAnsi="Candara"/>
                <w:b/>
                <w:sz w:val="20"/>
              </w:rPr>
            </w:pPr>
            <w:r w:rsidRPr="008F5CB0">
              <w:rPr>
                <w:rFonts w:ascii="Candara" w:hAnsi="Candara"/>
                <w:b/>
                <w:sz w:val="20"/>
              </w:rPr>
              <w:t>“blank”</w:t>
            </w:r>
          </w:p>
        </w:tc>
        <w:tc>
          <w:tcPr>
            <w:tcW w:w="7362" w:type="dxa"/>
            <w:vAlign w:val="center"/>
          </w:tcPr>
          <w:p w:rsidR="006B7F0B" w:rsidRPr="008F5CB0" w:rsidRDefault="006B7F0B">
            <w:pPr>
              <w:pStyle w:val="Header"/>
              <w:tabs>
                <w:tab w:val="clear" w:pos="4320"/>
                <w:tab w:val="clear" w:pos="8640"/>
              </w:tabs>
              <w:rPr>
                <w:rFonts w:ascii="Candara" w:hAnsi="Candara"/>
                <w:sz w:val="20"/>
              </w:rPr>
            </w:pPr>
            <w:r w:rsidRPr="008F5CB0">
              <w:rPr>
                <w:rFonts w:ascii="Candara" w:hAnsi="Candara"/>
                <w:sz w:val="20"/>
              </w:rPr>
              <w:t>- no data available or zero reported</w:t>
            </w:r>
          </w:p>
        </w:tc>
      </w:tr>
    </w:tbl>
    <w:p w:rsidR="006B7F0B" w:rsidRPr="008F5CB0" w:rsidRDefault="006B7F0B" w:rsidP="00DC5EDE">
      <w:pPr>
        <w:pStyle w:val="Heading2"/>
        <w:spacing w:before="0" w:after="0"/>
        <w:rPr>
          <w:rFonts w:ascii="Candara" w:hAnsi="Candara"/>
          <w:caps/>
        </w:rPr>
      </w:pPr>
      <w:r w:rsidRPr="008F5CB0">
        <w:rPr>
          <w:rFonts w:ascii="Candara" w:hAnsi="Candara"/>
        </w:rPr>
        <w:br w:type="page"/>
      </w:r>
      <w:bookmarkEnd w:id="19"/>
    </w:p>
    <w:p w:rsidR="008F5CB0" w:rsidRDefault="008F5CB0" w:rsidP="008F5CB0">
      <w:pPr>
        <w:pStyle w:val="Heading1"/>
      </w:pPr>
      <w:bookmarkStart w:id="20" w:name="_Toc107130624"/>
      <w:r>
        <w:lastRenderedPageBreak/>
        <w:t xml:space="preserve">Water </w:t>
      </w:r>
      <w:r w:rsidR="00F9544C">
        <w:t>Use</w:t>
      </w:r>
      <w:r>
        <w:t xml:space="preserve"> and Discharges</w:t>
      </w:r>
    </w:p>
    <w:p w:rsidR="006B7F0B" w:rsidRDefault="008B2504" w:rsidP="008F5CB0">
      <w:pPr>
        <w:pStyle w:val="Heading2"/>
        <w:tabs>
          <w:tab w:val="clear" w:pos="846"/>
        </w:tabs>
        <w:ind w:left="576"/>
      </w:pPr>
      <w:r>
        <w:t>Hamilton Harbour W</w:t>
      </w:r>
      <w:r w:rsidR="006B7F0B">
        <w:t xml:space="preserve">ater </w:t>
      </w:r>
      <w:bookmarkEnd w:id="20"/>
      <w:r w:rsidR="00F9544C">
        <w:t>Use</w:t>
      </w:r>
    </w:p>
    <w:p w:rsidR="006B7F0B" w:rsidRDefault="006B7F0B"/>
    <w:p w:rsidR="008F5CB0" w:rsidRPr="008F5CB0" w:rsidRDefault="008F5CB0" w:rsidP="008F5CB0">
      <w:pPr>
        <w:widowControl w:val="0"/>
        <w:tabs>
          <w:tab w:val="left" w:pos="0"/>
        </w:tabs>
        <w:rPr>
          <w:rFonts w:ascii="Candara" w:hAnsi="Candara"/>
        </w:rPr>
      </w:pPr>
      <w:r w:rsidRPr="008F5CB0">
        <w:rPr>
          <w:rFonts w:ascii="Candara" w:hAnsi="Candara"/>
        </w:rPr>
        <w:t xml:space="preserve">Hamilton Harbour water use has decreased by </w:t>
      </w:r>
      <w:r w:rsidR="00067F2A">
        <w:rPr>
          <w:rFonts w:ascii="Candara" w:hAnsi="Candara"/>
        </w:rPr>
        <w:t>4</w:t>
      </w:r>
      <w:r w:rsidR="00DF7DF5">
        <w:rPr>
          <w:rFonts w:ascii="Candara" w:hAnsi="Candara"/>
        </w:rPr>
        <w:t>5</w:t>
      </w:r>
      <w:r w:rsidRPr="008F5CB0">
        <w:rPr>
          <w:rFonts w:ascii="Candara" w:hAnsi="Candara"/>
        </w:rPr>
        <w:t>% since 1997 and shows a declining trend over the past five years</w:t>
      </w:r>
      <w:r w:rsidR="001F7941">
        <w:rPr>
          <w:rFonts w:ascii="Candara" w:hAnsi="Candara"/>
        </w:rPr>
        <w:t>.</w:t>
      </w:r>
      <w:r w:rsidRPr="008F5CB0">
        <w:rPr>
          <w:rFonts w:ascii="Candara" w:hAnsi="Candara"/>
        </w:rPr>
        <w:t xml:space="preserve"> A large portion of this water is used for non-contact cooling. This water circulates within equipment without contacting a process and does not pick up contaminants. Hamilton Harbour water is also used for dust control.</w:t>
      </w:r>
    </w:p>
    <w:p w:rsidR="006B7F0B" w:rsidRDefault="008F5CB0" w:rsidP="008F5CB0">
      <w:pPr>
        <w:widowControl w:val="0"/>
        <w:rPr>
          <w:rFonts w:ascii="Arial" w:hAnsi="Arial"/>
        </w:rPr>
      </w:pPr>
      <w:r>
        <w:t> </w:t>
      </w:r>
    </w:p>
    <w:p w:rsidR="00F375BC" w:rsidRDefault="00074CA9">
      <w:pPr>
        <w:rPr>
          <w:rFonts w:ascii="Arial" w:hAnsi="Arial"/>
        </w:rPr>
      </w:pPr>
      <w:r w:rsidRPr="00074CA9">
        <w:rPr>
          <w:rFonts w:ascii="Arial" w:hAnsi="Arial"/>
          <w:noProof/>
          <w:lang w:eastAsia="en-CA"/>
        </w:rPr>
        <w:drawing>
          <wp:inline distT="0" distB="0" distL="0" distR="0">
            <wp:extent cx="6124354" cy="2881423"/>
            <wp:effectExtent l="0" t="0" r="0" b="0"/>
            <wp:docPr id="20"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F7941" w:rsidRDefault="001F7941">
      <w:pPr>
        <w:rPr>
          <w:rFonts w:ascii="Arial" w:hAnsi="Arial"/>
        </w:rPr>
      </w:pPr>
    </w:p>
    <w:p w:rsidR="002F0FFE" w:rsidRDefault="002F0FFE">
      <w:pPr>
        <w:pStyle w:val="Title"/>
        <w:ind w:left="0"/>
        <w:jc w:val="left"/>
        <w:rPr>
          <w:sz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036"/>
        <w:gridCol w:w="889"/>
        <w:gridCol w:w="888"/>
        <w:gridCol w:w="888"/>
        <w:gridCol w:w="888"/>
        <w:gridCol w:w="888"/>
        <w:gridCol w:w="888"/>
      </w:tblGrid>
      <w:tr w:rsidR="006B7F0B" w:rsidRPr="005272B3">
        <w:trPr>
          <w:trHeight w:val="229"/>
        </w:trPr>
        <w:tc>
          <w:tcPr>
            <w:tcW w:w="4036" w:type="dxa"/>
            <w:shd w:val="clear" w:color="auto" w:fill="C0C0C0"/>
            <w:vAlign w:val="center"/>
          </w:tcPr>
          <w:p w:rsidR="006B7F0B" w:rsidRPr="005272B3" w:rsidRDefault="006B7F0B">
            <w:pPr>
              <w:jc w:val="center"/>
              <w:rPr>
                <w:rFonts w:ascii="Candara" w:hAnsi="Candara"/>
                <w:b/>
                <w:sz w:val="20"/>
                <w:szCs w:val="20"/>
              </w:rPr>
            </w:pPr>
            <w:bookmarkStart w:id="21" w:name="_Toc9838451"/>
            <w:bookmarkStart w:id="22" w:name="_Toc107130625"/>
            <w:r w:rsidRPr="005272B3">
              <w:rPr>
                <w:rFonts w:ascii="Candara" w:hAnsi="Candara"/>
                <w:b/>
                <w:i/>
                <w:sz w:val="20"/>
                <w:szCs w:val="20"/>
              </w:rPr>
              <w:t>Facility</w:t>
            </w:r>
          </w:p>
        </w:tc>
        <w:tc>
          <w:tcPr>
            <w:tcW w:w="889" w:type="dxa"/>
            <w:shd w:val="clear" w:color="auto" w:fill="C0C0C0"/>
            <w:vAlign w:val="center"/>
          </w:tcPr>
          <w:p w:rsidR="006B7F0B" w:rsidRPr="005272B3" w:rsidRDefault="006B7F0B">
            <w:pPr>
              <w:jc w:val="center"/>
              <w:rPr>
                <w:rFonts w:ascii="Candara" w:hAnsi="Candara"/>
                <w:b/>
                <w:sz w:val="20"/>
                <w:szCs w:val="20"/>
              </w:rPr>
            </w:pPr>
            <w:r w:rsidRPr="005272B3">
              <w:rPr>
                <w:rFonts w:ascii="Candara" w:hAnsi="Candara"/>
                <w:b/>
                <w:sz w:val="20"/>
                <w:szCs w:val="20"/>
              </w:rPr>
              <w:t>1997</w:t>
            </w:r>
          </w:p>
        </w:tc>
        <w:tc>
          <w:tcPr>
            <w:tcW w:w="888" w:type="dxa"/>
            <w:shd w:val="clear" w:color="auto" w:fill="C0C0C0"/>
            <w:vAlign w:val="center"/>
          </w:tcPr>
          <w:p w:rsidR="006B7F0B" w:rsidRPr="005272B3" w:rsidRDefault="006B7F0B" w:rsidP="00E679D0">
            <w:pPr>
              <w:jc w:val="center"/>
              <w:rPr>
                <w:rFonts w:ascii="Candara" w:hAnsi="Candara"/>
                <w:b/>
                <w:sz w:val="20"/>
                <w:szCs w:val="20"/>
              </w:rPr>
            </w:pPr>
            <w:r w:rsidRPr="005272B3">
              <w:rPr>
                <w:rFonts w:ascii="Candara" w:hAnsi="Candara"/>
                <w:b/>
                <w:sz w:val="20"/>
                <w:szCs w:val="20"/>
              </w:rPr>
              <w:t>20</w:t>
            </w:r>
            <w:r w:rsidR="009876C9">
              <w:rPr>
                <w:rFonts w:ascii="Candara" w:hAnsi="Candara"/>
                <w:b/>
                <w:sz w:val="20"/>
                <w:szCs w:val="20"/>
              </w:rPr>
              <w:t>1</w:t>
            </w:r>
            <w:r w:rsidR="00E679D0">
              <w:rPr>
                <w:rFonts w:ascii="Candara" w:hAnsi="Candara"/>
                <w:b/>
                <w:sz w:val="20"/>
                <w:szCs w:val="20"/>
              </w:rPr>
              <w:t>2</w:t>
            </w:r>
          </w:p>
        </w:tc>
        <w:tc>
          <w:tcPr>
            <w:tcW w:w="888" w:type="dxa"/>
            <w:shd w:val="clear" w:color="auto" w:fill="C0C0C0"/>
            <w:vAlign w:val="center"/>
          </w:tcPr>
          <w:p w:rsidR="006B7F0B" w:rsidRPr="005272B3" w:rsidRDefault="006B7F0B" w:rsidP="00E679D0">
            <w:pPr>
              <w:jc w:val="center"/>
              <w:rPr>
                <w:rFonts w:ascii="Candara" w:hAnsi="Candara"/>
                <w:b/>
                <w:sz w:val="20"/>
                <w:szCs w:val="20"/>
              </w:rPr>
            </w:pPr>
            <w:r w:rsidRPr="005272B3">
              <w:rPr>
                <w:rFonts w:ascii="Candara" w:hAnsi="Candara"/>
                <w:b/>
                <w:sz w:val="20"/>
                <w:szCs w:val="20"/>
              </w:rPr>
              <w:t>20</w:t>
            </w:r>
            <w:r w:rsidR="005272B3">
              <w:rPr>
                <w:rFonts w:ascii="Candara" w:hAnsi="Candara"/>
                <w:b/>
                <w:sz w:val="20"/>
                <w:szCs w:val="20"/>
              </w:rPr>
              <w:t>1</w:t>
            </w:r>
            <w:r w:rsidR="00E679D0">
              <w:rPr>
                <w:rFonts w:ascii="Candara" w:hAnsi="Candara"/>
                <w:b/>
                <w:sz w:val="20"/>
                <w:szCs w:val="20"/>
              </w:rPr>
              <w:t>3</w:t>
            </w:r>
          </w:p>
        </w:tc>
        <w:tc>
          <w:tcPr>
            <w:tcW w:w="888" w:type="dxa"/>
            <w:shd w:val="clear" w:color="auto" w:fill="C0C0C0"/>
            <w:vAlign w:val="center"/>
          </w:tcPr>
          <w:p w:rsidR="006B7F0B" w:rsidRPr="005272B3" w:rsidRDefault="006B7F0B" w:rsidP="00E679D0">
            <w:pPr>
              <w:jc w:val="center"/>
              <w:rPr>
                <w:rFonts w:ascii="Candara" w:hAnsi="Candara"/>
                <w:b/>
                <w:sz w:val="20"/>
                <w:szCs w:val="20"/>
              </w:rPr>
            </w:pPr>
            <w:r w:rsidRPr="005272B3">
              <w:rPr>
                <w:rFonts w:ascii="Candara" w:hAnsi="Candara"/>
                <w:b/>
                <w:sz w:val="20"/>
                <w:szCs w:val="20"/>
              </w:rPr>
              <w:t>20</w:t>
            </w:r>
            <w:r w:rsidR="005272B3">
              <w:rPr>
                <w:rFonts w:ascii="Candara" w:hAnsi="Candara"/>
                <w:b/>
                <w:sz w:val="20"/>
                <w:szCs w:val="20"/>
              </w:rPr>
              <w:t>1</w:t>
            </w:r>
            <w:r w:rsidR="00E679D0">
              <w:rPr>
                <w:rFonts w:ascii="Candara" w:hAnsi="Candara"/>
                <w:b/>
                <w:sz w:val="20"/>
                <w:szCs w:val="20"/>
              </w:rPr>
              <w:t>4</w:t>
            </w:r>
          </w:p>
        </w:tc>
        <w:tc>
          <w:tcPr>
            <w:tcW w:w="888" w:type="dxa"/>
            <w:shd w:val="clear" w:color="auto" w:fill="C0C0C0"/>
            <w:vAlign w:val="center"/>
          </w:tcPr>
          <w:p w:rsidR="006B7F0B" w:rsidRPr="005272B3" w:rsidRDefault="006B7F0B" w:rsidP="00E679D0">
            <w:pPr>
              <w:jc w:val="center"/>
              <w:rPr>
                <w:rFonts w:ascii="Candara" w:hAnsi="Candara"/>
                <w:b/>
                <w:sz w:val="20"/>
                <w:szCs w:val="20"/>
              </w:rPr>
            </w:pPr>
            <w:r w:rsidRPr="005272B3">
              <w:rPr>
                <w:rFonts w:ascii="Candara" w:hAnsi="Candara"/>
                <w:b/>
                <w:sz w:val="20"/>
                <w:szCs w:val="20"/>
              </w:rPr>
              <w:t>20</w:t>
            </w:r>
            <w:r w:rsidR="00D85E32" w:rsidRPr="005272B3">
              <w:rPr>
                <w:rFonts w:ascii="Candara" w:hAnsi="Candara"/>
                <w:b/>
                <w:sz w:val="20"/>
                <w:szCs w:val="20"/>
              </w:rPr>
              <w:t>1</w:t>
            </w:r>
            <w:r w:rsidR="00E679D0">
              <w:rPr>
                <w:rFonts w:ascii="Candara" w:hAnsi="Candara"/>
                <w:b/>
                <w:sz w:val="20"/>
                <w:szCs w:val="20"/>
              </w:rPr>
              <w:t>5</w:t>
            </w:r>
          </w:p>
        </w:tc>
        <w:tc>
          <w:tcPr>
            <w:tcW w:w="888" w:type="dxa"/>
            <w:shd w:val="clear" w:color="auto" w:fill="C0C0C0"/>
            <w:vAlign w:val="center"/>
          </w:tcPr>
          <w:p w:rsidR="006B7F0B" w:rsidRPr="005272B3" w:rsidRDefault="006B7F0B" w:rsidP="00E679D0">
            <w:pPr>
              <w:jc w:val="center"/>
              <w:rPr>
                <w:rFonts w:ascii="Candara" w:hAnsi="Candara"/>
                <w:b/>
                <w:sz w:val="20"/>
                <w:szCs w:val="20"/>
              </w:rPr>
            </w:pPr>
            <w:r w:rsidRPr="005272B3">
              <w:rPr>
                <w:rFonts w:ascii="Candara" w:hAnsi="Candara"/>
                <w:b/>
                <w:sz w:val="20"/>
                <w:szCs w:val="20"/>
              </w:rPr>
              <w:t>20</w:t>
            </w:r>
            <w:r w:rsidR="00D85E32" w:rsidRPr="005272B3">
              <w:rPr>
                <w:rFonts w:ascii="Candara" w:hAnsi="Candara"/>
                <w:b/>
                <w:sz w:val="20"/>
                <w:szCs w:val="20"/>
              </w:rPr>
              <w:t>1</w:t>
            </w:r>
            <w:r w:rsidR="00E679D0">
              <w:rPr>
                <w:rFonts w:ascii="Candara" w:hAnsi="Candara"/>
                <w:b/>
                <w:sz w:val="20"/>
                <w:szCs w:val="20"/>
              </w:rPr>
              <w:t>6</w:t>
            </w:r>
          </w:p>
        </w:tc>
      </w:tr>
      <w:tr w:rsidR="007720BE" w:rsidRPr="005272B3">
        <w:trPr>
          <w:trHeight w:val="290"/>
        </w:trPr>
        <w:tc>
          <w:tcPr>
            <w:tcW w:w="4036" w:type="dxa"/>
            <w:vAlign w:val="center"/>
          </w:tcPr>
          <w:p w:rsidR="007720BE" w:rsidRPr="00713298" w:rsidRDefault="007720BE" w:rsidP="006844F5">
            <w:pPr>
              <w:ind w:left="87"/>
              <w:rPr>
                <w:rFonts w:ascii="Candara" w:hAnsi="Candara" w:cs="Arial"/>
                <w:b/>
                <w:bCs/>
                <w:sz w:val="20"/>
                <w:szCs w:val="20"/>
              </w:rPr>
            </w:pPr>
            <w:r w:rsidRPr="00713298">
              <w:rPr>
                <w:rFonts w:ascii="Candara" w:hAnsi="Candara" w:cs="Arial"/>
                <w:b/>
                <w:bCs/>
                <w:sz w:val="20"/>
                <w:szCs w:val="20"/>
              </w:rPr>
              <w:t xml:space="preserve">Air </w:t>
            </w:r>
            <w:proofErr w:type="spellStart"/>
            <w:r w:rsidRPr="00713298">
              <w:rPr>
                <w:rFonts w:ascii="Candara" w:hAnsi="Candara" w:cs="Arial"/>
                <w:b/>
                <w:bCs/>
                <w:sz w:val="20"/>
                <w:szCs w:val="20"/>
              </w:rPr>
              <w:t>Liquide</w:t>
            </w:r>
            <w:proofErr w:type="spellEnd"/>
          </w:p>
        </w:tc>
        <w:tc>
          <w:tcPr>
            <w:tcW w:w="889" w:type="dxa"/>
            <w:vAlign w:val="center"/>
          </w:tcPr>
          <w:p w:rsidR="007720BE" w:rsidRPr="005272B3" w:rsidRDefault="007720BE">
            <w:pPr>
              <w:jc w:val="center"/>
              <w:rPr>
                <w:rFonts w:ascii="Candara" w:hAnsi="Candara" w:cs="Arial"/>
                <w:b/>
                <w:sz w:val="20"/>
                <w:szCs w:val="20"/>
              </w:rPr>
            </w:pPr>
          </w:p>
        </w:tc>
        <w:tc>
          <w:tcPr>
            <w:tcW w:w="888" w:type="dxa"/>
            <w:vAlign w:val="center"/>
          </w:tcPr>
          <w:p w:rsidR="007720BE" w:rsidRPr="005272B3" w:rsidRDefault="007720BE">
            <w:pPr>
              <w:jc w:val="center"/>
              <w:rPr>
                <w:rFonts w:ascii="Candara" w:hAnsi="Candara" w:cs="Arial"/>
                <w:b/>
                <w:sz w:val="20"/>
                <w:szCs w:val="20"/>
              </w:rPr>
            </w:pPr>
          </w:p>
        </w:tc>
        <w:tc>
          <w:tcPr>
            <w:tcW w:w="888" w:type="dxa"/>
            <w:vAlign w:val="center"/>
          </w:tcPr>
          <w:p w:rsidR="007720BE" w:rsidRPr="005272B3" w:rsidRDefault="007720BE">
            <w:pPr>
              <w:jc w:val="center"/>
              <w:rPr>
                <w:rFonts w:ascii="Candara" w:hAnsi="Candara" w:cs="Arial"/>
                <w:b/>
                <w:sz w:val="20"/>
                <w:szCs w:val="20"/>
              </w:rPr>
            </w:pPr>
          </w:p>
        </w:tc>
        <w:tc>
          <w:tcPr>
            <w:tcW w:w="888" w:type="dxa"/>
            <w:vAlign w:val="center"/>
          </w:tcPr>
          <w:p w:rsidR="007720BE" w:rsidRPr="005272B3" w:rsidRDefault="007720BE">
            <w:pPr>
              <w:jc w:val="center"/>
              <w:rPr>
                <w:rFonts w:ascii="Candara" w:hAnsi="Candara" w:cs="Arial"/>
                <w:b/>
                <w:sz w:val="20"/>
                <w:szCs w:val="20"/>
              </w:rPr>
            </w:pPr>
          </w:p>
        </w:tc>
        <w:tc>
          <w:tcPr>
            <w:tcW w:w="888" w:type="dxa"/>
            <w:vAlign w:val="center"/>
          </w:tcPr>
          <w:p w:rsidR="007720BE" w:rsidRPr="005272B3" w:rsidRDefault="007720BE">
            <w:pPr>
              <w:jc w:val="center"/>
              <w:rPr>
                <w:rFonts w:ascii="Candara" w:hAnsi="Candara" w:cs="Arial"/>
                <w:b/>
                <w:sz w:val="20"/>
                <w:szCs w:val="20"/>
              </w:rPr>
            </w:pPr>
          </w:p>
        </w:tc>
        <w:tc>
          <w:tcPr>
            <w:tcW w:w="888" w:type="dxa"/>
            <w:tcBorders>
              <w:top w:val="single" w:sz="4" w:space="0" w:color="auto"/>
            </w:tcBorders>
            <w:vAlign w:val="center"/>
          </w:tcPr>
          <w:p w:rsidR="007720BE" w:rsidRPr="005272B3" w:rsidRDefault="007720BE">
            <w:pPr>
              <w:jc w:val="center"/>
              <w:rPr>
                <w:rFonts w:ascii="Candara" w:hAnsi="Candara" w:cs="Arial"/>
                <w:b/>
                <w:sz w:val="20"/>
                <w:szCs w:val="20"/>
              </w:rPr>
            </w:pPr>
          </w:p>
        </w:tc>
      </w:tr>
      <w:tr w:rsidR="007720BE" w:rsidRPr="005272B3">
        <w:trPr>
          <w:trHeight w:val="290"/>
        </w:trPr>
        <w:tc>
          <w:tcPr>
            <w:tcW w:w="4036" w:type="dxa"/>
            <w:vAlign w:val="center"/>
          </w:tcPr>
          <w:p w:rsidR="007720BE" w:rsidRPr="00713298" w:rsidRDefault="007720BE" w:rsidP="006844F5">
            <w:pPr>
              <w:ind w:left="87"/>
              <w:rPr>
                <w:rFonts w:ascii="Candara" w:hAnsi="Candara" w:cs="Arial"/>
                <w:b/>
                <w:bCs/>
                <w:sz w:val="20"/>
                <w:szCs w:val="20"/>
              </w:rPr>
            </w:pPr>
            <w:r w:rsidRPr="00713298">
              <w:rPr>
                <w:rFonts w:ascii="Candara" w:hAnsi="Candara" w:cs="Arial"/>
                <w:b/>
                <w:bCs/>
                <w:sz w:val="20"/>
                <w:szCs w:val="20"/>
              </w:rPr>
              <w:t>ArcelorMittal Dofasco</w:t>
            </w:r>
          </w:p>
        </w:tc>
        <w:tc>
          <w:tcPr>
            <w:tcW w:w="889" w:type="dxa"/>
            <w:vAlign w:val="center"/>
          </w:tcPr>
          <w:p w:rsidR="007720BE" w:rsidRPr="005272B3" w:rsidRDefault="007720BE">
            <w:pPr>
              <w:jc w:val="center"/>
              <w:rPr>
                <w:rFonts w:ascii="Candara" w:hAnsi="Candara" w:cs="Arial"/>
                <w:b/>
                <w:sz w:val="20"/>
                <w:szCs w:val="20"/>
              </w:rPr>
            </w:pPr>
            <w:r w:rsidRPr="005272B3">
              <w:rPr>
                <w:rFonts w:ascii="Candara" w:hAnsi="Candara" w:cs="Arial"/>
                <w:b/>
                <w:sz w:val="20"/>
                <w:szCs w:val="20"/>
              </w:rPr>
              <w:t>X</w:t>
            </w:r>
          </w:p>
        </w:tc>
        <w:tc>
          <w:tcPr>
            <w:tcW w:w="888" w:type="dxa"/>
            <w:vAlign w:val="center"/>
          </w:tcPr>
          <w:p w:rsidR="007720BE" w:rsidRPr="005272B3" w:rsidRDefault="007720BE">
            <w:pPr>
              <w:jc w:val="center"/>
              <w:rPr>
                <w:rFonts w:ascii="Candara" w:hAnsi="Candara" w:cs="Arial"/>
                <w:b/>
                <w:sz w:val="20"/>
                <w:szCs w:val="20"/>
              </w:rPr>
            </w:pPr>
            <w:r w:rsidRPr="005272B3">
              <w:rPr>
                <w:rFonts w:ascii="Candara" w:hAnsi="Candara" w:cs="Arial"/>
                <w:b/>
                <w:sz w:val="20"/>
                <w:szCs w:val="20"/>
              </w:rPr>
              <w:t>X</w:t>
            </w:r>
          </w:p>
        </w:tc>
        <w:tc>
          <w:tcPr>
            <w:tcW w:w="888" w:type="dxa"/>
            <w:vAlign w:val="center"/>
          </w:tcPr>
          <w:p w:rsidR="007720BE" w:rsidRPr="005272B3" w:rsidRDefault="007720BE">
            <w:pPr>
              <w:jc w:val="center"/>
              <w:rPr>
                <w:rFonts w:ascii="Candara" w:hAnsi="Candara" w:cs="Arial"/>
                <w:b/>
                <w:sz w:val="20"/>
                <w:szCs w:val="20"/>
              </w:rPr>
            </w:pPr>
            <w:r w:rsidRPr="005272B3">
              <w:rPr>
                <w:rFonts w:ascii="Candara" w:hAnsi="Candara" w:cs="Arial"/>
                <w:b/>
                <w:sz w:val="20"/>
                <w:szCs w:val="20"/>
              </w:rPr>
              <w:t>X</w:t>
            </w:r>
          </w:p>
        </w:tc>
        <w:tc>
          <w:tcPr>
            <w:tcW w:w="888" w:type="dxa"/>
            <w:vAlign w:val="center"/>
          </w:tcPr>
          <w:p w:rsidR="007720BE" w:rsidRPr="005272B3" w:rsidRDefault="007720BE">
            <w:pPr>
              <w:jc w:val="center"/>
              <w:rPr>
                <w:rFonts w:ascii="Candara" w:hAnsi="Candara" w:cs="Arial"/>
                <w:b/>
                <w:sz w:val="20"/>
                <w:szCs w:val="20"/>
              </w:rPr>
            </w:pPr>
            <w:r w:rsidRPr="005272B3">
              <w:rPr>
                <w:rFonts w:ascii="Candara" w:hAnsi="Candara" w:cs="Arial"/>
                <w:b/>
                <w:sz w:val="20"/>
                <w:szCs w:val="20"/>
              </w:rPr>
              <w:t>X</w:t>
            </w:r>
          </w:p>
        </w:tc>
        <w:tc>
          <w:tcPr>
            <w:tcW w:w="888" w:type="dxa"/>
            <w:vAlign w:val="center"/>
          </w:tcPr>
          <w:p w:rsidR="007720BE" w:rsidRPr="005272B3" w:rsidRDefault="007720BE">
            <w:pPr>
              <w:jc w:val="center"/>
              <w:rPr>
                <w:rFonts w:ascii="Candara" w:hAnsi="Candara" w:cs="Arial"/>
                <w:b/>
                <w:sz w:val="20"/>
                <w:szCs w:val="20"/>
              </w:rPr>
            </w:pPr>
            <w:r w:rsidRPr="005272B3">
              <w:rPr>
                <w:rFonts w:ascii="Candara" w:hAnsi="Candara" w:cs="Arial"/>
                <w:b/>
                <w:sz w:val="20"/>
                <w:szCs w:val="20"/>
              </w:rPr>
              <w:t>X</w:t>
            </w:r>
          </w:p>
        </w:tc>
        <w:tc>
          <w:tcPr>
            <w:tcW w:w="888" w:type="dxa"/>
            <w:vAlign w:val="center"/>
          </w:tcPr>
          <w:p w:rsidR="007720BE" w:rsidRPr="005272B3" w:rsidRDefault="007720BE">
            <w:pPr>
              <w:jc w:val="center"/>
              <w:rPr>
                <w:rFonts w:ascii="Candara" w:hAnsi="Candara" w:cs="Arial"/>
                <w:b/>
                <w:sz w:val="20"/>
                <w:szCs w:val="20"/>
              </w:rPr>
            </w:pPr>
            <w:r w:rsidRPr="005272B3">
              <w:rPr>
                <w:rFonts w:ascii="Candara" w:hAnsi="Candara" w:cs="Arial"/>
                <w:b/>
                <w:sz w:val="20"/>
                <w:szCs w:val="20"/>
              </w:rPr>
              <w:t>X</w:t>
            </w:r>
          </w:p>
        </w:tc>
      </w:tr>
      <w:tr w:rsidR="007720BE" w:rsidRPr="005272B3">
        <w:trPr>
          <w:trHeight w:val="290"/>
        </w:trPr>
        <w:tc>
          <w:tcPr>
            <w:tcW w:w="4036" w:type="dxa"/>
            <w:vAlign w:val="center"/>
          </w:tcPr>
          <w:p w:rsidR="007720BE" w:rsidRPr="00713298" w:rsidRDefault="007720BE" w:rsidP="006844F5">
            <w:pPr>
              <w:ind w:left="87"/>
              <w:rPr>
                <w:rFonts w:ascii="Candara" w:hAnsi="Candara" w:cs="Arial"/>
                <w:b/>
                <w:bCs/>
                <w:sz w:val="20"/>
                <w:szCs w:val="20"/>
              </w:rPr>
            </w:pPr>
            <w:r w:rsidRPr="00713298">
              <w:rPr>
                <w:rFonts w:ascii="Candara" w:hAnsi="Candara" w:cs="Arial"/>
                <w:b/>
                <w:bCs/>
                <w:sz w:val="20"/>
                <w:szCs w:val="20"/>
              </w:rPr>
              <w:t>ArcelorMittal</w:t>
            </w:r>
            <w:r>
              <w:rPr>
                <w:rFonts w:ascii="Candara" w:hAnsi="Candara" w:cs="Arial"/>
                <w:b/>
                <w:bCs/>
                <w:sz w:val="20"/>
                <w:szCs w:val="20"/>
              </w:rPr>
              <w:t xml:space="preserve"> Long Products Canada</w:t>
            </w:r>
          </w:p>
        </w:tc>
        <w:tc>
          <w:tcPr>
            <w:tcW w:w="889" w:type="dxa"/>
            <w:vAlign w:val="center"/>
          </w:tcPr>
          <w:p w:rsidR="007720BE" w:rsidRPr="005272B3" w:rsidRDefault="007720BE">
            <w:pPr>
              <w:jc w:val="center"/>
              <w:rPr>
                <w:rFonts w:ascii="Candara" w:hAnsi="Candara" w:cs="Arial"/>
                <w:b/>
                <w:sz w:val="20"/>
                <w:szCs w:val="20"/>
              </w:rPr>
            </w:pPr>
            <w:r w:rsidRPr="005272B3">
              <w:rPr>
                <w:rFonts w:ascii="Candara" w:hAnsi="Candara" w:cs="Arial"/>
                <w:b/>
                <w:sz w:val="20"/>
                <w:szCs w:val="20"/>
              </w:rPr>
              <w:t>X</w:t>
            </w:r>
          </w:p>
        </w:tc>
        <w:tc>
          <w:tcPr>
            <w:tcW w:w="888" w:type="dxa"/>
            <w:vAlign w:val="center"/>
          </w:tcPr>
          <w:p w:rsidR="007720BE" w:rsidRPr="005272B3" w:rsidRDefault="007720BE">
            <w:pPr>
              <w:jc w:val="center"/>
              <w:rPr>
                <w:rFonts w:ascii="Candara" w:hAnsi="Candara" w:cs="Arial"/>
                <w:b/>
                <w:sz w:val="20"/>
                <w:szCs w:val="20"/>
              </w:rPr>
            </w:pPr>
            <w:r w:rsidRPr="005272B3">
              <w:rPr>
                <w:rFonts w:ascii="Candara" w:hAnsi="Candara" w:cs="Arial"/>
                <w:b/>
                <w:sz w:val="20"/>
                <w:szCs w:val="20"/>
              </w:rPr>
              <w:t>X</w:t>
            </w:r>
          </w:p>
        </w:tc>
        <w:tc>
          <w:tcPr>
            <w:tcW w:w="888" w:type="dxa"/>
            <w:vAlign w:val="center"/>
          </w:tcPr>
          <w:p w:rsidR="007720BE" w:rsidRPr="005272B3" w:rsidRDefault="007720BE">
            <w:pPr>
              <w:jc w:val="center"/>
              <w:rPr>
                <w:rFonts w:ascii="Candara" w:hAnsi="Candara" w:cs="Arial"/>
                <w:b/>
                <w:sz w:val="20"/>
                <w:szCs w:val="20"/>
              </w:rPr>
            </w:pPr>
            <w:r w:rsidRPr="005272B3">
              <w:rPr>
                <w:rFonts w:ascii="Candara" w:hAnsi="Candara" w:cs="Arial"/>
                <w:b/>
                <w:sz w:val="20"/>
                <w:szCs w:val="20"/>
              </w:rPr>
              <w:t>X</w:t>
            </w:r>
          </w:p>
        </w:tc>
        <w:tc>
          <w:tcPr>
            <w:tcW w:w="888" w:type="dxa"/>
            <w:vAlign w:val="center"/>
          </w:tcPr>
          <w:p w:rsidR="007720BE" w:rsidRPr="005272B3" w:rsidRDefault="007720BE">
            <w:pPr>
              <w:jc w:val="center"/>
              <w:rPr>
                <w:rFonts w:ascii="Candara" w:hAnsi="Candara" w:cs="Arial"/>
                <w:b/>
                <w:sz w:val="20"/>
                <w:szCs w:val="20"/>
              </w:rPr>
            </w:pPr>
            <w:r w:rsidRPr="005272B3">
              <w:rPr>
                <w:rFonts w:ascii="Candara" w:hAnsi="Candara" w:cs="Arial"/>
                <w:b/>
                <w:sz w:val="20"/>
                <w:szCs w:val="20"/>
              </w:rPr>
              <w:t>X</w:t>
            </w:r>
          </w:p>
        </w:tc>
        <w:tc>
          <w:tcPr>
            <w:tcW w:w="888" w:type="dxa"/>
            <w:vAlign w:val="center"/>
          </w:tcPr>
          <w:p w:rsidR="007720BE" w:rsidRPr="005272B3" w:rsidRDefault="007720BE">
            <w:pPr>
              <w:jc w:val="center"/>
              <w:rPr>
                <w:rFonts w:ascii="Candara" w:hAnsi="Candara" w:cs="Arial"/>
                <w:b/>
                <w:sz w:val="20"/>
                <w:szCs w:val="20"/>
              </w:rPr>
            </w:pPr>
            <w:r w:rsidRPr="005272B3">
              <w:rPr>
                <w:rFonts w:ascii="Candara" w:hAnsi="Candara" w:cs="Arial"/>
                <w:b/>
                <w:sz w:val="20"/>
                <w:szCs w:val="20"/>
              </w:rPr>
              <w:t>X</w:t>
            </w:r>
          </w:p>
        </w:tc>
        <w:tc>
          <w:tcPr>
            <w:tcW w:w="888" w:type="dxa"/>
            <w:vAlign w:val="center"/>
          </w:tcPr>
          <w:p w:rsidR="007720BE" w:rsidRPr="005272B3" w:rsidRDefault="007720BE">
            <w:pPr>
              <w:jc w:val="center"/>
              <w:rPr>
                <w:rFonts w:ascii="Candara" w:hAnsi="Candara" w:cs="Arial"/>
                <w:b/>
                <w:sz w:val="20"/>
                <w:szCs w:val="20"/>
              </w:rPr>
            </w:pPr>
            <w:r w:rsidRPr="005272B3">
              <w:rPr>
                <w:rFonts w:ascii="Candara" w:hAnsi="Candara" w:cs="Arial"/>
                <w:b/>
                <w:sz w:val="20"/>
                <w:szCs w:val="20"/>
              </w:rPr>
              <w:t>X</w:t>
            </w:r>
          </w:p>
        </w:tc>
      </w:tr>
      <w:tr w:rsidR="007720BE" w:rsidRPr="005272B3">
        <w:trPr>
          <w:trHeight w:val="290"/>
        </w:trPr>
        <w:tc>
          <w:tcPr>
            <w:tcW w:w="4036" w:type="dxa"/>
            <w:vAlign w:val="center"/>
          </w:tcPr>
          <w:p w:rsidR="007720BE" w:rsidRPr="00713298" w:rsidRDefault="007720BE" w:rsidP="006844F5">
            <w:pPr>
              <w:ind w:left="87"/>
              <w:rPr>
                <w:rFonts w:ascii="Candara" w:hAnsi="Candara" w:cs="Arial"/>
                <w:b/>
                <w:bCs/>
                <w:sz w:val="20"/>
                <w:szCs w:val="20"/>
              </w:rPr>
            </w:pPr>
            <w:proofErr w:type="spellStart"/>
            <w:r>
              <w:rPr>
                <w:rFonts w:ascii="Candara" w:hAnsi="Candara" w:cs="Arial"/>
                <w:b/>
                <w:bCs/>
                <w:sz w:val="20"/>
                <w:szCs w:val="20"/>
              </w:rPr>
              <w:t>Birla</w:t>
            </w:r>
            <w:proofErr w:type="spellEnd"/>
            <w:r>
              <w:rPr>
                <w:rFonts w:ascii="Candara" w:hAnsi="Candara" w:cs="Arial"/>
                <w:b/>
                <w:bCs/>
                <w:sz w:val="20"/>
                <w:szCs w:val="20"/>
              </w:rPr>
              <w:t xml:space="preserve"> Carbon</w:t>
            </w:r>
          </w:p>
        </w:tc>
        <w:tc>
          <w:tcPr>
            <w:tcW w:w="889" w:type="dxa"/>
            <w:vAlign w:val="center"/>
          </w:tcPr>
          <w:p w:rsidR="007720BE" w:rsidRPr="005272B3" w:rsidRDefault="007720BE" w:rsidP="00392C45">
            <w:pPr>
              <w:jc w:val="center"/>
              <w:rPr>
                <w:rFonts w:ascii="Candara" w:hAnsi="Candara" w:cs="Arial"/>
                <w:b/>
                <w:sz w:val="20"/>
                <w:szCs w:val="20"/>
              </w:rPr>
            </w:pPr>
            <w:r w:rsidRPr="005272B3">
              <w:rPr>
                <w:rFonts w:ascii="Candara" w:hAnsi="Candara" w:cs="Arial"/>
                <w:b/>
                <w:sz w:val="20"/>
                <w:szCs w:val="20"/>
              </w:rPr>
              <w:t>X</w:t>
            </w:r>
          </w:p>
        </w:tc>
        <w:tc>
          <w:tcPr>
            <w:tcW w:w="888" w:type="dxa"/>
            <w:vAlign w:val="center"/>
          </w:tcPr>
          <w:p w:rsidR="007720BE" w:rsidRPr="005272B3" w:rsidRDefault="007720BE" w:rsidP="00392C45">
            <w:pPr>
              <w:jc w:val="center"/>
              <w:rPr>
                <w:rFonts w:ascii="Candara" w:hAnsi="Candara" w:cs="Arial"/>
                <w:b/>
                <w:sz w:val="20"/>
                <w:szCs w:val="20"/>
              </w:rPr>
            </w:pPr>
            <w:r w:rsidRPr="005272B3">
              <w:rPr>
                <w:rFonts w:ascii="Candara" w:hAnsi="Candara" w:cs="Arial"/>
                <w:b/>
                <w:sz w:val="20"/>
                <w:szCs w:val="20"/>
              </w:rPr>
              <w:t>X</w:t>
            </w:r>
          </w:p>
        </w:tc>
        <w:tc>
          <w:tcPr>
            <w:tcW w:w="888" w:type="dxa"/>
            <w:vAlign w:val="center"/>
          </w:tcPr>
          <w:p w:rsidR="007720BE" w:rsidRPr="005272B3" w:rsidRDefault="007720BE" w:rsidP="00392C45">
            <w:pPr>
              <w:jc w:val="center"/>
              <w:rPr>
                <w:rFonts w:ascii="Candara" w:hAnsi="Candara" w:cs="Arial"/>
                <w:b/>
                <w:sz w:val="20"/>
                <w:szCs w:val="20"/>
              </w:rPr>
            </w:pPr>
            <w:r w:rsidRPr="005272B3">
              <w:rPr>
                <w:rFonts w:ascii="Candara" w:hAnsi="Candara" w:cs="Arial"/>
                <w:b/>
                <w:sz w:val="20"/>
                <w:szCs w:val="20"/>
              </w:rPr>
              <w:t>X</w:t>
            </w:r>
          </w:p>
        </w:tc>
        <w:tc>
          <w:tcPr>
            <w:tcW w:w="888" w:type="dxa"/>
            <w:vAlign w:val="center"/>
          </w:tcPr>
          <w:p w:rsidR="007720BE" w:rsidRPr="005272B3" w:rsidRDefault="007720BE" w:rsidP="00392C45">
            <w:pPr>
              <w:jc w:val="center"/>
              <w:rPr>
                <w:rFonts w:ascii="Candara" w:hAnsi="Candara" w:cs="Arial"/>
                <w:b/>
                <w:sz w:val="20"/>
                <w:szCs w:val="20"/>
              </w:rPr>
            </w:pPr>
            <w:r w:rsidRPr="005272B3">
              <w:rPr>
                <w:rFonts w:ascii="Candara" w:hAnsi="Candara" w:cs="Arial"/>
                <w:b/>
                <w:sz w:val="20"/>
                <w:szCs w:val="20"/>
              </w:rPr>
              <w:t>X</w:t>
            </w:r>
          </w:p>
        </w:tc>
        <w:tc>
          <w:tcPr>
            <w:tcW w:w="888" w:type="dxa"/>
            <w:vAlign w:val="center"/>
          </w:tcPr>
          <w:p w:rsidR="007720BE" w:rsidRPr="005272B3" w:rsidRDefault="007720BE" w:rsidP="00392C45">
            <w:pPr>
              <w:jc w:val="center"/>
              <w:rPr>
                <w:rFonts w:ascii="Candara" w:hAnsi="Candara" w:cs="Arial"/>
                <w:b/>
                <w:sz w:val="20"/>
                <w:szCs w:val="20"/>
              </w:rPr>
            </w:pPr>
            <w:r w:rsidRPr="005272B3">
              <w:rPr>
                <w:rFonts w:ascii="Candara" w:hAnsi="Candara" w:cs="Arial"/>
                <w:b/>
                <w:sz w:val="20"/>
                <w:szCs w:val="20"/>
              </w:rPr>
              <w:t>X</w:t>
            </w:r>
          </w:p>
        </w:tc>
        <w:tc>
          <w:tcPr>
            <w:tcW w:w="888" w:type="dxa"/>
            <w:vAlign w:val="center"/>
          </w:tcPr>
          <w:p w:rsidR="007720BE" w:rsidRPr="005272B3" w:rsidRDefault="007720BE" w:rsidP="00392C45">
            <w:pPr>
              <w:jc w:val="center"/>
              <w:rPr>
                <w:rFonts w:ascii="Candara" w:hAnsi="Candara" w:cs="Arial"/>
                <w:b/>
                <w:sz w:val="20"/>
                <w:szCs w:val="20"/>
              </w:rPr>
            </w:pPr>
            <w:r w:rsidRPr="005272B3">
              <w:rPr>
                <w:rFonts w:ascii="Candara" w:hAnsi="Candara" w:cs="Arial"/>
                <w:b/>
                <w:sz w:val="20"/>
                <w:szCs w:val="20"/>
              </w:rPr>
              <w:t>X</w:t>
            </w:r>
          </w:p>
        </w:tc>
      </w:tr>
      <w:tr w:rsidR="007720BE" w:rsidRPr="005272B3">
        <w:trPr>
          <w:trHeight w:val="290"/>
        </w:trPr>
        <w:tc>
          <w:tcPr>
            <w:tcW w:w="4036" w:type="dxa"/>
            <w:vAlign w:val="center"/>
          </w:tcPr>
          <w:p w:rsidR="007720BE" w:rsidRPr="00713298" w:rsidRDefault="007720BE" w:rsidP="006844F5">
            <w:pPr>
              <w:ind w:left="87"/>
              <w:rPr>
                <w:rFonts w:ascii="Candara" w:hAnsi="Candara" w:cs="Arial"/>
                <w:b/>
                <w:bCs/>
                <w:sz w:val="20"/>
                <w:szCs w:val="20"/>
              </w:rPr>
            </w:pPr>
            <w:proofErr w:type="spellStart"/>
            <w:r w:rsidRPr="00713298">
              <w:rPr>
                <w:rFonts w:ascii="Candara" w:hAnsi="Candara" w:cs="Arial"/>
                <w:b/>
                <w:bCs/>
                <w:sz w:val="20"/>
                <w:szCs w:val="20"/>
              </w:rPr>
              <w:t>Bunge</w:t>
            </w:r>
            <w:proofErr w:type="spellEnd"/>
            <w:r w:rsidRPr="00713298">
              <w:rPr>
                <w:rFonts w:ascii="Candara" w:hAnsi="Candara" w:cs="Arial"/>
                <w:b/>
                <w:bCs/>
                <w:sz w:val="20"/>
                <w:szCs w:val="20"/>
              </w:rPr>
              <w:t xml:space="preserve"> Canada </w:t>
            </w:r>
          </w:p>
        </w:tc>
        <w:tc>
          <w:tcPr>
            <w:tcW w:w="889" w:type="dxa"/>
            <w:vAlign w:val="center"/>
          </w:tcPr>
          <w:p w:rsidR="007720BE" w:rsidRPr="005272B3" w:rsidRDefault="007720BE">
            <w:pPr>
              <w:jc w:val="center"/>
              <w:rPr>
                <w:rFonts w:ascii="Candara" w:hAnsi="Candara" w:cs="Arial"/>
                <w:b/>
                <w:sz w:val="20"/>
                <w:szCs w:val="20"/>
              </w:rPr>
            </w:pPr>
            <w:r w:rsidRPr="005272B3">
              <w:rPr>
                <w:rFonts w:ascii="Candara" w:hAnsi="Candara" w:cs="Arial"/>
                <w:b/>
                <w:sz w:val="20"/>
                <w:szCs w:val="20"/>
              </w:rPr>
              <w:t>X</w:t>
            </w:r>
          </w:p>
        </w:tc>
        <w:tc>
          <w:tcPr>
            <w:tcW w:w="888" w:type="dxa"/>
            <w:vAlign w:val="center"/>
          </w:tcPr>
          <w:p w:rsidR="007720BE" w:rsidRPr="005272B3" w:rsidRDefault="007720BE">
            <w:pPr>
              <w:jc w:val="center"/>
              <w:rPr>
                <w:rFonts w:ascii="Candara" w:hAnsi="Candara" w:cs="Arial"/>
                <w:b/>
                <w:sz w:val="20"/>
                <w:szCs w:val="20"/>
              </w:rPr>
            </w:pPr>
            <w:r w:rsidRPr="005272B3">
              <w:rPr>
                <w:rFonts w:ascii="Candara" w:hAnsi="Candara" w:cs="Arial"/>
                <w:b/>
                <w:sz w:val="20"/>
                <w:szCs w:val="20"/>
              </w:rPr>
              <w:t>X</w:t>
            </w:r>
          </w:p>
        </w:tc>
        <w:tc>
          <w:tcPr>
            <w:tcW w:w="888" w:type="dxa"/>
            <w:vAlign w:val="center"/>
          </w:tcPr>
          <w:p w:rsidR="007720BE" w:rsidRPr="005272B3" w:rsidRDefault="007720BE">
            <w:pPr>
              <w:jc w:val="center"/>
              <w:rPr>
                <w:rFonts w:ascii="Candara" w:hAnsi="Candara" w:cs="Arial"/>
                <w:b/>
                <w:sz w:val="20"/>
                <w:szCs w:val="20"/>
              </w:rPr>
            </w:pPr>
            <w:r w:rsidRPr="005272B3">
              <w:rPr>
                <w:rFonts w:ascii="Candara" w:hAnsi="Candara" w:cs="Arial"/>
                <w:b/>
                <w:sz w:val="20"/>
                <w:szCs w:val="20"/>
              </w:rPr>
              <w:t>X</w:t>
            </w:r>
          </w:p>
        </w:tc>
        <w:tc>
          <w:tcPr>
            <w:tcW w:w="888" w:type="dxa"/>
            <w:vAlign w:val="center"/>
          </w:tcPr>
          <w:p w:rsidR="007720BE" w:rsidRPr="005272B3" w:rsidRDefault="007720BE">
            <w:pPr>
              <w:jc w:val="center"/>
              <w:rPr>
                <w:rFonts w:ascii="Candara" w:hAnsi="Candara" w:cs="Arial"/>
                <w:b/>
                <w:sz w:val="20"/>
                <w:szCs w:val="20"/>
              </w:rPr>
            </w:pPr>
            <w:r w:rsidRPr="005272B3">
              <w:rPr>
                <w:rFonts w:ascii="Candara" w:hAnsi="Candara" w:cs="Arial"/>
                <w:b/>
                <w:sz w:val="20"/>
                <w:szCs w:val="20"/>
              </w:rPr>
              <w:t>X</w:t>
            </w:r>
          </w:p>
        </w:tc>
        <w:tc>
          <w:tcPr>
            <w:tcW w:w="888" w:type="dxa"/>
            <w:vAlign w:val="center"/>
          </w:tcPr>
          <w:p w:rsidR="007720BE" w:rsidRPr="005272B3" w:rsidRDefault="007720BE">
            <w:pPr>
              <w:jc w:val="center"/>
              <w:rPr>
                <w:rFonts w:ascii="Candara" w:hAnsi="Candara" w:cs="Arial"/>
                <w:b/>
                <w:sz w:val="20"/>
                <w:szCs w:val="20"/>
              </w:rPr>
            </w:pPr>
            <w:r w:rsidRPr="005272B3">
              <w:rPr>
                <w:rFonts w:ascii="Candara" w:hAnsi="Candara" w:cs="Arial"/>
                <w:b/>
                <w:sz w:val="20"/>
                <w:szCs w:val="20"/>
              </w:rPr>
              <w:t>X</w:t>
            </w:r>
          </w:p>
        </w:tc>
        <w:tc>
          <w:tcPr>
            <w:tcW w:w="888" w:type="dxa"/>
            <w:vAlign w:val="center"/>
          </w:tcPr>
          <w:p w:rsidR="007720BE" w:rsidRPr="005272B3" w:rsidRDefault="007720BE">
            <w:pPr>
              <w:jc w:val="center"/>
              <w:rPr>
                <w:rFonts w:ascii="Candara" w:hAnsi="Candara" w:cs="Arial"/>
                <w:b/>
                <w:sz w:val="20"/>
                <w:szCs w:val="20"/>
              </w:rPr>
            </w:pPr>
            <w:r w:rsidRPr="005272B3">
              <w:rPr>
                <w:rFonts w:ascii="Candara" w:hAnsi="Candara" w:cs="Arial"/>
                <w:b/>
                <w:sz w:val="20"/>
                <w:szCs w:val="20"/>
              </w:rPr>
              <w:t>X</w:t>
            </w:r>
          </w:p>
        </w:tc>
      </w:tr>
      <w:tr w:rsidR="007720BE" w:rsidRPr="005272B3">
        <w:trPr>
          <w:trHeight w:val="290"/>
        </w:trPr>
        <w:tc>
          <w:tcPr>
            <w:tcW w:w="4036" w:type="dxa"/>
            <w:vAlign w:val="center"/>
          </w:tcPr>
          <w:p w:rsidR="007720BE" w:rsidRPr="00713298" w:rsidRDefault="007720BE" w:rsidP="006844F5">
            <w:pPr>
              <w:ind w:left="87"/>
              <w:rPr>
                <w:rFonts w:ascii="Candara" w:hAnsi="Candara" w:cs="Arial"/>
                <w:b/>
                <w:bCs/>
                <w:sz w:val="20"/>
                <w:szCs w:val="20"/>
              </w:rPr>
            </w:pPr>
            <w:r>
              <w:rPr>
                <w:rFonts w:ascii="Candara" w:hAnsi="Candara" w:cs="Arial"/>
                <w:b/>
                <w:bCs/>
                <w:sz w:val="20"/>
                <w:szCs w:val="20"/>
              </w:rPr>
              <w:t>Canadian Asphalt Industries Inc.</w:t>
            </w:r>
          </w:p>
        </w:tc>
        <w:tc>
          <w:tcPr>
            <w:tcW w:w="889" w:type="dxa"/>
            <w:vAlign w:val="center"/>
          </w:tcPr>
          <w:p w:rsidR="007720BE" w:rsidRPr="005272B3" w:rsidRDefault="007720BE">
            <w:pPr>
              <w:jc w:val="center"/>
              <w:rPr>
                <w:rFonts w:ascii="Candara" w:hAnsi="Candara" w:cs="Arial"/>
                <w:b/>
                <w:sz w:val="20"/>
                <w:szCs w:val="20"/>
              </w:rPr>
            </w:pPr>
          </w:p>
        </w:tc>
        <w:tc>
          <w:tcPr>
            <w:tcW w:w="888" w:type="dxa"/>
            <w:vAlign w:val="center"/>
          </w:tcPr>
          <w:p w:rsidR="007720BE" w:rsidRPr="005272B3" w:rsidRDefault="007720BE">
            <w:pPr>
              <w:jc w:val="center"/>
              <w:rPr>
                <w:rFonts w:ascii="Candara" w:hAnsi="Candara" w:cs="Arial"/>
                <w:b/>
                <w:sz w:val="20"/>
                <w:szCs w:val="20"/>
              </w:rPr>
            </w:pPr>
          </w:p>
        </w:tc>
        <w:tc>
          <w:tcPr>
            <w:tcW w:w="888" w:type="dxa"/>
            <w:vAlign w:val="center"/>
          </w:tcPr>
          <w:p w:rsidR="007720BE" w:rsidRPr="005272B3" w:rsidRDefault="007720BE">
            <w:pPr>
              <w:jc w:val="center"/>
              <w:rPr>
                <w:rFonts w:ascii="Candara" w:hAnsi="Candara" w:cs="Arial"/>
                <w:b/>
                <w:sz w:val="20"/>
                <w:szCs w:val="20"/>
              </w:rPr>
            </w:pPr>
          </w:p>
        </w:tc>
        <w:tc>
          <w:tcPr>
            <w:tcW w:w="888" w:type="dxa"/>
            <w:vAlign w:val="center"/>
          </w:tcPr>
          <w:p w:rsidR="007720BE" w:rsidRPr="005272B3" w:rsidRDefault="007720BE">
            <w:pPr>
              <w:jc w:val="center"/>
              <w:rPr>
                <w:rFonts w:ascii="Candara" w:hAnsi="Candara" w:cs="Arial"/>
                <w:b/>
                <w:sz w:val="20"/>
                <w:szCs w:val="20"/>
              </w:rPr>
            </w:pPr>
          </w:p>
        </w:tc>
        <w:tc>
          <w:tcPr>
            <w:tcW w:w="888" w:type="dxa"/>
            <w:vAlign w:val="center"/>
          </w:tcPr>
          <w:p w:rsidR="007720BE" w:rsidRPr="005272B3" w:rsidRDefault="007720BE">
            <w:pPr>
              <w:jc w:val="center"/>
              <w:rPr>
                <w:rFonts w:ascii="Candara" w:hAnsi="Candara" w:cs="Arial"/>
                <w:b/>
                <w:sz w:val="20"/>
                <w:szCs w:val="20"/>
              </w:rPr>
            </w:pPr>
          </w:p>
        </w:tc>
        <w:tc>
          <w:tcPr>
            <w:tcW w:w="888" w:type="dxa"/>
            <w:vAlign w:val="center"/>
          </w:tcPr>
          <w:p w:rsidR="007720BE" w:rsidRPr="005272B3" w:rsidRDefault="007720BE">
            <w:pPr>
              <w:jc w:val="center"/>
              <w:rPr>
                <w:rFonts w:ascii="Candara" w:hAnsi="Candara" w:cs="Arial"/>
                <w:b/>
                <w:sz w:val="20"/>
                <w:szCs w:val="20"/>
              </w:rPr>
            </w:pPr>
          </w:p>
        </w:tc>
      </w:tr>
      <w:tr w:rsidR="007720BE" w:rsidRPr="005272B3">
        <w:trPr>
          <w:trHeight w:val="290"/>
        </w:trPr>
        <w:tc>
          <w:tcPr>
            <w:tcW w:w="4036" w:type="dxa"/>
            <w:vAlign w:val="center"/>
          </w:tcPr>
          <w:p w:rsidR="007720BE" w:rsidRPr="00713298" w:rsidRDefault="007720BE" w:rsidP="006844F5">
            <w:pPr>
              <w:ind w:left="87"/>
              <w:rPr>
                <w:rFonts w:ascii="Candara" w:hAnsi="Candara" w:cs="Arial"/>
                <w:b/>
                <w:bCs/>
                <w:sz w:val="20"/>
                <w:szCs w:val="20"/>
              </w:rPr>
            </w:pPr>
            <w:r w:rsidRPr="00713298">
              <w:rPr>
                <w:rFonts w:ascii="Candara" w:hAnsi="Candara" w:cs="Arial"/>
                <w:b/>
                <w:bCs/>
                <w:sz w:val="20"/>
                <w:szCs w:val="20"/>
              </w:rPr>
              <w:t xml:space="preserve">Lafarge </w:t>
            </w:r>
          </w:p>
        </w:tc>
        <w:tc>
          <w:tcPr>
            <w:tcW w:w="889" w:type="dxa"/>
            <w:vAlign w:val="center"/>
          </w:tcPr>
          <w:p w:rsidR="007720BE" w:rsidRPr="005272B3" w:rsidRDefault="007720BE">
            <w:pPr>
              <w:jc w:val="center"/>
              <w:rPr>
                <w:rFonts w:ascii="Candara" w:hAnsi="Candara" w:cs="Arial"/>
                <w:b/>
                <w:sz w:val="20"/>
                <w:szCs w:val="20"/>
              </w:rPr>
            </w:pPr>
          </w:p>
        </w:tc>
        <w:tc>
          <w:tcPr>
            <w:tcW w:w="888" w:type="dxa"/>
            <w:vAlign w:val="center"/>
          </w:tcPr>
          <w:p w:rsidR="007720BE" w:rsidRPr="005272B3" w:rsidRDefault="007720BE">
            <w:pPr>
              <w:jc w:val="center"/>
              <w:rPr>
                <w:rFonts w:ascii="Candara" w:hAnsi="Candara" w:cs="Arial"/>
                <w:b/>
                <w:sz w:val="20"/>
                <w:szCs w:val="20"/>
              </w:rPr>
            </w:pPr>
          </w:p>
        </w:tc>
        <w:tc>
          <w:tcPr>
            <w:tcW w:w="888" w:type="dxa"/>
            <w:vAlign w:val="center"/>
          </w:tcPr>
          <w:p w:rsidR="007720BE" w:rsidRPr="005272B3" w:rsidRDefault="007720BE">
            <w:pPr>
              <w:jc w:val="center"/>
              <w:rPr>
                <w:rFonts w:ascii="Candara" w:hAnsi="Candara" w:cs="Arial"/>
                <w:b/>
                <w:sz w:val="20"/>
                <w:szCs w:val="20"/>
              </w:rPr>
            </w:pPr>
          </w:p>
        </w:tc>
        <w:tc>
          <w:tcPr>
            <w:tcW w:w="888" w:type="dxa"/>
            <w:vAlign w:val="center"/>
          </w:tcPr>
          <w:p w:rsidR="007720BE" w:rsidRPr="005272B3" w:rsidRDefault="007720BE">
            <w:pPr>
              <w:jc w:val="center"/>
              <w:rPr>
                <w:rFonts w:ascii="Candara" w:hAnsi="Candara" w:cs="Arial"/>
                <w:b/>
                <w:sz w:val="20"/>
                <w:szCs w:val="20"/>
              </w:rPr>
            </w:pPr>
          </w:p>
        </w:tc>
        <w:tc>
          <w:tcPr>
            <w:tcW w:w="888" w:type="dxa"/>
            <w:vAlign w:val="center"/>
          </w:tcPr>
          <w:p w:rsidR="007720BE" w:rsidRPr="005272B3" w:rsidRDefault="007720BE">
            <w:pPr>
              <w:jc w:val="center"/>
              <w:rPr>
                <w:rFonts w:ascii="Candara" w:hAnsi="Candara" w:cs="Arial"/>
                <w:b/>
                <w:sz w:val="20"/>
                <w:szCs w:val="20"/>
              </w:rPr>
            </w:pPr>
          </w:p>
        </w:tc>
        <w:tc>
          <w:tcPr>
            <w:tcW w:w="888" w:type="dxa"/>
            <w:vAlign w:val="center"/>
          </w:tcPr>
          <w:p w:rsidR="007720BE" w:rsidRPr="005272B3" w:rsidRDefault="007720BE">
            <w:pPr>
              <w:jc w:val="center"/>
              <w:rPr>
                <w:rFonts w:ascii="Candara" w:hAnsi="Candara" w:cs="Arial"/>
                <w:b/>
                <w:sz w:val="20"/>
                <w:szCs w:val="20"/>
              </w:rPr>
            </w:pPr>
          </w:p>
        </w:tc>
      </w:tr>
      <w:tr w:rsidR="007720BE" w:rsidRPr="005272B3" w:rsidTr="004A6963">
        <w:trPr>
          <w:trHeight w:val="290"/>
        </w:trPr>
        <w:tc>
          <w:tcPr>
            <w:tcW w:w="4036" w:type="dxa"/>
            <w:vAlign w:val="center"/>
          </w:tcPr>
          <w:p w:rsidR="007720BE" w:rsidRPr="00713298" w:rsidRDefault="007720BE" w:rsidP="006844F5">
            <w:pPr>
              <w:ind w:left="87"/>
              <w:rPr>
                <w:rFonts w:ascii="Candara" w:hAnsi="Candara" w:cs="Arial"/>
                <w:b/>
                <w:bCs/>
                <w:sz w:val="20"/>
                <w:szCs w:val="20"/>
              </w:rPr>
            </w:pPr>
            <w:proofErr w:type="spellStart"/>
            <w:r w:rsidRPr="00713298">
              <w:rPr>
                <w:rFonts w:ascii="Candara" w:hAnsi="Candara" w:cs="Arial"/>
                <w:b/>
                <w:bCs/>
                <w:sz w:val="20"/>
                <w:szCs w:val="20"/>
              </w:rPr>
              <w:t>Ruetgers</w:t>
            </w:r>
            <w:proofErr w:type="spellEnd"/>
            <w:r w:rsidRPr="00713298">
              <w:rPr>
                <w:rFonts w:ascii="Candara" w:hAnsi="Candara" w:cs="Arial"/>
                <w:b/>
                <w:bCs/>
                <w:sz w:val="20"/>
                <w:szCs w:val="20"/>
              </w:rPr>
              <w:t xml:space="preserve"> Canada Inc.</w:t>
            </w:r>
          </w:p>
        </w:tc>
        <w:tc>
          <w:tcPr>
            <w:tcW w:w="889" w:type="dxa"/>
            <w:vAlign w:val="center"/>
          </w:tcPr>
          <w:p w:rsidR="007720BE" w:rsidRPr="005272B3" w:rsidRDefault="007720BE" w:rsidP="004A6963">
            <w:pPr>
              <w:jc w:val="center"/>
              <w:rPr>
                <w:rFonts w:ascii="Candara" w:hAnsi="Candara" w:cs="Arial"/>
                <w:b/>
                <w:sz w:val="20"/>
                <w:szCs w:val="20"/>
              </w:rPr>
            </w:pPr>
          </w:p>
        </w:tc>
        <w:tc>
          <w:tcPr>
            <w:tcW w:w="888" w:type="dxa"/>
            <w:vAlign w:val="center"/>
          </w:tcPr>
          <w:p w:rsidR="007720BE" w:rsidRPr="005272B3" w:rsidRDefault="007720BE" w:rsidP="004A6963">
            <w:pPr>
              <w:jc w:val="center"/>
              <w:rPr>
                <w:rFonts w:ascii="Candara" w:hAnsi="Candara" w:cs="Arial"/>
                <w:b/>
                <w:sz w:val="20"/>
                <w:szCs w:val="20"/>
              </w:rPr>
            </w:pPr>
          </w:p>
        </w:tc>
        <w:tc>
          <w:tcPr>
            <w:tcW w:w="888" w:type="dxa"/>
            <w:vAlign w:val="center"/>
          </w:tcPr>
          <w:p w:rsidR="007720BE" w:rsidRPr="005272B3" w:rsidRDefault="007720BE" w:rsidP="004A6963">
            <w:pPr>
              <w:jc w:val="center"/>
              <w:rPr>
                <w:rFonts w:ascii="Candara" w:hAnsi="Candara" w:cs="Arial"/>
                <w:b/>
                <w:sz w:val="20"/>
                <w:szCs w:val="20"/>
              </w:rPr>
            </w:pPr>
          </w:p>
        </w:tc>
        <w:tc>
          <w:tcPr>
            <w:tcW w:w="888" w:type="dxa"/>
            <w:vAlign w:val="center"/>
          </w:tcPr>
          <w:p w:rsidR="007720BE" w:rsidRPr="005272B3" w:rsidRDefault="007720BE" w:rsidP="004A6963">
            <w:pPr>
              <w:jc w:val="center"/>
              <w:rPr>
                <w:rFonts w:ascii="Candara" w:hAnsi="Candara" w:cs="Arial"/>
                <w:b/>
                <w:sz w:val="20"/>
                <w:szCs w:val="20"/>
              </w:rPr>
            </w:pPr>
          </w:p>
        </w:tc>
        <w:tc>
          <w:tcPr>
            <w:tcW w:w="888" w:type="dxa"/>
            <w:vAlign w:val="center"/>
          </w:tcPr>
          <w:p w:rsidR="007720BE" w:rsidRPr="005272B3" w:rsidRDefault="007720BE" w:rsidP="004A6963">
            <w:pPr>
              <w:jc w:val="center"/>
              <w:rPr>
                <w:rFonts w:ascii="Candara" w:hAnsi="Candara" w:cs="Arial"/>
                <w:b/>
                <w:sz w:val="20"/>
                <w:szCs w:val="20"/>
              </w:rPr>
            </w:pPr>
          </w:p>
        </w:tc>
        <w:tc>
          <w:tcPr>
            <w:tcW w:w="888" w:type="dxa"/>
            <w:vAlign w:val="center"/>
          </w:tcPr>
          <w:p w:rsidR="007720BE" w:rsidRPr="005272B3" w:rsidRDefault="007720BE" w:rsidP="004A6963">
            <w:pPr>
              <w:jc w:val="center"/>
              <w:rPr>
                <w:rFonts w:ascii="Candara" w:hAnsi="Candara" w:cs="Arial"/>
                <w:b/>
                <w:sz w:val="20"/>
                <w:szCs w:val="20"/>
              </w:rPr>
            </w:pPr>
          </w:p>
        </w:tc>
      </w:tr>
      <w:tr w:rsidR="007720BE" w:rsidRPr="005272B3">
        <w:trPr>
          <w:trHeight w:val="290"/>
        </w:trPr>
        <w:tc>
          <w:tcPr>
            <w:tcW w:w="4036" w:type="dxa"/>
            <w:vAlign w:val="center"/>
          </w:tcPr>
          <w:p w:rsidR="007720BE" w:rsidRPr="00713298" w:rsidRDefault="007720BE" w:rsidP="006844F5">
            <w:pPr>
              <w:ind w:left="87"/>
              <w:rPr>
                <w:rFonts w:ascii="Candara" w:hAnsi="Candara" w:cs="Arial"/>
                <w:b/>
                <w:bCs/>
                <w:sz w:val="20"/>
                <w:szCs w:val="20"/>
              </w:rPr>
            </w:pPr>
            <w:proofErr w:type="spellStart"/>
            <w:r w:rsidRPr="00713298">
              <w:rPr>
                <w:rFonts w:ascii="Candara" w:hAnsi="Candara" w:cs="Arial"/>
                <w:b/>
                <w:bCs/>
                <w:sz w:val="20"/>
                <w:szCs w:val="20"/>
              </w:rPr>
              <w:t>Sanimax</w:t>
            </w:r>
            <w:proofErr w:type="spellEnd"/>
          </w:p>
        </w:tc>
        <w:tc>
          <w:tcPr>
            <w:tcW w:w="889" w:type="dxa"/>
            <w:vAlign w:val="center"/>
          </w:tcPr>
          <w:p w:rsidR="007720BE" w:rsidRPr="005272B3" w:rsidRDefault="007720BE">
            <w:pPr>
              <w:jc w:val="center"/>
              <w:rPr>
                <w:rFonts w:ascii="Candara" w:hAnsi="Candara" w:cs="Arial"/>
                <w:b/>
                <w:sz w:val="20"/>
                <w:szCs w:val="20"/>
              </w:rPr>
            </w:pPr>
          </w:p>
        </w:tc>
        <w:tc>
          <w:tcPr>
            <w:tcW w:w="888" w:type="dxa"/>
            <w:vAlign w:val="center"/>
          </w:tcPr>
          <w:p w:rsidR="007720BE" w:rsidRPr="005272B3" w:rsidRDefault="007720BE">
            <w:pPr>
              <w:jc w:val="center"/>
              <w:rPr>
                <w:rFonts w:ascii="Candara" w:hAnsi="Candara" w:cs="Arial"/>
                <w:b/>
                <w:sz w:val="20"/>
                <w:szCs w:val="20"/>
              </w:rPr>
            </w:pPr>
          </w:p>
        </w:tc>
        <w:tc>
          <w:tcPr>
            <w:tcW w:w="888" w:type="dxa"/>
            <w:vAlign w:val="center"/>
          </w:tcPr>
          <w:p w:rsidR="007720BE" w:rsidRPr="005272B3" w:rsidRDefault="007720BE">
            <w:pPr>
              <w:jc w:val="center"/>
              <w:rPr>
                <w:rFonts w:ascii="Candara" w:hAnsi="Candara" w:cs="Arial"/>
                <w:b/>
                <w:sz w:val="20"/>
                <w:szCs w:val="20"/>
              </w:rPr>
            </w:pPr>
          </w:p>
        </w:tc>
        <w:tc>
          <w:tcPr>
            <w:tcW w:w="888" w:type="dxa"/>
            <w:vAlign w:val="center"/>
          </w:tcPr>
          <w:p w:rsidR="007720BE" w:rsidRPr="005272B3" w:rsidRDefault="007720BE">
            <w:pPr>
              <w:jc w:val="center"/>
              <w:rPr>
                <w:rFonts w:ascii="Candara" w:hAnsi="Candara" w:cs="Arial"/>
                <w:b/>
                <w:sz w:val="20"/>
                <w:szCs w:val="20"/>
              </w:rPr>
            </w:pPr>
          </w:p>
        </w:tc>
        <w:tc>
          <w:tcPr>
            <w:tcW w:w="888" w:type="dxa"/>
            <w:vAlign w:val="center"/>
          </w:tcPr>
          <w:p w:rsidR="007720BE" w:rsidRPr="005272B3" w:rsidRDefault="007720BE">
            <w:pPr>
              <w:jc w:val="center"/>
              <w:rPr>
                <w:rFonts w:ascii="Candara" w:hAnsi="Candara" w:cs="Arial"/>
                <w:b/>
                <w:sz w:val="20"/>
                <w:szCs w:val="20"/>
              </w:rPr>
            </w:pPr>
          </w:p>
        </w:tc>
        <w:tc>
          <w:tcPr>
            <w:tcW w:w="888" w:type="dxa"/>
            <w:vAlign w:val="center"/>
          </w:tcPr>
          <w:p w:rsidR="007720BE" w:rsidRPr="005272B3" w:rsidRDefault="007720BE">
            <w:pPr>
              <w:jc w:val="center"/>
              <w:rPr>
                <w:rFonts w:ascii="Candara" w:hAnsi="Candara" w:cs="Arial"/>
                <w:b/>
                <w:sz w:val="20"/>
                <w:szCs w:val="20"/>
              </w:rPr>
            </w:pPr>
          </w:p>
        </w:tc>
      </w:tr>
      <w:tr w:rsidR="007720BE" w:rsidRPr="005272B3">
        <w:trPr>
          <w:trHeight w:val="290"/>
        </w:trPr>
        <w:tc>
          <w:tcPr>
            <w:tcW w:w="4036" w:type="dxa"/>
            <w:vAlign w:val="center"/>
          </w:tcPr>
          <w:p w:rsidR="007720BE" w:rsidRPr="00713298" w:rsidRDefault="007720BE" w:rsidP="006844F5">
            <w:pPr>
              <w:ind w:left="87"/>
              <w:rPr>
                <w:rFonts w:ascii="Candara" w:hAnsi="Candara" w:cs="Arial"/>
                <w:b/>
                <w:bCs/>
                <w:sz w:val="20"/>
                <w:szCs w:val="20"/>
              </w:rPr>
            </w:pPr>
            <w:r w:rsidRPr="00713298">
              <w:rPr>
                <w:rFonts w:ascii="Candara" w:hAnsi="Candara" w:cs="Arial"/>
                <w:b/>
                <w:bCs/>
                <w:sz w:val="20"/>
                <w:szCs w:val="20"/>
              </w:rPr>
              <w:t>Triple M Metals LP</w:t>
            </w:r>
          </w:p>
        </w:tc>
        <w:tc>
          <w:tcPr>
            <w:tcW w:w="889" w:type="dxa"/>
            <w:vAlign w:val="center"/>
          </w:tcPr>
          <w:p w:rsidR="007720BE" w:rsidRPr="005272B3" w:rsidRDefault="007720BE">
            <w:pPr>
              <w:jc w:val="center"/>
              <w:rPr>
                <w:rFonts w:ascii="Candara" w:hAnsi="Candara" w:cs="Arial"/>
                <w:b/>
                <w:sz w:val="20"/>
                <w:szCs w:val="20"/>
              </w:rPr>
            </w:pPr>
          </w:p>
        </w:tc>
        <w:tc>
          <w:tcPr>
            <w:tcW w:w="888" w:type="dxa"/>
            <w:vAlign w:val="center"/>
          </w:tcPr>
          <w:p w:rsidR="007720BE" w:rsidRPr="005272B3" w:rsidRDefault="007720BE">
            <w:pPr>
              <w:jc w:val="center"/>
              <w:rPr>
                <w:rFonts w:ascii="Candara" w:hAnsi="Candara" w:cs="Arial"/>
                <w:b/>
                <w:sz w:val="20"/>
                <w:szCs w:val="20"/>
              </w:rPr>
            </w:pPr>
          </w:p>
        </w:tc>
        <w:tc>
          <w:tcPr>
            <w:tcW w:w="888" w:type="dxa"/>
            <w:vAlign w:val="center"/>
          </w:tcPr>
          <w:p w:rsidR="007720BE" w:rsidRPr="005272B3" w:rsidRDefault="007720BE">
            <w:pPr>
              <w:jc w:val="center"/>
              <w:rPr>
                <w:rFonts w:ascii="Candara" w:hAnsi="Candara" w:cs="Arial"/>
                <w:b/>
                <w:sz w:val="20"/>
                <w:szCs w:val="20"/>
              </w:rPr>
            </w:pPr>
          </w:p>
        </w:tc>
        <w:tc>
          <w:tcPr>
            <w:tcW w:w="888" w:type="dxa"/>
            <w:vAlign w:val="center"/>
          </w:tcPr>
          <w:p w:rsidR="007720BE" w:rsidRPr="005272B3" w:rsidRDefault="007720BE">
            <w:pPr>
              <w:jc w:val="center"/>
              <w:rPr>
                <w:rFonts w:ascii="Candara" w:hAnsi="Candara" w:cs="Arial"/>
                <w:b/>
                <w:sz w:val="20"/>
                <w:szCs w:val="20"/>
              </w:rPr>
            </w:pPr>
          </w:p>
        </w:tc>
        <w:tc>
          <w:tcPr>
            <w:tcW w:w="888" w:type="dxa"/>
            <w:vAlign w:val="center"/>
          </w:tcPr>
          <w:p w:rsidR="007720BE" w:rsidRPr="005272B3" w:rsidRDefault="007720BE">
            <w:pPr>
              <w:jc w:val="center"/>
              <w:rPr>
                <w:rFonts w:ascii="Candara" w:hAnsi="Candara" w:cs="Arial"/>
                <w:b/>
                <w:sz w:val="20"/>
                <w:szCs w:val="20"/>
              </w:rPr>
            </w:pPr>
          </w:p>
        </w:tc>
        <w:tc>
          <w:tcPr>
            <w:tcW w:w="888" w:type="dxa"/>
            <w:vAlign w:val="center"/>
          </w:tcPr>
          <w:p w:rsidR="007720BE" w:rsidRPr="005272B3" w:rsidRDefault="007720BE">
            <w:pPr>
              <w:jc w:val="center"/>
              <w:rPr>
                <w:rFonts w:ascii="Candara" w:hAnsi="Candara" w:cs="Arial"/>
                <w:b/>
                <w:sz w:val="20"/>
                <w:szCs w:val="20"/>
              </w:rPr>
            </w:pPr>
          </w:p>
        </w:tc>
      </w:tr>
      <w:tr w:rsidR="007720BE" w:rsidRPr="005272B3">
        <w:trPr>
          <w:trHeight w:val="290"/>
        </w:trPr>
        <w:tc>
          <w:tcPr>
            <w:tcW w:w="4036" w:type="dxa"/>
            <w:vAlign w:val="center"/>
          </w:tcPr>
          <w:p w:rsidR="007720BE" w:rsidRPr="00713298" w:rsidRDefault="007720BE" w:rsidP="006844F5">
            <w:pPr>
              <w:ind w:left="87"/>
              <w:rPr>
                <w:rFonts w:ascii="Candara" w:hAnsi="Candara" w:cs="Arial"/>
                <w:b/>
                <w:bCs/>
                <w:sz w:val="20"/>
                <w:szCs w:val="20"/>
              </w:rPr>
            </w:pPr>
            <w:proofErr w:type="spellStart"/>
            <w:r>
              <w:rPr>
                <w:rFonts w:ascii="Candara" w:hAnsi="Candara" w:cs="Arial"/>
                <w:b/>
                <w:bCs/>
                <w:sz w:val="20"/>
                <w:szCs w:val="20"/>
              </w:rPr>
              <w:t>Stelco</w:t>
            </w:r>
            <w:proofErr w:type="spellEnd"/>
            <w:r>
              <w:rPr>
                <w:rFonts w:ascii="Candara" w:hAnsi="Candara" w:cs="Arial"/>
                <w:b/>
                <w:bCs/>
                <w:sz w:val="20"/>
                <w:szCs w:val="20"/>
              </w:rPr>
              <w:t xml:space="preserve"> Canada</w:t>
            </w:r>
          </w:p>
        </w:tc>
        <w:tc>
          <w:tcPr>
            <w:tcW w:w="889" w:type="dxa"/>
            <w:vAlign w:val="center"/>
          </w:tcPr>
          <w:p w:rsidR="007720BE" w:rsidRPr="005272B3" w:rsidRDefault="007720BE">
            <w:pPr>
              <w:jc w:val="center"/>
              <w:rPr>
                <w:rFonts w:ascii="Candara" w:hAnsi="Candara" w:cs="Arial"/>
                <w:b/>
                <w:sz w:val="20"/>
                <w:szCs w:val="20"/>
              </w:rPr>
            </w:pPr>
            <w:r w:rsidRPr="005272B3">
              <w:rPr>
                <w:rFonts w:ascii="Candara" w:hAnsi="Candara" w:cs="Arial"/>
                <w:b/>
                <w:sz w:val="20"/>
                <w:szCs w:val="20"/>
              </w:rPr>
              <w:t>X</w:t>
            </w:r>
          </w:p>
        </w:tc>
        <w:tc>
          <w:tcPr>
            <w:tcW w:w="888" w:type="dxa"/>
            <w:vAlign w:val="center"/>
          </w:tcPr>
          <w:p w:rsidR="007720BE" w:rsidRPr="005272B3" w:rsidRDefault="007720BE">
            <w:pPr>
              <w:jc w:val="center"/>
              <w:rPr>
                <w:rFonts w:ascii="Candara" w:hAnsi="Candara" w:cs="Arial"/>
                <w:b/>
                <w:sz w:val="20"/>
                <w:szCs w:val="20"/>
              </w:rPr>
            </w:pPr>
            <w:r w:rsidRPr="005272B3">
              <w:rPr>
                <w:rFonts w:ascii="Candara" w:hAnsi="Candara" w:cs="Arial"/>
                <w:b/>
                <w:sz w:val="20"/>
                <w:szCs w:val="20"/>
              </w:rPr>
              <w:t>X</w:t>
            </w:r>
          </w:p>
        </w:tc>
        <w:tc>
          <w:tcPr>
            <w:tcW w:w="888" w:type="dxa"/>
            <w:vAlign w:val="center"/>
          </w:tcPr>
          <w:p w:rsidR="007720BE" w:rsidRPr="005272B3" w:rsidRDefault="007720BE">
            <w:pPr>
              <w:jc w:val="center"/>
              <w:rPr>
                <w:rFonts w:ascii="Candara" w:hAnsi="Candara" w:cs="Arial"/>
                <w:b/>
                <w:sz w:val="20"/>
                <w:szCs w:val="20"/>
              </w:rPr>
            </w:pPr>
            <w:r w:rsidRPr="005272B3">
              <w:rPr>
                <w:rFonts w:ascii="Candara" w:hAnsi="Candara" w:cs="Arial"/>
                <w:b/>
                <w:sz w:val="20"/>
                <w:szCs w:val="20"/>
              </w:rPr>
              <w:t>X</w:t>
            </w:r>
          </w:p>
        </w:tc>
        <w:tc>
          <w:tcPr>
            <w:tcW w:w="888" w:type="dxa"/>
            <w:vAlign w:val="center"/>
          </w:tcPr>
          <w:p w:rsidR="007720BE" w:rsidRPr="005272B3" w:rsidRDefault="007720BE">
            <w:pPr>
              <w:jc w:val="center"/>
              <w:rPr>
                <w:rFonts w:ascii="Candara" w:hAnsi="Candara" w:cs="Arial"/>
                <w:b/>
                <w:sz w:val="20"/>
                <w:szCs w:val="20"/>
              </w:rPr>
            </w:pPr>
            <w:r w:rsidRPr="005272B3">
              <w:rPr>
                <w:rFonts w:ascii="Candara" w:hAnsi="Candara" w:cs="Arial"/>
                <w:b/>
                <w:sz w:val="20"/>
                <w:szCs w:val="20"/>
              </w:rPr>
              <w:t>X</w:t>
            </w:r>
          </w:p>
        </w:tc>
        <w:tc>
          <w:tcPr>
            <w:tcW w:w="888" w:type="dxa"/>
            <w:vAlign w:val="center"/>
          </w:tcPr>
          <w:p w:rsidR="007720BE" w:rsidRPr="005272B3" w:rsidRDefault="007720BE">
            <w:pPr>
              <w:jc w:val="center"/>
              <w:rPr>
                <w:rFonts w:ascii="Candara" w:hAnsi="Candara" w:cs="Arial"/>
                <w:b/>
                <w:sz w:val="20"/>
                <w:szCs w:val="20"/>
              </w:rPr>
            </w:pPr>
            <w:r w:rsidRPr="005272B3">
              <w:rPr>
                <w:rFonts w:ascii="Candara" w:hAnsi="Candara" w:cs="Arial"/>
                <w:b/>
                <w:sz w:val="20"/>
                <w:szCs w:val="20"/>
              </w:rPr>
              <w:t>X</w:t>
            </w:r>
          </w:p>
        </w:tc>
        <w:tc>
          <w:tcPr>
            <w:tcW w:w="888" w:type="dxa"/>
            <w:vAlign w:val="center"/>
          </w:tcPr>
          <w:p w:rsidR="007720BE" w:rsidRPr="005272B3" w:rsidRDefault="007720BE">
            <w:pPr>
              <w:jc w:val="center"/>
              <w:rPr>
                <w:rFonts w:ascii="Candara" w:hAnsi="Candara" w:cs="Arial"/>
                <w:b/>
                <w:sz w:val="20"/>
                <w:szCs w:val="20"/>
              </w:rPr>
            </w:pPr>
            <w:r w:rsidRPr="005272B3">
              <w:rPr>
                <w:rFonts w:ascii="Candara" w:hAnsi="Candara" w:cs="Arial"/>
                <w:b/>
                <w:sz w:val="20"/>
                <w:szCs w:val="20"/>
              </w:rPr>
              <w:t>X</w:t>
            </w:r>
          </w:p>
        </w:tc>
      </w:tr>
      <w:tr w:rsidR="007720BE" w:rsidRPr="003B30C5" w:rsidTr="00BF4E71">
        <w:trPr>
          <w:trHeight w:val="290"/>
        </w:trPr>
        <w:tc>
          <w:tcPr>
            <w:tcW w:w="4036" w:type="dxa"/>
            <w:tcBorders>
              <w:top w:val="single" w:sz="4" w:space="0" w:color="auto"/>
              <w:left w:val="single" w:sz="4" w:space="0" w:color="auto"/>
              <w:bottom w:val="single" w:sz="4" w:space="0" w:color="auto"/>
              <w:right w:val="single" w:sz="4" w:space="0" w:color="auto"/>
            </w:tcBorders>
            <w:vAlign w:val="center"/>
          </w:tcPr>
          <w:p w:rsidR="007720BE" w:rsidRPr="00713298" w:rsidRDefault="007720BE" w:rsidP="006844F5">
            <w:pPr>
              <w:ind w:left="87"/>
              <w:rPr>
                <w:rFonts w:ascii="Candara" w:hAnsi="Candara" w:cs="Arial"/>
                <w:b/>
                <w:bCs/>
                <w:sz w:val="20"/>
                <w:szCs w:val="20"/>
              </w:rPr>
            </w:pPr>
            <w:proofErr w:type="spellStart"/>
            <w:r>
              <w:rPr>
                <w:rFonts w:ascii="Candara" w:hAnsi="Candara" w:cs="Arial"/>
                <w:b/>
                <w:bCs/>
                <w:sz w:val="20"/>
                <w:szCs w:val="20"/>
              </w:rPr>
              <w:t>Contanda</w:t>
            </w:r>
            <w:proofErr w:type="spellEnd"/>
            <w:r>
              <w:rPr>
                <w:rFonts w:ascii="Candara" w:hAnsi="Candara" w:cs="Arial"/>
                <w:b/>
                <w:bCs/>
                <w:sz w:val="20"/>
                <w:szCs w:val="20"/>
              </w:rPr>
              <w:t xml:space="preserve"> Terminals Inc.</w:t>
            </w:r>
          </w:p>
        </w:tc>
        <w:tc>
          <w:tcPr>
            <w:tcW w:w="889" w:type="dxa"/>
            <w:tcBorders>
              <w:top w:val="single" w:sz="4" w:space="0" w:color="auto"/>
              <w:left w:val="single" w:sz="4" w:space="0" w:color="auto"/>
              <w:bottom w:val="single" w:sz="4" w:space="0" w:color="auto"/>
              <w:right w:val="single" w:sz="4" w:space="0" w:color="auto"/>
            </w:tcBorders>
            <w:vAlign w:val="center"/>
          </w:tcPr>
          <w:p w:rsidR="007720BE" w:rsidRPr="003B30C5" w:rsidRDefault="007720BE" w:rsidP="00D43962">
            <w:pPr>
              <w:jc w:val="center"/>
              <w:rPr>
                <w:rFonts w:ascii="Candara" w:hAnsi="Candara" w:cs="Arial"/>
                <w:b/>
                <w:sz w:val="20"/>
                <w:szCs w:val="20"/>
              </w:rPr>
            </w:pPr>
          </w:p>
        </w:tc>
        <w:tc>
          <w:tcPr>
            <w:tcW w:w="888" w:type="dxa"/>
            <w:tcBorders>
              <w:top w:val="single" w:sz="4" w:space="0" w:color="auto"/>
              <w:left w:val="single" w:sz="4" w:space="0" w:color="auto"/>
              <w:bottom w:val="single" w:sz="4" w:space="0" w:color="auto"/>
              <w:right w:val="single" w:sz="4" w:space="0" w:color="auto"/>
            </w:tcBorders>
            <w:vAlign w:val="center"/>
          </w:tcPr>
          <w:p w:rsidR="007720BE" w:rsidRPr="003B30C5" w:rsidRDefault="007720BE" w:rsidP="00D43962">
            <w:pPr>
              <w:jc w:val="center"/>
              <w:rPr>
                <w:rFonts w:ascii="Candara" w:hAnsi="Candara" w:cs="Arial"/>
                <w:b/>
                <w:sz w:val="20"/>
                <w:szCs w:val="20"/>
              </w:rPr>
            </w:pPr>
          </w:p>
        </w:tc>
        <w:tc>
          <w:tcPr>
            <w:tcW w:w="888" w:type="dxa"/>
            <w:tcBorders>
              <w:top w:val="single" w:sz="4" w:space="0" w:color="auto"/>
              <w:left w:val="single" w:sz="4" w:space="0" w:color="auto"/>
              <w:bottom w:val="single" w:sz="4" w:space="0" w:color="auto"/>
              <w:right w:val="single" w:sz="4" w:space="0" w:color="auto"/>
            </w:tcBorders>
            <w:vAlign w:val="center"/>
          </w:tcPr>
          <w:p w:rsidR="007720BE" w:rsidRPr="003B30C5" w:rsidRDefault="007720BE" w:rsidP="00D43962">
            <w:pPr>
              <w:jc w:val="center"/>
              <w:rPr>
                <w:rFonts w:ascii="Candara" w:hAnsi="Candara" w:cs="Arial"/>
                <w:b/>
                <w:sz w:val="20"/>
                <w:szCs w:val="20"/>
              </w:rPr>
            </w:pPr>
          </w:p>
        </w:tc>
        <w:tc>
          <w:tcPr>
            <w:tcW w:w="888" w:type="dxa"/>
            <w:tcBorders>
              <w:top w:val="single" w:sz="4" w:space="0" w:color="auto"/>
              <w:left w:val="single" w:sz="4" w:space="0" w:color="auto"/>
              <w:bottom w:val="single" w:sz="4" w:space="0" w:color="auto"/>
              <w:right w:val="single" w:sz="4" w:space="0" w:color="auto"/>
            </w:tcBorders>
            <w:vAlign w:val="center"/>
          </w:tcPr>
          <w:p w:rsidR="007720BE" w:rsidRPr="003B30C5" w:rsidRDefault="007720BE" w:rsidP="00D43962">
            <w:pPr>
              <w:jc w:val="center"/>
              <w:rPr>
                <w:rFonts w:ascii="Candara" w:hAnsi="Candara" w:cs="Arial"/>
                <w:b/>
                <w:sz w:val="20"/>
                <w:szCs w:val="20"/>
              </w:rPr>
            </w:pPr>
          </w:p>
        </w:tc>
        <w:tc>
          <w:tcPr>
            <w:tcW w:w="888" w:type="dxa"/>
            <w:tcBorders>
              <w:top w:val="single" w:sz="4" w:space="0" w:color="auto"/>
              <w:left w:val="single" w:sz="4" w:space="0" w:color="auto"/>
              <w:bottom w:val="single" w:sz="4" w:space="0" w:color="auto"/>
              <w:right w:val="single" w:sz="4" w:space="0" w:color="auto"/>
            </w:tcBorders>
            <w:vAlign w:val="center"/>
          </w:tcPr>
          <w:p w:rsidR="007720BE" w:rsidRPr="003B30C5" w:rsidRDefault="007720BE" w:rsidP="00D43962">
            <w:pPr>
              <w:jc w:val="center"/>
              <w:rPr>
                <w:rFonts w:ascii="Candara" w:hAnsi="Candara" w:cs="Arial"/>
                <w:b/>
                <w:sz w:val="20"/>
                <w:szCs w:val="20"/>
              </w:rPr>
            </w:pPr>
          </w:p>
        </w:tc>
        <w:tc>
          <w:tcPr>
            <w:tcW w:w="888" w:type="dxa"/>
            <w:tcBorders>
              <w:top w:val="single" w:sz="4" w:space="0" w:color="auto"/>
              <w:left w:val="single" w:sz="4" w:space="0" w:color="auto"/>
              <w:bottom w:val="single" w:sz="4" w:space="0" w:color="auto"/>
              <w:right w:val="single" w:sz="4" w:space="0" w:color="auto"/>
            </w:tcBorders>
            <w:vAlign w:val="center"/>
          </w:tcPr>
          <w:p w:rsidR="007720BE" w:rsidRPr="003B30C5" w:rsidRDefault="007720BE" w:rsidP="00D43962">
            <w:pPr>
              <w:jc w:val="center"/>
              <w:rPr>
                <w:rFonts w:ascii="Candara" w:hAnsi="Candara" w:cs="Arial"/>
                <w:b/>
                <w:sz w:val="20"/>
                <w:szCs w:val="20"/>
              </w:rPr>
            </w:pPr>
          </w:p>
        </w:tc>
      </w:tr>
    </w:tbl>
    <w:p w:rsidR="006B7F0B" w:rsidRPr="005272B3" w:rsidRDefault="006B7F0B">
      <w:pPr>
        <w:pStyle w:val="Header"/>
        <w:tabs>
          <w:tab w:val="clear" w:pos="4320"/>
          <w:tab w:val="clear" w:pos="8640"/>
        </w:tabs>
        <w:rPr>
          <w:rFonts w:ascii="Candara" w:hAnsi="Candara"/>
          <w:sz w:val="20"/>
          <w:szCs w:val="20"/>
        </w:rPr>
      </w:pPr>
    </w:p>
    <w:p w:rsidR="008B2504" w:rsidRPr="005272B3" w:rsidRDefault="008B2504">
      <w:pPr>
        <w:pStyle w:val="Header"/>
        <w:tabs>
          <w:tab w:val="clear" w:pos="4320"/>
          <w:tab w:val="clear" w:pos="8640"/>
        </w:tabs>
        <w:rPr>
          <w:rFonts w:ascii="Candara" w:hAnsi="Candara"/>
          <w:sz w:val="20"/>
          <w:szCs w:val="20"/>
        </w:rPr>
      </w:pPr>
    </w:p>
    <w:tbl>
      <w:tblPr>
        <w:tblW w:w="9540" w:type="dxa"/>
        <w:jc w:val="center"/>
        <w:tblLayout w:type="fixed"/>
        <w:tblLook w:val="0000"/>
      </w:tblPr>
      <w:tblGrid>
        <w:gridCol w:w="1188"/>
        <w:gridCol w:w="990"/>
        <w:gridCol w:w="7362"/>
      </w:tblGrid>
      <w:tr w:rsidR="006B7F0B" w:rsidRPr="005272B3">
        <w:trPr>
          <w:trHeight w:val="297"/>
          <w:jc w:val="center"/>
        </w:trPr>
        <w:tc>
          <w:tcPr>
            <w:tcW w:w="1188" w:type="dxa"/>
            <w:vAlign w:val="center"/>
          </w:tcPr>
          <w:p w:rsidR="006B7F0B" w:rsidRPr="005272B3" w:rsidRDefault="006B7F0B">
            <w:pPr>
              <w:rPr>
                <w:rFonts w:ascii="Candara" w:hAnsi="Candara"/>
                <w:sz w:val="20"/>
                <w:szCs w:val="20"/>
              </w:rPr>
            </w:pPr>
            <w:r w:rsidRPr="005272B3">
              <w:rPr>
                <w:rFonts w:ascii="Candara" w:hAnsi="Candara"/>
                <w:sz w:val="20"/>
                <w:szCs w:val="20"/>
              </w:rPr>
              <w:t>Legend:</w:t>
            </w:r>
          </w:p>
        </w:tc>
        <w:tc>
          <w:tcPr>
            <w:tcW w:w="990" w:type="dxa"/>
            <w:vAlign w:val="center"/>
          </w:tcPr>
          <w:p w:rsidR="006B7F0B" w:rsidRPr="005272B3" w:rsidRDefault="006B7F0B">
            <w:pPr>
              <w:jc w:val="center"/>
              <w:rPr>
                <w:rFonts w:ascii="Candara" w:hAnsi="Candara"/>
                <w:b/>
                <w:sz w:val="20"/>
                <w:szCs w:val="20"/>
              </w:rPr>
            </w:pPr>
            <w:r w:rsidRPr="005272B3">
              <w:rPr>
                <w:rFonts w:ascii="Candara" w:hAnsi="Candara"/>
                <w:b/>
                <w:sz w:val="20"/>
                <w:szCs w:val="20"/>
              </w:rPr>
              <w:t>X</w:t>
            </w:r>
          </w:p>
        </w:tc>
        <w:tc>
          <w:tcPr>
            <w:tcW w:w="7362" w:type="dxa"/>
            <w:vAlign w:val="center"/>
          </w:tcPr>
          <w:p w:rsidR="006B7F0B" w:rsidRPr="005272B3" w:rsidRDefault="006B7F0B">
            <w:pPr>
              <w:rPr>
                <w:rFonts w:ascii="Candara" w:hAnsi="Candara"/>
                <w:sz w:val="20"/>
                <w:szCs w:val="20"/>
              </w:rPr>
            </w:pPr>
            <w:r w:rsidRPr="005272B3">
              <w:rPr>
                <w:rFonts w:ascii="Candara" w:hAnsi="Candara"/>
                <w:sz w:val="20"/>
                <w:szCs w:val="20"/>
              </w:rPr>
              <w:t>- reporting company</w:t>
            </w:r>
          </w:p>
        </w:tc>
      </w:tr>
      <w:tr w:rsidR="006B7F0B" w:rsidRPr="005272B3">
        <w:trPr>
          <w:trHeight w:val="270"/>
          <w:jc w:val="center"/>
        </w:trPr>
        <w:tc>
          <w:tcPr>
            <w:tcW w:w="1188" w:type="dxa"/>
            <w:vAlign w:val="center"/>
          </w:tcPr>
          <w:p w:rsidR="006B7F0B" w:rsidRPr="005272B3" w:rsidRDefault="006B7F0B">
            <w:pPr>
              <w:rPr>
                <w:rFonts w:ascii="Candara" w:hAnsi="Candara"/>
                <w:sz w:val="20"/>
                <w:szCs w:val="20"/>
              </w:rPr>
            </w:pPr>
          </w:p>
        </w:tc>
        <w:tc>
          <w:tcPr>
            <w:tcW w:w="990" w:type="dxa"/>
            <w:vAlign w:val="center"/>
          </w:tcPr>
          <w:p w:rsidR="006B7F0B" w:rsidRPr="005272B3" w:rsidRDefault="006B7F0B">
            <w:pPr>
              <w:jc w:val="center"/>
              <w:rPr>
                <w:rFonts w:ascii="Candara" w:hAnsi="Candara"/>
                <w:b/>
                <w:sz w:val="20"/>
                <w:szCs w:val="20"/>
              </w:rPr>
            </w:pPr>
            <w:r w:rsidRPr="005272B3">
              <w:rPr>
                <w:rFonts w:ascii="Candara" w:hAnsi="Candara"/>
                <w:b/>
                <w:sz w:val="20"/>
                <w:szCs w:val="20"/>
              </w:rPr>
              <w:t>“blank”</w:t>
            </w:r>
          </w:p>
        </w:tc>
        <w:tc>
          <w:tcPr>
            <w:tcW w:w="7362" w:type="dxa"/>
            <w:vAlign w:val="center"/>
          </w:tcPr>
          <w:p w:rsidR="006B7F0B" w:rsidRPr="005272B3" w:rsidRDefault="006B7F0B">
            <w:pPr>
              <w:pStyle w:val="Header"/>
              <w:tabs>
                <w:tab w:val="clear" w:pos="4320"/>
                <w:tab w:val="clear" w:pos="8640"/>
              </w:tabs>
              <w:rPr>
                <w:rFonts w:ascii="Candara" w:hAnsi="Candara"/>
                <w:sz w:val="20"/>
                <w:szCs w:val="20"/>
              </w:rPr>
            </w:pPr>
            <w:r w:rsidRPr="005272B3">
              <w:rPr>
                <w:rFonts w:ascii="Candara" w:hAnsi="Candara"/>
                <w:sz w:val="20"/>
                <w:szCs w:val="20"/>
              </w:rPr>
              <w:t>- no data available or zero reported</w:t>
            </w:r>
          </w:p>
        </w:tc>
      </w:tr>
    </w:tbl>
    <w:p w:rsidR="006B7F0B" w:rsidRPr="00F9544C" w:rsidRDefault="006B7F0B" w:rsidP="00F9544C">
      <w:pPr>
        <w:pStyle w:val="Heading2"/>
        <w:ind w:left="576"/>
      </w:pPr>
      <w:r w:rsidRPr="00F9544C">
        <w:lastRenderedPageBreak/>
        <w:t xml:space="preserve">City Water </w:t>
      </w:r>
      <w:bookmarkEnd w:id="21"/>
      <w:bookmarkEnd w:id="22"/>
      <w:r w:rsidR="00F9544C">
        <w:t>Use</w:t>
      </w:r>
    </w:p>
    <w:p w:rsidR="006B7F0B" w:rsidRDefault="006B7F0B"/>
    <w:p w:rsidR="00F9544C" w:rsidRPr="00F9544C" w:rsidRDefault="00F9544C" w:rsidP="00F9544C">
      <w:pPr>
        <w:widowControl w:val="0"/>
        <w:rPr>
          <w:rFonts w:ascii="Candara" w:hAnsi="Candara"/>
        </w:rPr>
      </w:pPr>
      <w:r w:rsidRPr="00F9544C">
        <w:rPr>
          <w:rFonts w:ascii="Candara" w:hAnsi="Candara"/>
        </w:rPr>
        <w:t>HIEA companies have reduced their city water use by 5</w:t>
      </w:r>
      <w:r w:rsidR="00DF7DF5">
        <w:rPr>
          <w:rFonts w:ascii="Candara" w:hAnsi="Candara"/>
        </w:rPr>
        <w:t>4</w:t>
      </w:r>
      <w:r w:rsidRPr="00F9544C">
        <w:rPr>
          <w:rFonts w:ascii="Candara" w:hAnsi="Candara"/>
        </w:rPr>
        <w:t xml:space="preserve">% since 1997. Although city water use has fluctuated over the past five years it continues to </w:t>
      </w:r>
      <w:r w:rsidR="009876C9">
        <w:rPr>
          <w:rFonts w:ascii="Candara" w:hAnsi="Candara"/>
        </w:rPr>
        <w:t>remain at these lower levels</w:t>
      </w:r>
      <w:r w:rsidRPr="00F9544C">
        <w:rPr>
          <w:rFonts w:ascii="Candara" w:hAnsi="Candara"/>
        </w:rPr>
        <w:t>.</w:t>
      </w:r>
    </w:p>
    <w:p w:rsidR="00F9544C" w:rsidRDefault="00F9544C" w:rsidP="00F9544C">
      <w:pPr>
        <w:widowControl w:val="0"/>
        <w:rPr>
          <w:lang w:val="en-US"/>
        </w:rPr>
      </w:pPr>
    </w:p>
    <w:p w:rsidR="00F46C8B" w:rsidRPr="00F9544C" w:rsidRDefault="007F1BBC" w:rsidP="00F9544C">
      <w:pPr>
        <w:widowControl w:val="0"/>
        <w:rPr>
          <w:lang w:val="en-US"/>
        </w:rPr>
      </w:pPr>
      <w:r w:rsidRPr="007F1BBC">
        <w:rPr>
          <w:lang w:val="en-US"/>
        </w:rPr>
        <w:drawing>
          <wp:inline distT="0" distB="0" distL="0" distR="0">
            <wp:extent cx="6241312" cy="3062177"/>
            <wp:effectExtent l="0" t="0" r="0" b="0"/>
            <wp:docPr id="7"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6B7F0B" w:rsidRDefault="006B7F0B">
      <w:pPr>
        <w:rPr>
          <w:noProof/>
        </w:rPr>
      </w:pPr>
    </w:p>
    <w:p w:rsidR="007D3993" w:rsidRDefault="007D3993">
      <w:pPr>
        <w:rPr>
          <w:noProof/>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036"/>
        <w:gridCol w:w="889"/>
        <w:gridCol w:w="888"/>
        <w:gridCol w:w="888"/>
        <w:gridCol w:w="888"/>
        <w:gridCol w:w="888"/>
        <w:gridCol w:w="888"/>
      </w:tblGrid>
      <w:tr w:rsidR="006B7F0B" w:rsidRPr="00F46C8B">
        <w:trPr>
          <w:trHeight w:val="229"/>
        </w:trPr>
        <w:tc>
          <w:tcPr>
            <w:tcW w:w="4036" w:type="dxa"/>
            <w:shd w:val="clear" w:color="auto" w:fill="C0C0C0"/>
            <w:vAlign w:val="center"/>
          </w:tcPr>
          <w:p w:rsidR="006B7F0B" w:rsidRPr="00F46C8B" w:rsidRDefault="006B7F0B">
            <w:pPr>
              <w:jc w:val="center"/>
              <w:rPr>
                <w:rFonts w:ascii="Candara" w:hAnsi="Candara"/>
                <w:b/>
                <w:sz w:val="20"/>
                <w:szCs w:val="20"/>
              </w:rPr>
            </w:pPr>
            <w:r w:rsidRPr="00F46C8B">
              <w:rPr>
                <w:rFonts w:ascii="Candara" w:hAnsi="Candara"/>
                <w:b/>
                <w:i/>
                <w:sz w:val="20"/>
                <w:szCs w:val="20"/>
              </w:rPr>
              <w:t>Facility</w:t>
            </w:r>
          </w:p>
        </w:tc>
        <w:tc>
          <w:tcPr>
            <w:tcW w:w="889" w:type="dxa"/>
            <w:shd w:val="clear" w:color="auto" w:fill="C0C0C0"/>
            <w:vAlign w:val="center"/>
          </w:tcPr>
          <w:p w:rsidR="006B7F0B" w:rsidRPr="00F46C8B" w:rsidRDefault="006B7F0B">
            <w:pPr>
              <w:jc w:val="center"/>
              <w:rPr>
                <w:rFonts w:ascii="Candara" w:hAnsi="Candara"/>
                <w:b/>
                <w:sz w:val="20"/>
                <w:szCs w:val="20"/>
              </w:rPr>
            </w:pPr>
            <w:r w:rsidRPr="00F46C8B">
              <w:rPr>
                <w:rFonts w:ascii="Candara" w:hAnsi="Candara"/>
                <w:b/>
                <w:sz w:val="20"/>
                <w:szCs w:val="20"/>
              </w:rPr>
              <w:t>1997</w:t>
            </w:r>
          </w:p>
        </w:tc>
        <w:tc>
          <w:tcPr>
            <w:tcW w:w="888" w:type="dxa"/>
            <w:shd w:val="clear" w:color="auto" w:fill="C0C0C0"/>
            <w:vAlign w:val="center"/>
          </w:tcPr>
          <w:p w:rsidR="006B7F0B" w:rsidRPr="00F46C8B" w:rsidRDefault="006B7F0B" w:rsidP="00E679D0">
            <w:pPr>
              <w:jc w:val="center"/>
              <w:rPr>
                <w:rFonts w:ascii="Candara" w:hAnsi="Candara"/>
                <w:b/>
                <w:sz w:val="20"/>
                <w:szCs w:val="20"/>
              </w:rPr>
            </w:pPr>
            <w:r w:rsidRPr="00F46C8B">
              <w:rPr>
                <w:rFonts w:ascii="Candara" w:hAnsi="Candara"/>
                <w:b/>
                <w:sz w:val="20"/>
                <w:szCs w:val="20"/>
              </w:rPr>
              <w:t>20</w:t>
            </w:r>
            <w:r w:rsidR="009876C9">
              <w:rPr>
                <w:rFonts w:ascii="Candara" w:hAnsi="Candara"/>
                <w:b/>
                <w:sz w:val="20"/>
                <w:szCs w:val="20"/>
              </w:rPr>
              <w:t>1</w:t>
            </w:r>
            <w:r w:rsidR="00E679D0">
              <w:rPr>
                <w:rFonts w:ascii="Candara" w:hAnsi="Candara"/>
                <w:b/>
                <w:sz w:val="20"/>
                <w:szCs w:val="20"/>
              </w:rPr>
              <w:t>2</w:t>
            </w:r>
          </w:p>
        </w:tc>
        <w:tc>
          <w:tcPr>
            <w:tcW w:w="888" w:type="dxa"/>
            <w:shd w:val="clear" w:color="auto" w:fill="C0C0C0"/>
            <w:vAlign w:val="center"/>
          </w:tcPr>
          <w:p w:rsidR="006B7F0B" w:rsidRPr="00F46C8B" w:rsidRDefault="006B7F0B" w:rsidP="00E679D0">
            <w:pPr>
              <w:jc w:val="center"/>
              <w:rPr>
                <w:rFonts w:ascii="Candara" w:hAnsi="Candara"/>
                <w:b/>
                <w:sz w:val="20"/>
                <w:szCs w:val="20"/>
              </w:rPr>
            </w:pPr>
            <w:r w:rsidRPr="00F46C8B">
              <w:rPr>
                <w:rFonts w:ascii="Candara" w:hAnsi="Candara"/>
                <w:b/>
                <w:sz w:val="20"/>
                <w:szCs w:val="20"/>
              </w:rPr>
              <w:t>20</w:t>
            </w:r>
            <w:r w:rsidR="00F46C8B">
              <w:rPr>
                <w:rFonts w:ascii="Candara" w:hAnsi="Candara"/>
                <w:b/>
                <w:sz w:val="20"/>
                <w:szCs w:val="20"/>
              </w:rPr>
              <w:t>1</w:t>
            </w:r>
            <w:r w:rsidR="00E679D0">
              <w:rPr>
                <w:rFonts w:ascii="Candara" w:hAnsi="Candara"/>
                <w:b/>
                <w:sz w:val="20"/>
                <w:szCs w:val="20"/>
              </w:rPr>
              <w:t>3</w:t>
            </w:r>
          </w:p>
        </w:tc>
        <w:tc>
          <w:tcPr>
            <w:tcW w:w="888" w:type="dxa"/>
            <w:shd w:val="clear" w:color="auto" w:fill="C0C0C0"/>
            <w:vAlign w:val="center"/>
          </w:tcPr>
          <w:p w:rsidR="006B7F0B" w:rsidRPr="00F46C8B" w:rsidRDefault="006B7F0B" w:rsidP="00E679D0">
            <w:pPr>
              <w:jc w:val="center"/>
              <w:rPr>
                <w:rFonts w:ascii="Candara" w:hAnsi="Candara"/>
                <w:b/>
                <w:sz w:val="20"/>
                <w:szCs w:val="20"/>
              </w:rPr>
            </w:pPr>
            <w:r w:rsidRPr="00F46C8B">
              <w:rPr>
                <w:rFonts w:ascii="Candara" w:hAnsi="Candara"/>
                <w:b/>
                <w:sz w:val="20"/>
                <w:szCs w:val="20"/>
              </w:rPr>
              <w:t>20</w:t>
            </w:r>
            <w:r w:rsidR="00F9544C" w:rsidRPr="00F46C8B">
              <w:rPr>
                <w:rFonts w:ascii="Candara" w:hAnsi="Candara"/>
                <w:b/>
                <w:sz w:val="20"/>
                <w:szCs w:val="20"/>
              </w:rPr>
              <w:t>1</w:t>
            </w:r>
            <w:r w:rsidR="00E679D0">
              <w:rPr>
                <w:rFonts w:ascii="Candara" w:hAnsi="Candara"/>
                <w:b/>
                <w:sz w:val="20"/>
                <w:szCs w:val="20"/>
              </w:rPr>
              <w:t>4</w:t>
            </w:r>
          </w:p>
        </w:tc>
        <w:tc>
          <w:tcPr>
            <w:tcW w:w="888" w:type="dxa"/>
            <w:shd w:val="clear" w:color="auto" w:fill="C0C0C0"/>
            <w:vAlign w:val="center"/>
          </w:tcPr>
          <w:p w:rsidR="006B7F0B" w:rsidRPr="00F46C8B" w:rsidRDefault="006B7F0B" w:rsidP="00E679D0">
            <w:pPr>
              <w:jc w:val="center"/>
              <w:rPr>
                <w:rFonts w:ascii="Candara" w:hAnsi="Candara"/>
                <w:b/>
                <w:sz w:val="20"/>
                <w:szCs w:val="20"/>
              </w:rPr>
            </w:pPr>
            <w:r w:rsidRPr="00F46C8B">
              <w:rPr>
                <w:rFonts w:ascii="Candara" w:hAnsi="Candara"/>
                <w:b/>
                <w:sz w:val="20"/>
                <w:szCs w:val="20"/>
              </w:rPr>
              <w:t>20</w:t>
            </w:r>
            <w:r w:rsidR="00A25B7C" w:rsidRPr="00F46C8B">
              <w:rPr>
                <w:rFonts w:ascii="Candara" w:hAnsi="Candara"/>
                <w:b/>
                <w:sz w:val="20"/>
                <w:szCs w:val="20"/>
              </w:rPr>
              <w:t>1</w:t>
            </w:r>
            <w:r w:rsidR="00E679D0">
              <w:rPr>
                <w:rFonts w:ascii="Candara" w:hAnsi="Candara"/>
                <w:b/>
                <w:sz w:val="20"/>
                <w:szCs w:val="20"/>
              </w:rPr>
              <w:t>5</w:t>
            </w:r>
          </w:p>
        </w:tc>
        <w:tc>
          <w:tcPr>
            <w:tcW w:w="888" w:type="dxa"/>
            <w:shd w:val="clear" w:color="auto" w:fill="C0C0C0"/>
            <w:vAlign w:val="center"/>
          </w:tcPr>
          <w:p w:rsidR="006B7F0B" w:rsidRPr="00F46C8B" w:rsidRDefault="006B7F0B" w:rsidP="00E679D0">
            <w:pPr>
              <w:jc w:val="center"/>
              <w:rPr>
                <w:rFonts w:ascii="Candara" w:hAnsi="Candara"/>
                <w:b/>
                <w:sz w:val="20"/>
                <w:szCs w:val="20"/>
              </w:rPr>
            </w:pPr>
            <w:r w:rsidRPr="00F46C8B">
              <w:rPr>
                <w:rFonts w:ascii="Candara" w:hAnsi="Candara"/>
                <w:b/>
                <w:sz w:val="20"/>
                <w:szCs w:val="20"/>
              </w:rPr>
              <w:t>20</w:t>
            </w:r>
            <w:r w:rsidR="00F375BC" w:rsidRPr="00F46C8B">
              <w:rPr>
                <w:rFonts w:ascii="Candara" w:hAnsi="Candara"/>
                <w:b/>
                <w:sz w:val="20"/>
                <w:szCs w:val="20"/>
              </w:rPr>
              <w:t>1</w:t>
            </w:r>
            <w:r w:rsidR="00E679D0">
              <w:rPr>
                <w:rFonts w:ascii="Candara" w:hAnsi="Candara"/>
                <w:b/>
                <w:sz w:val="20"/>
                <w:szCs w:val="20"/>
              </w:rPr>
              <w:t>6</w:t>
            </w:r>
          </w:p>
        </w:tc>
      </w:tr>
      <w:tr w:rsidR="007720BE" w:rsidRPr="00F46C8B">
        <w:trPr>
          <w:trHeight w:val="290"/>
        </w:trPr>
        <w:tc>
          <w:tcPr>
            <w:tcW w:w="4036" w:type="dxa"/>
            <w:vAlign w:val="center"/>
          </w:tcPr>
          <w:p w:rsidR="007720BE" w:rsidRPr="00713298" w:rsidRDefault="007720BE" w:rsidP="006844F5">
            <w:pPr>
              <w:ind w:left="87"/>
              <w:rPr>
                <w:rFonts w:ascii="Candara" w:hAnsi="Candara" w:cs="Arial"/>
                <w:b/>
                <w:bCs/>
                <w:sz w:val="20"/>
                <w:szCs w:val="20"/>
              </w:rPr>
            </w:pPr>
            <w:r w:rsidRPr="00713298">
              <w:rPr>
                <w:rFonts w:ascii="Candara" w:hAnsi="Candara" w:cs="Arial"/>
                <w:b/>
                <w:bCs/>
                <w:sz w:val="20"/>
                <w:szCs w:val="20"/>
              </w:rPr>
              <w:t xml:space="preserve">Air </w:t>
            </w:r>
            <w:proofErr w:type="spellStart"/>
            <w:r w:rsidRPr="00713298">
              <w:rPr>
                <w:rFonts w:ascii="Candara" w:hAnsi="Candara" w:cs="Arial"/>
                <w:b/>
                <w:bCs/>
                <w:sz w:val="20"/>
                <w:szCs w:val="20"/>
              </w:rPr>
              <w:t>Liquide</w:t>
            </w:r>
            <w:proofErr w:type="spellEnd"/>
          </w:p>
        </w:tc>
        <w:tc>
          <w:tcPr>
            <w:tcW w:w="889" w:type="dxa"/>
            <w:vAlign w:val="center"/>
          </w:tcPr>
          <w:p w:rsidR="007720BE" w:rsidRPr="00F46C8B" w:rsidRDefault="007720BE">
            <w:pPr>
              <w:jc w:val="center"/>
              <w:rPr>
                <w:rFonts w:ascii="Candara" w:hAnsi="Candara" w:cs="Arial"/>
                <w:b/>
                <w:sz w:val="20"/>
                <w:szCs w:val="20"/>
              </w:rPr>
            </w:pPr>
          </w:p>
        </w:tc>
        <w:tc>
          <w:tcPr>
            <w:tcW w:w="888" w:type="dxa"/>
            <w:vAlign w:val="center"/>
          </w:tcPr>
          <w:p w:rsidR="007720BE" w:rsidRPr="00F46C8B" w:rsidRDefault="007720BE">
            <w:pPr>
              <w:jc w:val="center"/>
              <w:rPr>
                <w:rFonts w:ascii="Candara" w:hAnsi="Candara" w:cs="Arial"/>
                <w:b/>
                <w:sz w:val="20"/>
                <w:szCs w:val="20"/>
              </w:rPr>
            </w:pPr>
            <w:r w:rsidRPr="00F46C8B">
              <w:rPr>
                <w:rFonts w:ascii="Candara" w:hAnsi="Candara" w:cs="Arial"/>
                <w:b/>
                <w:sz w:val="20"/>
                <w:szCs w:val="20"/>
              </w:rPr>
              <w:t>X</w:t>
            </w:r>
          </w:p>
        </w:tc>
        <w:tc>
          <w:tcPr>
            <w:tcW w:w="888" w:type="dxa"/>
            <w:vAlign w:val="center"/>
          </w:tcPr>
          <w:p w:rsidR="007720BE" w:rsidRPr="00F46C8B" w:rsidRDefault="007720BE">
            <w:pPr>
              <w:jc w:val="center"/>
              <w:rPr>
                <w:rFonts w:ascii="Candara" w:hAnsi="Candara" w:cs="Arial"/>
                <w:b/>
                <w:sz w:val="20"/>
                <w:szCs w:val="20"/>
              </w:rPr>
            </w:pPr>
            <w:r w:rsidRPr="00F46C8B">
              <w:rPr>
                <w:rFonts w:ascii="Candara" w:hAnsi="Candara" w:cs="Arial"/>
                <w:b/>
                <w:sz w:val="20"/>
                <w:szCs w:val="20"/>
              </w:rPr>
              <w:t>X</w:t>
            </w:r>
          </w:p>
        </w:tc>
        <w:tc>
          <w:tcPr>
            <w:tcW w:w="888" w:type="dxa"/>
            <w:vAlign w:val="center"/>
          </w:tcPr>
          <w:p w:rsidR="007720BE" w:rsidRPr="00F46C8B" w:rsidRDefault="007720BE">
            <w:pPr>
              <w:jc w:val="center"/>
              <w:rPr>
                <w:rFonts w:ascii="Candara" w:hAnsi="Candara" w:cs="Arial"/>
                <w:b/>
                <w:sz w:val="20"/>
                <w:szCs w:val="20"/>
              </w:rPr>
            </w:pPr>
            <w:r w:rsidRPr="00F46C8B">
              <w:rPr>
                <w:rFonts w:ascii="Candara" w:hAnsi="Candara" w:cs="Arial"/>
                <w:b/>
                <w:sz w:val="20"/>
                <w:szCs w:val="20"/>
              </w:rPr>
              <w:t>X</w:t>
            </w:r>
          </w:p>
        </w:tc>
        <w:tc>
          <w:tcPr>
            <w:tcW w:w="888" w:type="dxa"/>
            <w:vAlign w:val="center"/>
          </w:tcPr>
          <w:p w:rsidR="007720BE" w:rsidRPr="00F46C8B" w:rsidRDefault="007720BE">
            <w:pPr>
              <w:jc w:val="center"/>
              <w:rPr>
                <w:rFonts w:ascii="Candara" w:hAnsi="Candara" w:cs="Arial"/>
                <w:b/>
                <w:sz w:val="20"/>
                <w:szCs w:val="20"/>
              </w:rPr>
            </w:pPr>
            <w:r w:rsidRPr="00F46C8B">
              <w:rPr>
                <w:rFonts w:ascii="Candara" w:hAnsi="Candara" w:cs="Arial"/>
                <w:b/>
                <w:sz w:val="20"/>
                <w:szCs w:val="20"/>
              </w:rPr>
              <w:t>X</w:t>
            </w:r>
          </w:p>
        </w:tc>
        <w:tc>
          <w:tcPr>
            <w:tcW w:w="888" w:type="dxa"/>
            <w:tcBorders>
              <w:top w:val="single" w:sz="4" w:space="0" w:color="auto"/>
            </w:tcBorders>
            <w:vAlign w:val="center"/>
          </w:tcPr>
          <w:p w:rsidR="007720BE" w:rsidRPr="00F46C8B" w:rsidRDefault="007720BE">
            <w:pPr>
              <w:jc w:val="center"/>
              <w:rPr>
                <w:rFonts w:ascii="Candara" w:hAnsi="Candara" w:cs="Arial"/>
                <w:b/>
                <w:sz w:val="20"/>
                <w:szCs w:val="20"/>
              </w:rPr>
            </w:pPr>
            <w:r w:rsidRPr="00F46C8B">
              <w:rPr>
                <w:rFonts w:ascii="Candara" w:hAnsi="Candara" w:cs="Arial"/>
                <w:b/>
                <w:sz w:val="20"/>
                <w:szCs w:val="20"/>
              </w:rPr>
              <w:t>X</w:t>
            </w:r>
          </w:p>
        </w:tc>
      </w:tr>
      <w:tr w:rsidR="007720BE" w:rsidRPr="00F46C8B">
        <w:trPr>
          <w:trHeight w:val="290"/>
        </w:trPr>
        <w:tc>
          <w:tcPr>
            <w:tcW w:w="4036" w:type="dxa"/>
            <w:vAlign w:val="center"/>
          </w:tcPr>
          <w:p w:rsidR="007720BE" w:rsidRPr="00713298" w:rsidRDefault="007720BE" w:rsidP="006844F5">
            <w:pPr>
              <w:ind w:left="87"/>
              <w:rPr>
                <w:rFonts w:ascii="Candara" w:hAnsi="Candara" w:cs="Arial"/>
                <w:b/>
                <w:bCs/>
                <w:sz w:val="20"/>
                <w:szCs w:val="20"/>
              </w:rPr>
            </w:pPr>
            <w:r w:rsidRPr="00713298">
              <w:rPr>
                <w:rFonts w:ascii="Candara" w:hAnsi="Candara" w:cs="Arial"/>
                <w:b/>
                <w:bCs/>
                <w:sz w:val="20"/>
                <w:szCs w:val="20"/>
              </w:rPr>
              <w:t>ArcelorMittal Dofasco</w:t>
            </w:r>
          </w:p>
        </w:tc>
        <w:tc>
          <w:tcPr>
            <w:tcW w:w="889" w:type="dxa"/>
            <w:vAlign w:val="center"/>
          </w:tcPr>
          <w:p w:rsidR="007720BE" w:rsidRPr="00F46C8B" w:rsidRDefault="007720BE">
            <w:pPr>
              <w:jc w:val="center"/>
              <w:rPr>
                <w:rFonts w:ascii="Candara" w:hAnsi="Candara" w:cs="Arial"/>
                <w:b/>
                <w:sz w:val="20"/>
                <w:szCs w:val="20"/>
              </w:rPr>
            </w:pPr>
            <w:r w:rsidRPr="00F46C8B">
              <w:rPr>
                <w:rFonts w:ascii="Candara" w:hAnsi="Candara" w:cs="Arial"/>
                <w:b/>
                <w:sz w:val="20"/>
                <w:szCs w:val="20"/>
              </w:rPr>
              <w:t>X</w:t>
            </w:r>
          </w:p>
        </w:tc>
        <w:tc>
          <w:tcPr>
            <w:tcW w:w="888" w:type="dxa"/>
            <w:vAlign w:val="center"/>
          </w:tcPr>
          <w:p w:rsidR="007720BE" w:rsidRPr="00F46C8B" w:rsidRDefault="007720BE">
            <w:pPr>
              <w:jc w:val="center"/>
              <w:rPr>
                <w:rFonts w:ascii="Candara" w:hAnsi="Candara" w:cs="Arial"/>
                <w:b/>
                <w:sz w:val="20"/>
                <w:szCs w:val="20"/>
              </w:rPr>
            </w:pPr>
            <w:r w:rsidRPr="00F46C8B">
              <w:rPr>
                <w:rFonts w:ascii="Candara" w:hAnsi="Candara" w:cs="Arial"/>
                <w:b/>
                <w:sz w:val="20"/>
                <w:szCs w:val="20"/>
              </w:rPr>
              <w:t>X</w:t>
            </w:r>
          </w:p>
        </w:tc>
        <w:tc>
          <w:tcPr>
            <w:tcW w:w="888" w:type="dxa"/>
            <w:vAlign w:val="center"/>
          </w:tcPr>
          <w:p w:rsidR="007720BE" w:rsidRPr="00F46C8B" w:rsidRDefault="007720BE">
            <w:pPr>
              <w:jc w:val="center"/>
              <w:rPr>
                <w:rFonts w:ascii="Candara" w:hAnsi="Candara" w:cs="Arial"/>
                <w:b/>
                <w:sz w:val="20"/>
                <w:szCs w:val="20"/>
              </w:rPr>
            </w:pPr>
            <w:r w:rsidRPr="00F46C8B">
              <w:rPr>
                <w:rFonts w:ascii="Candara" w:hAnsi="Candara" w:cs="Arial"/>
                <w:b/>
                <w:sz w:val="20"/>
                <w:szCs w:val="20"/>
              </w:rPr>
              <w:t>X</w:t>
            </w:r>
          </w:p>
        </w:tc>
        <w:tc>
          <w:tcPr>
            <w:tcW w:w="888" w:type="dxa"/>
            <w:vAlign w:val="center"/>
          </w:tcPr>
          <w:p w:rsidR="007720BE" w:rsidRPr="00F46C8B" w:rsidRDefault="007720BE">
            <w:pPr>
              <w:jc w:val="center"/>
              <w:rPr>
                <w:rFonts w:ascii="Candara" w:hAnsi="Candara" w:cs="Arial"/>
                <w:b/>
                <w:sz w:val="20"/>
                <w:szCs w:val="20"/>
              </w:rPr>
            </w:pPr>
            <w:r w:rsidRPr="00F46C8B">
              <w:rPr>
                <w:rFonts w:ascii="Candara" w:hAnsi="Candara" w:cs="Arial"/>
                <w:b/>
                <w:sz w:val="20"/>
                <w:szCs w:val="20"/>
              </w:rPr>
              <w:t>X</w:t>
            </w:r>
          </w:p>
        </w:tc>
        <w:tc>
          <w:tcPr>
            <w:tcW w:w="888" w:type="dxa"/>
            <w:vAlign w:val="center"/>
          </w:tcPr>
          <w:p w:rsidR="007720BE" w:rsidRPr="00F46C8B" w:rsidRDefault="007720BE">
            <w:pPr>
              <w:jc w:val="center"/>
              <w:rPr>
                <w:rFonts w:ascii="Candara" w:hAnsi="Candara" w:cs="Arial"/>
                <w:b/>
                <w:sz w:val="20"/>
                <w:szCs w:val="20"/>
              </w:rPr>
            </w:pPr>
            <w:r w:rsidRPr="00F46C8B">
              <w:rPr>
                <w:rFonts w:ascii="Candara" w:hAnsi="Candara" w:cs="Arial"/>
                <w:b/>
                <w:sz w:val="20"/>
                <w:szCs w:val="20"/>
              </w:rPr>
              <w:t>X</w:t>
            </w:r>
          </w:p>
        </w:tc>
        <w:tc>
          <w:tcPr>
            <w:tcW w:w="888" w:type="dxa"/>
            <w:vAlign w:val="center"/>
          </w:tcPr>
          <w:p w:rsidR="007720BE" w:rsidRPr="00F46C8B" w:rsidRDefault="007720BE">
            <w:pPr>
              <w:jc w:val="center"/>
              <w:rPr>
                <w:rFonts w:ascii="Candara" w:hAnsi="Candara" w:cs="Arial"/>
                <w:b/>
                <w:sz w:val="20"/>
                <w:szCs w:val="20"/>
              </w:rPr>
            </w:pPr>
            <w:r w:rsidRPr="00F46C8B">
              <w:rPr>
                <w:rFonts w:ascii="Candara" w:hAnsi="Candara" w:cs="Arial"/>
                <w:b/>
                <w:sz w:val="20"/>
                <w:szCs w:val="20"/>
              </w:rPr>
              <w:t>X</w:t>
            </w:r>
          </w:p>
        </w:tc>
      </w:tr>
      <w:tr w:rsidR="007720BE" w:rsidRPr="00F46C8B">
        <w:trPr>
          <w:trHeight w:val="290"/>
        </w:trPr>
        <w:tc>
          <w:tcPr>
            <w:tcW w:w="4036" w:type="dxa"/>
            <w:vAlign w:val="center"/>
          </w:tcPr>
          <w:p w:rsidR="007720BE" w:rsidRPr="00713298" w:rsidRDefault="007720BE" w:rsidP="006844F5">
            <w:pPr>
              <w:ind w:left="87"/>
              <w:rPr>
                <w:rFonts w:ascii="Candara" w:hAnsi="Candara" w:cs="Arial"/>
                <w:b/>
                <w:bCs/>
                <w:sz w:val="20"/>
                <w:szCs w:val="20"/>
              </w:rPr>
            </w:pPr>
            <w:r w:rsidRPr="00713298">
              <w:rPr>
                <w:rFonts w:ascii="Candara" w:hAnsi="Candara" w:cs="Arial"/>
                <w:b/>
                <w:bCs/>
                <w:sz w:val="20"/>
                <w:szCs w:val="20"/>
              </w:rPr>
              <w:t>ArcelorMittal</w:t>
            </w:r>
            <w:r>
              <w:rPr>
                <w:rFonts w:ascii="Candara" w:hAnsi="Candara" w:cs="Arial"/>
                <w:b/>
                <w:bCs/>
                <w:sz w:val="20"/>
                <w:szCs w:val="20"/>
              </w:rPr>
              <w:t xml:space="preserve"> Long Products Canada</w:t>
            </w:r>
          </w:p>
        </w:tc>
        <w:tc>
          <w:tcPr>
            <w:tcW w:w="889" w:type="dxa"/>
            <w:vAlign w:val="center"/>
          </w:tcPr>
          <w:p w:rsidR="007720BE" w:rsidRPr="00F46C8B" w:rsidRDefault="007720BE">
            <w:pPr>
              <w:jc w:val="center"/>
              <w:rPr>
                <w:rFonts w:ascii="Candara" w:hAnsi="Candara" w:cs="Arial"/>
                <w:b/>
                <w:sz w:val="20"/>
                <w:szCs w:val="20"/>
              </w:rPr>
            </w:pPr>
            <w:r w:rsidRPr="00F46C8B">
              <w:rPr>
                <w:rFonts w:ascii="Candara" w:hAnsi="Candara" w:cs="Arial"/>
                <w:b/>
                <w:sz w:val="20"/>
                <w:szCs w:val="20"/>
              </w:rPr>
              <w:t>X</w:t>
            </w:r>
          </w:p>
        </w:tc>
        <w:tc>
          <w:tcPr>
            <w:tcW w:w="888" w:type="dxa"/>
            <w:vAlign w:val="center"/>
          </w:tcPr>
          <w:p w:rsidR="007720BE" w:rsidRPr="00F46C8B" w:rsidRDefault="007720BE">
            <w:pPr>
              <w:jc w:val="center"/>
              <w:rPr>
                <w:rFonts w:ascii="Candara" w:hAnsi="Candara" w:cs="Arial"/>
                <w:b/>
                <w:sz w:val="20"/>
                <w:szCs w:val="20"/>
              </w:rPr>
            </w:pPr>
            <w:r w:rsidRPr="00F46C8B">
              <w:rPr>
                <w:rFonts w:ascii="Candara" w:hAnsi="Candara" w:cs="Arial"/>
                <w:b/>
                <w:sz w:val="20"/>
                <w:szCs w:val="20"/>
              </w:rPr>
              <w:t>X</w:t>
            </w:r>
          </w:p>
        </w:tc>
        <w:tc>
          <w:tcPr>
            <w:tcW w:w="888" w:type="dxa"/>
            <w:vAlign w:val="center"/>
          </w:tcPr>
          <w:p w:rsidR="007720BE" w:rsidRPr="00F46C8B" w:rsidRDefault="007720BE">
            <w:pPr>
              <w:jc w:val="center"/>
              <w:rPr>
                <w:rFonts w:ascii="Candara" w:hAnsi="Candara" w:cs="Arial"/>
                <w:b/>
                <w:sz w:val="20"/>
                <w:szCs w:val="20"/>
              </w:rPr>
            </w:pPr>
            <w:r w:rsidRPr="00F46C8B">
              <w:rPr>
                <w:rFonts w:ascii="Candara" w:hAnsi="Candara" w:cs="Arial"/>
                <w:b/>
                <w:sz w:val="20"/>
                <w:szCs w:val="20"/>
              </w:rPr>
              <w:t>X</w:t>
            </w:r>
          </w:p>
        </w:tc>
        <w:tc>
          <w:tcPr>
            <w:tcW w:w="888" w:type="dxa"/>
            <w:vAlign w:val="center"/>
          </w:tcPr>
          <w:p w:rsidR="007720BE" w:rsidRPr="00F46C8B" w:rsidRDefault="007720BE">
            <w:pPr>
              <w:jc w:val="center"/>
              <w:rPr>
                <w:rFonts w:ascii="Candara" w:hAnsi="Candara" w:cs="Arial"/>
                <w:b/>
                <w:sz w:val="20"/>
                <w:szCs w:val="20"/>
              </w:rPr>
            </w:pPr>
            <w:r w:rsidRPr="00F46C8B">
              <w:rPr>
                <w:rFonts w:ascii="Candara" w:hAnsi="Candara" w:cs="Arial"/>
                <w:b/>
                <w:sz w:val="20"/>
                <w:szCs w:val="20"/>
              </w:rPr>
              <w:t>X</w:t>
            </w:r>
          </w:p>
        </w:tc>
        <w:tc>
          <w:tcPr>
            <w:tcW w:w="888" w:type="dxa"/>
            <w:vAlign w:val="center"/>
          </w:tcPr>
          <w:p w:rsidR="007720BE" w:rsidRPr="00F46C8B" w:rsidRDefault="007720BE">
            <w:pPr>
              <w:jc w:val="center"/>
              <w:rPr>
                <w:rFonts w:ascii="Candara" w:hAnsi="Candara" w:cs="Arial"/>
                <w:b/>
                <w:sz w:val="20"/>
                <w:szCs w:val="20"/>
              </w:rPr>
            </w:pPr>
            <w:r w:rsidRPr="00F46C8B">
              <w:rPr>
                <w:rFonts w:ascii="Candara" w:hAnsi="Candara" w:cs="Arial"/>
                <w:b/>
                <w:sz w:val="20"/>
                <w:szCs w:val="20"/>
              </w:rPr>
              <w:t>X</w:t>
            </w:r>
          </w:p>
        </w:tc>
        <w:tc>
          <w:tcPr>
            <w:tcW w:w="888" w:type="dxa"/>
            <w:vAlign w:val="center"/>
          </w:tcPr>
          <w:p w:rsidR="007720BE" w:rsidRPr="00F46C8B" w:rsidRDefault="007720BE">
            <w:pPr>
              <w:jc w:val="center"/>
              <w:rPr>
                <w:rFonts w:ascii="Candara" w:hAnsi="Candara" w:cs="Arial"/>
                <w:b/>
                <w:sz w:val="20"/>
                <w:szCs w:val="20"/>
              </w:rPr>
            </w:pPr>
            <w:r w:rsidRPr="00F46C8B">
              <w:rPr>
                <w:rFonts w:ascii="Candara" w:hAnsi="Candara" w:cs="Arial"/>
                <w:b/>
                <w:sz w:val="20"/>
                <w:szCs w:val="20"/>
              </w:rPr>
              <w:t>X</w:t>
            </w:r>
          </w:p>
        </w:tc>
      </w:tr>
      <w:tr w:rsidR="007720BE" w:rsidRPr="00F46C8B">
        <w:trPr>
          <w:trHeight w:val="290"/>
        </w:trPr>
        <w:tc>
          <w:tcPr>
            <w:tcW w:w="4036" w:type="dxa"/>
            <w:vAlign w:val="center"/>
          </w:tcPr>
          <w:p w:rsidR="007720BE" w:rsidRPr="00713298" w:rsidRDefault="007720BE" w:rsidP="006844F5">
            <w:pPr>
              <w:ind w:left="87"/>
              <w:rPr>
                <w:rFonts w:ascii="Candara" w:hAnsi="Candara" w:cs="Arial"/>
                <w:b/>
                <w:bCs/>
                <w:sz w:val="20"/>
                <w:szCs w:val="20"/>
              </w:rPr>
            </w:pPr>
            <w:proofErr w:type="spellStart"/>
            <w:r>
              <w:rPr>
                <w:rFonts w:ascii="Candara" w:hAnsi="Candara" w:cs="Arial"/>
                <w:b/>
                <w:bCs/>
                <w:sz w:val="20"/>
                <w:szCs w:val="20"/>
              </w:rPr>
              <w:t>Birla</w:t>
            </w:r>
            <w:proofErr w:type="spellEnd"/>
            <w:r>
              <w:rPr>
                <w:rFonts w:ascii="Candara" w:hAnsi="Candara" w:cs="Arial"/>
                <w:b/>
                <w:bCs/>
                <w:sz w:val="20"/>
                <w:szCs w:val="20"/>
              </w:rPr>
              <w:t xml:space="preserve"> Carbon</w:t>
            </w:r>
          </w:p>
        </w:tc>
        <w:tc>
          <w:tcPr>
            <w:tcW w:w="889" w:type="dxa"/>
            <w:vAlign w:val="center"/>
          </w:tcPr>
          <w:p w:rsidR="007720BE" w:rsidRPr="00F46C8B" w:rsidRDefault="007720BE">
            <w:pPr>
              <w:jc w:val="center"/>
              <w:rPr>
                <w:rFonts w:ascii="Candara" w:hAnsi="Candara" w:cs="Arial"/>
                <w:b/>
                <w:sz w:val="20"/>
                <w:szCs w:val="20"/>
              </w:rPr>
            </w:pPr>
            <w:r>
              <w:rPr>
                <w:rFonts w:ascii="Candara" w:hAnsi="Candara" w:cs="Arial"/>
                <w:b/>
                <w:sz w:val="20"/>
                <w:szCs w:val="20"/>
              </w:rPr>
              <w:t>X</w:t>
            </w:r>
          </w:p>
        </w:tc>
        <w:tc>
          <w:tcPr>
            <w:tcW w:w="888" w:type="dxa"/>
            <w:vAlign w:val="center"/>
          </w:tcPr>
          <w:p w:rsidR="007720BE" w:rsidRPr="00F46C8B" w:rsidRDefault="007720BE">
            <w:pPr>
              <w:jc w:val="center"/>
              <w:rPr>
                <w:rFonts w:ascii="Candara" w:hAnsi="Candara" w:cs="Arial"/>
                <w:b/>
                <w:sz w:val="20"/>
                <w:szCs w:val="20"/>
              </w:rPr>
            </w:pPr>
            <w:r w:rsidRPr="00F46C8B">
              <w:rPr>
                <w:rFonts w:ascii="Candara" w:hAnsi="Candara" w:cs="Arial"/>
                <w:b/>
                <w:sz w:val="20"/>
                <w:szCs w:val="20"/>
              </w:rPr>
              <w:t>X</w:t>
            </w:r>
          </w:p>
        </w:tc>
        <w:tc>
          <w:tcPr>
            <w:tcW w:w="888" w:type="dxa"/>
            <w:vAlign w:val="center"/>
          </w:tcPr>
          <w:p w:rsidR="007720BE" w:rsidRPr="00F46C8B" w:rsidRDefault="007720BE">
            <w:pPr>
              <w:jc w:val="center"/>
              <w:rPr>
                <w:rFonts w:ascii="Candara" w:hAnsi="Candara" w:cs="Arial"/>
                <w:b/>
                <w:sz w:val="20"/>
                <w:szCs w:val="20"/>
              </w:rPr>
            </w:pPr>
            <w:r w:rsidRPr="00F46C8B">
              <w:rPr>
                <w:rFonts w:ascii="Candara" w:hAnsi="Candara" w:cs="Arial"/>
                <w:b/>
                <w:sz w:val="20"/>
                <w:szCs w:val="20"/>
              </w:rPr>
              <w:t>X</w:t>
            </w:r>
          </w:p>
        </w:tc>
        <w:tc>
          <w:tcPr>
            <w:tcW w:w="888" w:type="dxa"/>
            <w:vAlign w:val="center"/>
          </w:tcPr>
          <w:p w:rsidR="007720BE" w:rsidRPr="00F46C8B" w:rsidRDefault="007720BE">
            <w:pPr>
              <w:jc w:val="center"/>
              <w:rPr>
                <w:rFonts w:ascii="Candara" w:hAnsi="Candara" w:cs="Arial"/>
                <w:b/>
                <w:sz w:val="20"/>
                <w:szCs w:val="20"/>
              </w:rPr>
            </w:pPr>
            <w:r w:rsidRPr="00F46C8B">
              <w:rPr>
                <w:rFonts w:ascii="Candara" w:hAnsi="Candara" w:cs="Arial"/>
                <w:b/>
                <w:sz w:val="20"/>
                <w:szCs w:val="20"/>
              </w:rPr>
              <w:t>X</w:t>
            </w:r>
          </w:p>
        </w:tc>
        <w:tc>
          <w:tcPr>
            <w:tcW w:w="888" w:type="dxa"/>
            <w:vAlign w:val="center"/>
          </w:tcPr>
          <w:p w:rsidR="007720BE" w:rsidRPr="00F46C8B" w:rsidRDefault="007720BE">
            <w:pPr>
              <w:jc w:val="center"/>
              <w:rPr>
                <w:rFonts w:ascii="Candara" w:hAnsi="Candara" w:cs="Arial"/>
                <w:b/>
                <w:sz w:val="20"/>
                <w:szCs w:val="20"/>
              </w:rPr>
            </w:pPr>
            <w:r w:rsidRPr="00F46C8B">
              <w:rPr>
                <w:rFonts w:ascii="Candara" w:hAnsi="Candara" w:cs="Arial"/>
                <w:b/>
                <w:sz w:val="20"/>
                <w:szCs w:val="20"/>
              </w:rPr>
              <w:t>X</w:t>
            </w:r>
          </w:p>
        </w:tc>
        <w:tc>
          <w:tcPr>
            <w:tcW w:w="888" w:type="dxa"/>
            <w:vAlign w:val="center"/>
          </w:tcPr>
          <w:p w:rsidR="007720BE" w:rsidRPr="00F46C8B" w:rsidRDefault="007720BE">
            <w:pPr>
              <w:jc w:val="center"/>
              <w:rPr>
                <w:rFonts w:ascii="Candara" w:hAnsi="Candara" w:cs="Arial"/>
                <w:b/>
                <w:sz w:val="20"/>
                <w:szCs w:val="20"/>
              </w:rPr>
            </w:pPr>
            <w:r w:rsidRPr="00F46C8B">
              <w:rPr>
                <w:rFonts w:ascii="Candara" w:hAnsi="Candara" w:cs="Arial"/>
                <w:b/>
                <w:sz w:val="20"/>
                <w:szCs w:val="20"/>
              </w:rPr>
              <w:t>X</w:t>
            </w:r>
          </w:p>
        </w:tc>
      </w:tr>
      <w:tr w:rsidR="007720BE" w:rsidRPr="00F46C8B">
        <w:trPr>
          <w:trHeight w:val="290"/>
        </w:trPr>
        <w:tc>
          <w:tcPr>
            <w:tcW w:w="4036" w:type="dxa"/>
            <w:vAlign w:val="center"/>
          </w:tcPr>
          <w:p w:rsidR="007720BE" w:rsidRPr="00713298" w:rsidRDefault="007720BE" w:rsidP="006844F5">
            <w:pPr>
              <w:ind w:left="87"/>
              <w:rPr>
                <w:rFonts w:ascii="Candara" w:hAnsi="Candara" w:cs="Arial"/>
                <w:b/>
                <w:bCs/>
                <w:sz w:val="20"/>
                <w:szCs w:val="20"/>
              </w:rPr>
            </w:pPr>
            <w:proofErr w:type="spellStart"/>
            <w:r w:rsidRPr="00713298">
              <w:rPr>
                <w:rFonts w:ascii="Candara" w:hAnsi="Candara" w:cs="Arial"/>
                <w:b/>
                <w:bCs/>
                <w:sz w:val="20"/>
                <w:szCs w:val="20"/>
              </w:rPr>
              <w:t>Bunge</w:t>
            </w:r>
            <w:proofErr w:type="spellEnd"/>
            <w:r w:rsidRPr="00713298">
              <w:rPr>
                <w:rFonts w:ascii="Candara" w:hAnsi="Candara" w:cs="Arial"/>
                <w:b/>
                <w:bCs/>
                <w:sz w:val="20"/>
                <w:szCs w:val="20"/>
              </w:rPr>
              <w:t xml:space="preserve"> Canada </w:t>
            </w:r>
          </w:p>
        </w:tc>
        <w:tc>
          <w:tcPr>
            <w:tcW w:w="889" w:type="dxa"/>
            <w:vAlign w:val="center"/>
          </w:tcPr>
          <w:p w:rsidR="007720BE" w:rsidRPr="00F46C8B" w:rsidRDefault="007720BE">
            <w:pPr>
              <w:jc w:val="center"/>
              <w:rPr>
                <w:rFonts w:ascii="Candara" w:hAnsi="Candara" w:cs="Arial"/>
                <w:b/>
                <w:sz w:val="20"/>
                <w:szCs w:val="20"/>
              </w:rPr>
            </w:pPr>
            <w:r w:rsidRPr="00F46C8B">
              <w:rPr>
                <w:rFonts w:ascii="Candara" w:hAnsi="Candara" w:cs="Arial"/>
                <w:b/>
                <w:sz w:val="20"/>
                <w:szCs w:val="20"/>
              </w:rPr>
              <w:t>X</w:t>
            </w:r>
          </w:p>
        </w:tc>
        <w:tc>
          <w:tcPr>
            <w:tcW w:w="888" w:type="dxa"/>
            <w:vAlign w:val="center"/>
          </w:tcPr>
          <w:p w:rsidR="007720BE" w:rsidRPr="00F46C8B" w:rsidRDefault="007720BE">
            <w:pPr>
              <w:jc w:val="center"/>
              <w:rPr>
                <w:rFonts w:ascii="Candara" w:hAnsi="Candara" w:cs="Arial"/>
                <w:b/>
                <w:sz w:val="20"/>
                <w:szCs w:val="20"/>
              </w:rPr>
            </w:pPr>
            <w:r w:rsidRPr="00F46C8B">
              <w:rPr>
                <w:rFonts w:ascii="Candara" w:hAnsi="Candara" w:cs="Arial"/>
                <w:b/>
                <w:sz w:val="20"/>
                <w:szCs w:val="20"/>
              </w:rPr>
              <w:t>X</w:t>
            </w:r>
          </w:p>
        </w:tc>
        <w:tc>
          <w:tcPr>
            <w:tcW w:w="888" w:type="dxa"/>
            <w:vAlign w:val="center"/>
          </w:tcPr>
          <w:p w:rsidR="007720BE" w:rsidRPr="00F46C8B" w:rsidRDefault="007720BE">
            <w:pPr>
              <w:jc w:val="center"/>
              <w:rPr>
                <w:rFonts w:ascii="Candara" w:hAnsi="Candara" w:cs="Arial"/>
                <w:b/>
                <w:sz w:val="20"/>
                <w:szCs w:val="20"/>
              </w:rPr>
            </w:pPr>
            <w:r w:rsidRPr="00F46C8B">
              <w:rPr>
                <w:rFonts w:ascii="Candara" w:hAnsi="Candara" w:cs="Arial"/>
                <w:b/>
                <w:sz w:val="20"/>
                <w:szCs w:val="20"/>
              </w:rPr>
              <w:t>X</w:t>
            </w:r>
          </w:p>
        </w:tc>
        <w:tc>
          <w:tcPr>
            <w:tcW w:w="888" w:type="dxa"/>
            <w:vAlign w:val="center"/>
          </w:tcPr>
          <w:p w:rsidR="007720BE" w:rsidRPr="00F46C8B" w:rsidRDefault="007720BE">
            <w:pPr>
              <w:jc w:val="center"/>
              <w:rPr>
                <w:rFonts w:ascii="Candara" w:hAnsi="Candara" w:cs="Arial"/>
                <w:b/>
                <w:sz w:val="20"/>
                <w:szCs w:val="20"/>
              </w:rPr>
            </w:pPr>
            <w:r w:rsidRPr="00F46C8B">
              <w:rPr>
                <w:rFonts w:ascii="Candara" w:hAnsi="Candara" w:cs="Arial"/>
                <w:b/>
                <w:sz w:val="20"/>
                <w:szCs w:val="20"/>
              </w:rPr>
              <w:t>X</w:t>
            </w:r>
          </w:p>
        </w:tc>
        <w:tc>
          <w:tcPr>
            <w:tcW w:w="888" w:type="dxa"/>
            <w:vAlign w:val="center"/>
          </w:tcPr>
          <w:p w:rsidR="007720BE" w:rsidRPr="00F46C8B" w:rsidRDefault="007720BE">
            <w:pPr>
              <w:jc w:val="center"/>
              <w:rPr>
                <w:rFonts w:ascii="Candara" w:hAnsi="Candara" w:cs="Arial"/>
                <w:b/>
                <w:sz w:val="20"/>
                <w:szCs w:val="20"/>
              </w:rPr>
            </w:pPr>
            <w:r w:rsidRPr="00F46C8B">
              <w:rPr>
                <w:rFonts w:ascii="Candara" w:hAnsi="Candara" w:cs="Arial"/>
                <w:b/>
                <w:sz w:val="20"/>
                <w:szCs w:val="20"/>
              </w:rPr>
              <w:t>X</w:t>
            </w:r>
          </w:p>
        </w:tc>
        <w:tc>
          <w:tcPr>
            <w:tcW w:w="888" w:type="dxa"/>
            <w:vAlign w:val="center"/>
          </w:tcPr>
          <w:p w:rsidR="007720BE" w:rsidRPr="00F46C8B" w:rsidRDefault="007720BE">
            <w:pPr>
              <w:jc w:val="center"/>
              <w:rPr>
                <w:rFonts w:ascii="Candara" w:hAnsi="Candara" w:cs="Arial"/>
                <w:b/>
                <w:sz w:val="20"/>
                <w:szCs w:val="20"/>
              </w:rPr>
            </w:pPr>
            <w:r w:rsidRPr="00F46C8B">
              <w:rPr>
                <w:rFonts w:ascii="Candara" w:hAnsi="Candara" w:cs="Arial"/>
                <w:b/>
                <w:sz w:val="20"/>
                <w:szCs w:val="20"/>
              </w:rPr>
              <w:t>X</w:t>
            </w:r>
          </w:p>
        </w:tc>
      </w:tr>
      <w:tr w:rsidR="007720BE" w:rsidRPr="00F46C8B">
        <w:trPr>
          <w:trHeight w:val="290"/>
        </w:trPr>
        <w:tc>
          <w:tcPr>
            <w:tcW w:w="4036" w:type="dxa"/>
            <w:vAlign w:val="center"/>
          </w:tcPr>
          <w:p w:rsidR="007720BE" w:rsidRPr="00713298" w:rsidRDefault="007720BE" w:rsidP="006844F5">
            <w:pPr>
              <w:ind w:left="87"/>
              <w:rPr>
                <w:rFonts w:ascii="Candara" w:hAnsi="Candara" w:cs="Arial"/>
                <w:b/>
                <w:bCs/>
                <w:sz w:val="20"/>
                <w:szCs w:val="20"/>
              </w:rPr>
            </w:pPr>
            <w:r>
              <w:rPr>
                <w:rFonts w:ascii="Candara" w:hAnsi="Candara" w:cs="Arial"/>
                <w:b/>
                <w:bCs/>
                <w:sz w:val="20"/>
                <w:szCs w:val="20"/>
              </w:rPr>
              <w:t>Canadian Asphalt Industries Inc.</w:t>
            </w:r>
          </w:p>
        </w:tc>
        <w:tc>
          <w:tcPr>
            <w:tcW w:w="889" w:type="dxa"/>
            <w:vAlign w:val="center"/>
          </w:tcPr>
          <w:p w:rsidR="007720BE" w:rsidRPr="00F46C8B" w:rsidRDefault="007720BE">
            <w:pPr>
              <w:jc w:val="center"/>
              <w:rPr>
                <w:rFonts w:ascii="Candara" w:hAnsi="Candara" w:cs="Arial"/>
                <w:b/>
                <w:sz w:val="20"/>
                <w:szCs w:val="20"/>
              </w:rPr>
            </w:pPr>
          </w:p>
        </w:tc>
        <w:tc>
          <w:tcPr>
            <w:tcW w:w="888" w:type="dxa"/>
            <w:vAlign w:val="center"/>
          </w:tcPr>
          <w:p w:rsidR="007720BE" w:rsidRPr="00F46C8B" w:rsidRDefault="007720BE">
            <w:pPr>
              <w:jc w:val="center"/>
              <w:rPr>
                <w:rFonts w:ascii="Candara" w:hAnsi="Candara" w:cs="Arial"/>
                <w:b/>
                <w:sz w:val="20"/>
                <w:szCs w:val="20"/>
              </w:rPr>
            </w:pPr>
            <w:r w:rsidRPr="00F46C8B">
              <w:rPr>
                <w:rFonts w:ascii="Candara" w:hAnsi="Candara" w:cs="Arial"/>
                <w:b/>
                <w:sz w:val="20"/>
                <w:szCs w:val="20"/>
              </w:rPr>
              <w:t>X</w:t>
            </w:r>
          </w:p>
        </w:tc>
        <w:tc>
          <w:tcPr>
            <w:tcW w:w="888" w:type="dxa"/>
            <w:vAlign w:val="center"/>
          </w:tcPr>
          <w:p w:rsidR="007720BE" w:rsidRPr="00F46C8B" w:rsidRDefault="007720BE">
            <w:pPr>
              <w:jc w:val="center"/>
              <w:rPr>
                <w:rFonts w:ascii="Candara" w:hAnsi="Candara" w:cs="Arial"/>
                <w:b/>
                <w:sz w:val="20"/>
                <w:szCs w:val="20"/>
              </w:rPr>
            </w:pPr>
            <w:r w:rsidRPr="00F46C8B">
              <w:rPr>
                <w:rFonts w:ascii="Candara" w:hAnsi="Candara" w:cs="Arial"/>
                <w:b/>
                <w:sz w:val="20"/>
                <w:szCs w:val="20"/>
              </w:rPr>
              <w:t>X</w:t>
            </w:r>
          </w:p>
        </w:tc>
        <w:tc>
          <w:tcPr>
            <w:tcW w:w="888" w:type="dxa"/>
            <w:vAlign w:val="center"/>
          </w:tcPr>
          <w:p w:rsidR="007720BE" w:rsidRPr="00F46C8B" w:rsidRDefault="007720BE">
            <w:pPr>
              <w:jc w:val="center"/>
              <w:rPr>
                <w:rFonts w:ascii="Candara" w:hAnsi="Candara" w:cs="Arial"/>
                <w:b/>
                <w:sz w:val="20"/>
                <w:szCs w:val="20"/>
              </w:rPr>
            </w:pPr>
            <w:r w:rsidRPr="00F46C8B">
              <w:rPr>
                <w:rFonts w:ascii="Candara" w:hAnsi="Candara" w:cs="Arial"/>
                <w:b/>
                <w:sz w:val="20"/>
                <w:szCs w:val="20"/>
              </w:rPr>
              <w:t>X</w:t>
            </w:r>
          </w:p>
        </w:tc>
        <w:tc>
          <w:tcPr>
            <w:tcW w:w="888" w:type="dxa"/>
            <w:vAlign w:val="center"/>
          </w:tcPr>
          <w:p w:rsidR="007720BE" w:rsidRPr="00F46C8B" w:rsidRDefault="007720BE">
            <w:pPr>
              <w:jc w:val="center"/>
              <w:rPr>
                <w:rFonts w:ascii="Candara" w:hAnsi="Candara" w:cs="Arial"/>
                <w:b/>
                <w:sz w:val="20"/>
                <w:szCs w:val="20"/>
              </w:rPr>
            </w:pPr>
            <w:r w:rsidRPr="00F46C8B">
              <w:rPr>
                <w:rFonts w:ascii="Candara" w:hAnsi="Candara" w:cs="Arial"/>
                <w:b/>
                <w:sz w:val="20"/>
                <w:szCs w:val="20"/>
              </w:rPr>
              <w:t>X</w:t>
            </w:r>
          </w:p>
        </w:tc>
        <w:tc>
          <w:tcPr>
            <w:tcW w:w="888" w:type="dxa"/>
            <w:vAlign w:val="center"/>
          </w:tcPr>
          <w:p w:rsidR="007720BE" w:rsidRPr="00F46C8B" w:rsidRDefault="007720BE">
            <w:pPr>
              <w:jc w:val="center"/>
              <w:rPr>
                <w:rFonts w:ascii="Candara" w:hAnsi="Candara" w:cs="Arial"/>
                <w:b/>
                <w:sz w:val="20"/>
                <w:szCs w:val="20"/>
              </w:rPr>
            </w:pPr>
            <w:r w:rsidRPr="00F46C8B">
              <w:rPr>
                <w:rFonts w:ascii="Candara" w:hAnsi="Candara" w:cs="Arial"/>
                <w:b/>
                <w:sz w:val="20"/>
                <w:szCs w:val="20"/>
              </w:rPr>
              <w:t>X</w:t>
            </w:r>
          </w:p>
        </w:tc>
      </w:tr>
      <w:tr w:rsidR="007720BE" w:rsidRPr="00F46C8B">
        <w:trPr>
          <w:trHeight w:val="290"/>
        </w:trPr>
        <w:tc>
          <w:tcPr>
            <w:tcW w:w="4036" w:type="dxa"/>
            <w:vAlign w:val="center"/>
          </w:tcPr>
          <w:p w:rsidR="007720BE" w:rsidRPr="00713298" w:rsidRDefault="007720BE" w:rsidP="006844F5">
            <w:pPr>
              <w:ind w:left="87"/>
              <w:rPr>
                <w:rFonts w:ascii="Candara" w:hAnsi="Candara" w:cs="Arial"/>
                <w:b/>
                <w:bCs/>
                <w:sz w:val="20"/>
                <w:szCs w:val="20"/>
              </w:rPr>
            </w:pPr>
            <w:r w:rsidRPr="00713298">
              <w:rPr>
                <w:rFonts w:ascii="Candara" w:hAnsi="Candara" w:cs="Arial"/>
                <w:b/>
                <w:bCs/>
                <w:sz w:val="20"/>
                <w:szCs w:val="20"/>
              </w:rPr>
              <w:t xml:space="preserve">Lafarge </w:t>
            </w:r>
          </w:p>
        </w:tc>
        <w:tc>
          <w:tcPr>
            <w:tcW w:w="889" w:type="dxa"/>
            <w:vAlign w:val="center"/>
          </w:tcPr>
          <w:p w:rsidR="007720BE" w:rsidRPr="00F46C8B" w:rsidRDefault="007720BE">
            <w:pPr>
              <w:jc w:val="center"/>
              <w:rPr>
                <w:rFonts w:ascii="Candara" w:hAnsi="Candara" w:cs="Arial"/>
                <w:b/>
                <w:sz w:val="20"/>
                <w:szCs w:val="20"/>
              </w:rPr>
            </w:pPr>
            <w:r w:rsidRPr="00F46C8B">
              <w:rPr>
                <w:rFonts w:ascii="Candara" w:hAnsi="Candara" w:cs="Arial"/>
                <w:b/>
                <w:sz w:val="20"/>
                <w:szCs w:val="20"/>
              </w:rPr>
              <w:t>X</w:t>
            </w:r>
          </w:p>
        </w:tc>
        <w:tc>
          <w:tcPr>
            <w:tcW w:w="888" w:type="dxa"/>
            <w:vAlign w:val="center"/>
          </w:tcPr>
          <w:p w:rsidR="007720BE" w:rsidRPr="00F46C8B" w:rsidRDefault="007720BE">
            <w:pPr>
              <w:jc w:val="center"/>
              <w:rPr>
                <w:rFonts w:ascii="Candara" w:hAnsi="Candara" w:cs="Arial"/>
                <w:b/>
                <w:sz w:val="20"/>
                <w:szCs w:val="20"/>
              </w:rPr>
            </w:pPr>
            <w:r w:rsidRPr="00F46C8B">
              <w:rPr>
                <w:rFonts w:ascii="Candara" w:hAnsi="Candara" w:cs="Arial"/>
                <w:b/>
                <w:sz w:val="20"/>
                <w:szCs w:val="20"/>
              </w:rPr>
              <w:t>X</w:t>
            </w:r>
          </w:p>
        </w:tc>
        <w:tc>
          <w:tcPr>
            <w:tcW w:w="888" w:type="dxa"/>
            <w:vAlign w:val="center"/>
          </w:tcPr>
          <w:p w:rsidR="007720BE" w:rsidRPr="00F46C8B" w:rsidRDefault="007720BE">
            <w:pPr>
              <w:jc w:val="center"/>
              <w:rPr>
                <w:rFonts w:ascii="Candara" w:hAnsi="Candara" w:cs="Arial"/>
                <w:b/>
                <w:sz w:val="20"/>
                <w:szCs w:val="20"/>
              </w:rPr>
            </w:pPr>
            <w:r w:rsidRPr="00F46C8B">
              <w:rPr>
                <w:rFonts w:ascii="Candara" w:hAnsi="Candara" w:cs="Arial"/>
                <w:b/>
                <w:sz w:val="20"/>
                <w:szCs w:val="20"/>
              </w:rPr>
              <w:t>X</w:t>
            </w:r>
          </w:p>
        </w:tc>
        <w:tc>
          <w:tcPr>
            <w:tcW w:w="888" w:type="dxa"/>
            <w:vAlign w:val="center"/>
          </w:tcPr>
          <w:p w:rsidR="007720BE" w:rsidRPr="00F46C8B" w:rsidRDefault="007720BE">
            <w:pPr>
              <w:jc w:val="center"/>
              <w:rPr>
                <w:rFonts w:ascii="Candara" w:hAnsi="Candara" w:cs="Arial"/>
                <w:b/>
                <w:sz w:val="20"/>
                <w:szCs w:val="20"/>
              </w:rPr>
            </w:pPr>
            <w:r w:rsidRPr="00F46C8B">
              <w:rPr>
                <w:rFonts w:ascii="Candara" w:hAnsi="Candara" w:cs="Arial"/>
                <w:b/>
                <w:sz w:val="20"/>
                <w:szCs w:val="20"/>
              </w:rPr>
              <w:t>X</w:t>
            </w:r>
          </w:p>
        </w:tc>
        <w:tc>
          <w:tcPr>
            <w:tcW w:w="888" w:type="dxa"/>
            <w:vAlign w:val="center"/>
          </w:tcPr>
          <w:p w:rsidR="007720BE" w:rsidRPr="00F46C8B" w:rsidRDefault="007720BE">
            <w:pPr>
              <w:jc w:val="center"/>
              <w:rPr>
                <w:rFonts w:ascii="Candara" w:hAnsi="Candara" w:cs="Arial"/>
                <w:b/>
                <w:sz w:val="20"/>
                <w:szCs w:val="20"/>
              </w:rPr>
            </w:pPr>
            <w:r w:rsidRPr="00F46C8B">
              <w:rPr>
                <w:rFonts w:ascii="Candara" w:hAnsi="Candara" w:cs="Arial"/>
                <w:b/>
                <w:sz w:val="20"/>
                <w:szCs w:val="20"/>
              </w:rPr>
              <w:t>X</w:t>
            </w:r>
          </w:p>
        </w:tc>
        <w:tc>
          <w:tcPr>
            <w:tcW w:w="888" w:type="dxa"/>
            <w:vAlign w:val="center"/>
          </w:tcPr>
          <w:p w:rsidR="007720BE" w:rsidRPr="00F46C8B" w:rsidRDefault="007720BE">
            <w:pPr>
              <w:jc w:val="center"/>
              <w:rPr>
                <w:rFonts w:ascii="Candara" w:hAnsi="Candara" w:cs="Arial"/>
                <w:b/>
                <w:sz w:val="20"/>
                <w:szCs w:val="20"/>
              </w:rPr>
            </w:pPr>
            <w:r w:rsidRPr="00F46C8B">
              <w:rPr>
                <w:rFonts w:ascii="Candara" w:hAnsi="Candara" w:cs="Arial"/>
                <w:b/>
                <w:sz w:val="20"/>
                <w:szCs w:val="20"/>
              </w:rPr>
              <w:t>X</w:t>
            </w:r>
          </w:p>
        </w:tc>
      </w:tr>
      <w:tr w:rsidR="007720BE" w:rsidRPr="00F46C8B" w:rsidTr="004A6963">
        <w:trPr>
          <w:trHeight w:val="290"/>
        </w:trPr>
        <w:tc>
          <w:tcPr>
            <w:tcW w:w="4036" w:type="dxa"/>
            <w:vAlign w:val="center"/>
          </w:tcPr>
          <w:p w:rsidR="007720BE" w:rsidRPr="00713298" w:rsidRDefault="007720BE" w:rsidP="006844F5">
            <w:pPr>
              <w:ind w:left="87"/>
              <w:rPr>
                <w:rFonts w:ascii="Candara" w:hAnsi="Candara" w:cs="Arial"/>
                <w:b/>
                <w:bCs/>
                <w:sz w:val="20"/>
                <w:szCs w:val="20"/>
              </w:rPr>
            </w:pPr>
            <w:proofErr w:type="spellStart"/>
            <w:r w:rsidRPr="00713298">
              <w:rPr>
                <w:rFonts w:ascii="Candara" w:hAnsi="Candara" w:cs="Arial"/>
                <w:b/>
                <w:bCs/>
                <w:sz w:val="20"/>
                <w:szCs w:val="20"/>
              </w:rPr>
              <w:t>Ruetgers</w:t>
            </w:r>
            <w:proofErr w:type="spellEnd"/>
            <w:r w:rsidRPr="00713298">
              <w:rPr>
                <w:rFonts w:ascii="Candara" w:hAnsi="Candara" w:cs="Arial"/>
                <w:b/>
                <w:bCs/>
                <w:sz w:val="20"/>
                <w:szCs w:val="20"/>
              </w:rPr>
              <w:t xml:space="preserve"> Canada Inc.</w:t>
            </w:r>
          </w:p>
        </w:tc>
        <w:tc>
          <w:tcPr>
            <w:tcW w:w="889" w:type="dxa"/>
            <w:vAlign w:val="center"/>
          </w:tcPr>
          <w:p w:rsidR="007720BE" w:rsidRPr="00F46C8B" w:rsidRDefault="007720BE" w:rsidP="004A6963">
            <w:pPr>
              <w:jc w:val="center"/>
              <w:rPr>
                <w:rFonts w:ascii="Candara" w:hAnsi="Candara" w:cs="Arial"/>
                <w:b/>
                <w:sz w:val="20"/>
                <w:szCs w:val="20"/>
              </w:rPr>
            </w:pPr>
            <w:r w:rsidRPr="00F46C8B">
              <w:rPr>
                <w:rFonts w:ascii="Candara" w:hAnsi="Candara" w:cs="Arial"/>
                <w:b/>
                <w:sz w:val="20"/>
                <w:szCs w:val="20"/>
              </w:rPr>
              <w:t>X</w:t>
            </w:r>
          </w:p>
        </w:tc>
        <w:tc>
          <w:tcPr>
            <w:tcW w:w="888" w:type="dxa"/>
            <w:vAlign w:val="center"/>
          </w:tcPr>
          <w:p w:rsidR="007720BE" w:rsidRPr="00F46C8B" w:rsidRDefault="007720BE" w:rsidP="004A6963">
            <w:pPr>
              <w:jc w:val="center"/>
              <w:rPr>
                <w:rFonts w:ascii="Candara" w:hAnsi="Candara" w:cs="Arial"/>
                <w:b/>
                <w:sz w:val="20"/>
                <w:szCs w:val="20"/>
              </w:rPr>
            </w:pPr>
            <w:r w:rsidRPr="00F46C8B">
              <w:rPr>
                <w:rFonts w:ascii="Candara" w:hAnsi="Candara" w:cs="Arial"/>
                <w:b/>
                <w:sz w:val="20"/>
                <w:szCs w:val="20"/>
              </w:rPr>
              <w:t>X</w:t>
            </w:r>
          </w:p>
        </w:tc>
        <w:tc>
          <w:tcPr>
            <w:tcW w:w="888" w:type="dxa"/>
            <w:vAlign w:val="center"/>
          </w:tcPr>
          <w:p w:rsidR="007720BE" w:rsidRPr="00F46C8B" w:rsidRDefault="007720BE" w:rsidP="004A6963">
            <w:pPr>
              <w:jc w:val="center"/>
              <w:rPr>
                <w:rFonts w:ascii="Candara" w:hAnsi="Candara" w:cs="Arial"/>
                <w:b/>
                <w:sz w:val="20"/>
                <w:szCs w:val="20"/>
              </w:rPr>
            </w:pPr>
            <w:r w:rsidRPr="00F46C8B">
              <w:rPr>
                <w:rFonts w:ascii="Candara" w:hAnsi="Candara" w:cs="Arial"/>
                <w:b/>
                <w:sz w:val="20"/>
                <w:szCs w:val="20"/>
              </w:rPr>
              <w:t>X</w:t>
            </w:r>
          </w:p>
        </w:tc>
        <w:tc>
          <w:tcPr>
            <w:tcW w:w="888" w:type="dxa"/>
            <w:vAlign w:val="center"/>
          </w:tcPr>
          <w:p w:rsidR="007720BE" w:rsidRPr="00F46C8B" w:rsidRDefault="007720BE" w:rsidP="004A6963">
            <w:pPr>
              <w:jc w:val="center"/>
              <w:rPr>
                <w:rFonts w:ascii="Candara" w:hAnsi="Candara" w:cs="Arial"/>
                <w:b/>
                <w:sz w:val="20"/>
                <w:szCs w:val="20"/>
              </w:rPr>
            </w:pPr>
            <w:r w:rsidRPr="00F46C8B">
              <w:rPr>
                <w:rFonts w:ascii="Candara" w:hAnsi="Candara" w:cs="Arial"/>
                <w:b/>
                <w:sz w:val="20"/>
                <w:szCs w:val="20"/>
              </w:rPr>
              <w:t>X</w:t>
            </w:r>
          </w:p>
        </w:tc>
        <w:tc>
          <w:tcPr>
            <w:tcW w:w="888" w:type="dxa"/>
            <w:vAlign w:val="center"/>
          </w:tcPr>
          <w:p w:rsidR="007720BE" w:rsidRPr="00F46C8B" w:rsidRDefault="007720BE" w:rsidP="004A6963">
            <w:pPr>
              <w:jc w:val="center"/>
              <w:rPr>
                <w:rFonts w:ascii="Candara" w:hAnsi="Candara" w:cs="Arial"/>
                <w:b/>
                <w:sz w:val="20"/>
                <w:szCs w:val="20"/>
              </w:rPr>
            </w:pPr>
            <w:r w:rsidRPr="00F46C8B">
              <w:rPr>
                <w:rFonts w:ascii="Candara" w:hAnsi="Candara" w:cs="Arial"/>
                <w:b/>
                <w:sz w:val="20"/>
                <w:szCs w:val="20"/>
              </w:rPr>
              <w:t>X</w:t>
            </w:r>
          </w:p>
        </w:tc>
        <w:tc>
          <w:tcPr>
            <w:tcW w:w="888" w:type="dxa"/>
            <w:vAlign w:val="center"/>
          </w:tcPr>
          <w:p w:rsidR="007720BE" w:rsidRPr="00F46C8B" w:rsidRDefault="007720BE" w:rsidP="004A6963">
            <w:pPr>
              <w:jc w:val="center"/>
              <w:rPr>
                <w:rFonts w:ascii="Candara" w:hAnsi="Candara" w:cs="Arial"/>
                <w:b/>
                <w:sz w:val="20"/>
                <w:szCs w:val="20"/>
              </w:rPr>
            </w:pPr>
            <w:r w:rsidRPr="00F46C8B">
              <w:rPr>
                <w:rFonts w:ascii="Candara" w:hAnsi="Candara" w:cs="Arial"/>
                <w:b/>
                <w:sz w:val="20"/>
                <w:szCs w:val="20"/>
              </w:rPr>
              <w:t>X</w:t>
            </w:r>
          </w:p>
        </w:tc>
      </w:tr>
      <w:tr w:rsidR="007720BE" w:rsidRPr="00F46C8B">
        <w:trPr>
          <w:trHeight w:val="290"/>
        </w:trPr>
        <w:tc>
          <w:tcPr>
            <w:tcW w:w="4036" w:type="dxa"/>
            <w:vAlign w:val="center"/>
          </w:tcPr>
          <w:p w:rsidR="007720BE" w:rsidRPr="00713298" w:rsidRDefault="007720BE" w:rsidP="006844F5">
            <w:pPr>
              <w:ind w:left="87"/>
              <w:rPr>
                <w:rFonts w:ascii="Candara" w:hAnsi="Candara" w:cs="Arial"/>
                <w:b/>
                <w:bCs/>
                <w:sz w:val="20"/>
                <w:szCs w:val="20"/>
              </w:rPr>
            </w:pPr>
            <w:proofErr w:type="spellStart"/>
            <w:r w:rsidRPr="00713298">
              <w:rPr>
                <w:rFonts w:ascii="Candara" w:hAnsi="Candara" w:cs="Arial"/>
                <w:b/>
                <w:bCs/>
                <w:sz w:val="20"/>
                <w:szCs w:val="20"/>
              </w:rPr>
              <w:t>Sanimax</w:t>
            </w:r>
            <w:proofErr w:type="spellEnd"/>
          </w:p>
        </w:tc>
        <w:tc>
          <w:tcPr>
            <w:tcW w:w="889" w:type="dxa"/>
            <w:vAlign w:val="center"/>
          </w:tcPr>
          <w:p w:rsidR="007720BE" w:rsidRPr="00F46C8B" w:rsidRDefault="007720BE">
            <w:pPr>
              <w:jc w:val="center"/>
              <w:rPr>
                <w:rFonts w:ascii="Candara" w:hAnsi="Candara" w:cs="Arial"/>
                <w:b/>
                <w:sz w:val="20"/>
                <w:szCs w:val="20"/>
              </w:rPr>
            </w:pPr>
          </w:p>
        </w:tc>
        <w:tc>
          <w:tcPr>
            <w:tcW w:w="888" w:type="dxa"/>
            <w:vAlign w:val="center"/>
          </w:tcPr>
          <w:p w:rsidR="007720BE" w:rsidRPr="00F46C8B" w:rsidRDefault="007720BE">
            <w:pPr>
              <w:jc w:val="center"/>
              <w:rPr>
                <w:rFonts w:ascii="Candara" w:hAnsi="Candara" w:cs="Arial"/>
                <w:b/>
                <w:sz w:val="20"/>
                <w:szCs w:val="20"/>
              </w:rPr>
            </w:pPr>
            <w:r w:rsidRPr="00F46C8B">
              <w:rPr>
                <w:rFonts w:ascii="Candara" w:hAnsi="Candara" w:cs="Arial"/>
                <w:b/>
                <w:sz w:val="20"/>
                <w:szCs w:val="20"/>
              </w:rPr>
              <w:t>X</w:t>
            </w:r>
          </w:p>
        </w:tc>
        <w:tc>
          <w:tcPr>
            <w:tcW w:w="888" w:type="dxa"/>
            <w:vAlign w:val="center"/>
          </w:tcPr>
          <w:p w:rsidR="007720BE" w:rsidRPr="00F46C8B" w:rsidRDefault="007720BE">
            <w:pPr>
              <w:jc w:val="center"/>
              <w:rPr>
                <w:rFonts w:ascii="Candara" w:hAnsi="Candara" w:cs="Arial"/>
                <w:b/>
                <w:sz w:val="20"/>
                <w:szCs w:val="20"/>
              </w:rPr>
            </w:pPr>
            <w:r w:rsidRPr="00F46C8B">
              <w:rPr>
                <w:rFonts w:ascii="Candara" w:hAnsi="Candara" w:cs="Arial"/>
                <w:b/>
                <w:sz w:val="20"/>
                <w:szCs w:val="20"/>
              </w:rPr>
              <w:t>X</w:t>
            </w:r>
          </w:p>
        </w:tc>
        <w:tc>
          <w:tcPr>
            <w:tcW w:w="888" w:type="dxa"/>
            <w:vAlign w:val="center"/>
          </w:tcPr>
          <w:p w:rsidR="007720BE" w:rsidRPr="00F46C8B" w:rsidRDefault="007720BE">
            <w:pPr>
              <w:jc w:val="center"/>
              <w:rPr>
                <w:rFonts w:ascii="Candara" w:hAnsi="Candara" w:cs="Arial"/>
                <w:b/>
                <w:sz w:val="20"/>
                <w:szCs w:val="20"/>
              </w:rPr>
            </w:pPr>
            <w:r w:rsidRPr="00F46C8B">
              <w:rPr>
                <w:rFonts w:ascii="Candara" w:hAnsi="Candara" w:cs="Arial"/>
                <w:b/>
                <w:sz w:val="20"/>
                <w:szCs w:val="20"/>
              </w:rPr>
              <w:t>X</w:t>
            </w:r>
          </w:p>
        </w:tc>
        <w:tc>
          <w:tcPr>
            <w:tcW w:w="888" w:type="dxa"/>
            <w:vAlign w:val="center"/>
          </w:tcPr>
          <w:p w:rsidR="007720BE" w:rsidRPr="00F46C8B" w:rsidRDefault="007720BE">
            <w:pPr>
              <w:jc w:val="center"/>
              <w:rPr>
                <w:rFonts w:ascii="Candara" w:hAnsi="Candara" w:cs="Arial"/>
                <w:b/>
                <w:sz w:val="20"/>
                <w:szCs w:val="20"/>
              </w:rPr>
            </w:pPr>
            <w:r w:rsidRPr="00F46C8B">
              <w:rPr>
                <w:rFonts w:ascii="Candara" w:hAnsi="Candara" w:cs="Arial"/>
                <w:b/>
                <w:sz w:val="20"/>
                <w:szCs w:val="20"/>
              </w:rPr>
              <w:t>X</w:t>
            </w:r>
          </w:p>
        </w:tc>
        <w:tc>
          <w:tcPr>
            <w:tcW w:w="888" w:type="dxa"/>
            <w:vAlign w:val="center"/>
          </w:tcPr>
          <w:p w:rsidR="007720BE" w:rsidRPr="00F46C8B" w:rsidRDefault="007720BE">
            <w:pPr>
              <w:jc w:val="center"/>
              <w:rPr>
                <w:rFonts w:ascii="Candara" w:hAnsi="Candara" w:cs="Arial"/>
                <w:b/>
                <w:sz w:val="20"/>
                <w:szCs w:val="20"/>
              </w:rPr>
            </w:pPr>
            <w:r w:rsidRPr="00F46C8B">
              <w:rPr>
                <w:rFonts w:ascii="Candara" w:hAnsi="Candara" w:cs="Arial"/>
                <w:b/>
                <w:sz w:val="20"/>
                <w:szCs w:val="20"/>
              </w:rPr>
              <w:t>X</w:t>
            </w:r>
          </w:p>
        </w:tc>
      </w:tr>
      <w:tr w:rsidR="007720BE" w:rsidRPr="00F46C8B">
        <w:trPr>
          <w:trHeight w:val="290"/>
        </w:trPr>
        <w:tc>
          <w:tcPr>
            <w:tcW w:w="4036" w:type="dxa"/>
            <w:vAlign w:val="center"/>
          </w:tcPr>
          <w:p w:rsidR="007720BE" w:rsidRPr="00713298" w:rsidRDefault="007720BE" w:rsidP="006844F5">
            <w:pPr>
              <w:ind w:left="87"/>
              <w:rPr>
                <w:rFonts w:ascii="Candara" w:hAnsi="Candara" w:cs="Arial"/>
                <w:b/>
                <w:bCs/>
                <w:sz w:val="20"/>
                <w:szCs w:val="20"/>
              </w:rPr>
            </w:pPr>
            <w:r w:rsidRPr="00713298">
              <w:rPr>
                <w:rFonts w:ascii="Candara" w:hAnsi="Candara" w:cs="Arial"/>
                <w:b/>
                <w:bCs/>
                <w:sz w:val="20"/>
                <w:szCs w:val="20"/>
              </w:rPr>
              <w:t>Triple M Metals LP</w:t>
            </w:r>
          </w:p>
        </w:tc>
        <w:tc>
          <w:tcPr>
            <w:tcW w:w="889" w:type="dxa"/>
            <w:vAlign w:val="center"/>
          </w:tcPr>
          <w:p w:rsidR="007720BE" w:rsidRPr="00F46C8B" w:rsidRDefault="007720BE">
            <w:pPr>
              <w:jc w:val="center"/>
              <w:rPr>
                <w:rFonts w:ascii="Candara" w:hAnsi="Candara" w:cs="Arial"/>
                <w:b/>
                <w:sz w:val="20"/>
                <w:szCs w:val="20"/>
              </w:rPr>
            </w:pPr>
          </w:p>
        </w:tc>
        <w:tc>
          <w:tcPr>
            <w:tcW w:w="888" w:type="dxa"/>
            <w:vAlign w:val="center"/>
          </w:tcPr>
          <w:p w:rsidR="007720BE" w:rsidRPr="00F46C8B" w:rsidRDefault="007720BE">
            <w:pPr>
              <w:jc w:val="center"/>
              <w:rPr>
                <w:rFonts w:ascii="Candara" w:hAnsi="Candara" w:cs="Arial"/>
                <w:b/>
                <w:sz w:val="20"/>
                <w:szCs w:val="20"/>
              </w:rPr>
            </w:pPr>
            <w:r>
              <w:rPr>
                <w:rFonts w:ascii="Candara" w:hAnsi="Candara" w:cs="Arial"/>
                <w:b/>
                <w:sz w:val="20"/>
                <w:szCs w:val="20"/>
              </w:rPr>
              <w:t>X</w:t>
            </w:r>
          </w:p>
        </w:tc>
        <w:tc>
          <w:tcPr>
            <w:tcW w:w="888" w:type="dxa"/>
            <w:vAlign w:val="center"/>
          </w:tcPr>
          <w:p w:rsidR="007720BE" w:rsidRPr="00F46C8B" w:rsidRDefault="007720BE">
            <w:pPr>
              <w:jc w:val="center"/>
              <w:rPr>
                <w:rFonts w:ascii="Candara" w:hAnsi="Candara" w:cs="Arial"/>
                <w:b/>
                <w:sz w:val="20"/>
                <w:szCs w:val="20"/>
              </w:rPr>
            </w:pPr>
            <w:r w:rsidRPr="00F46C8B">
              <w:rPr>
                <w:rFonts w:ascii="Candara" w:hAnsi="Candara" w:cs="Arial"/>
                <w:b/>
                <w:sz w:val="20"/>
                <w:szCs w:val="20"/>
              </w:rPr>
              <w:t>X</w:t>
            </w:r>
          </w:p>
        </w:tc>
        <w:tc>
          <w:tcPr>
            <w:tcW w:w="888" w:type="dxa"/>
            <w:vAlign w:val="center"/>
          </w:tcPr>
          <w:p w:rsidR="007720BE" w:rsidRPr="00F46C8B" w:rsidRDefault="007720BE">
            <w:pPr>
              <w:jc w:val="center"/>
              <w:rPr>
                <w:rFonts w:ascii="Candara" w:hAnsi="Candara" w:cs="Arial"/>
                <w:b/>
                <w:sz w:val="20"/>
                <w:szCs w:val="20"/>
              </w:rPr>
            </w:pPr>
            <w:r w:rsidRPr="00F46C8B">
              <w:rPr>
                <w:rFonts w:ascii="Candara" w:hAnsi="Candara" w:cs="Arial"/>
                <w:b/>
                <w:sz w:val="20"/>
                <w:szCs w:val="20"/>
              </w:rPr>
              <w:t>X</w:t>
            </w:r>
          </w:p>
        </w:tc>
        <w:tc>
          <w:tcPr>
            <w:tcW w:w="888" w:type="dxa"/>
            <w:vAlign w:val="center"/>
          </w:tcPr>
          <w:p w:rsidR="007720BE" w:rsidRPr="00F46C8B" w:rsidRDefault="007720BE">
            <w:pPr>
              <w:jc w:val="center"/>
              <w:rPr>
                <w:rFonts w:ascii="Candara" w:hAnsi="Candara" w:cs="Arial"/>
                <w:b/>
                <w:sz w:val="20"/>
                <w:szCs w:val="20"/>
              </w:rPr>
            </w:pPr>
            <w:r w:rsidRPr="00F46C8B">
              <w:rPr>
                <w:rFonts w:ascii="Candara" w:hAnsi="Candara" w:cs="Arial"/>
                <w:b/>
                <w:sz w:val="20"/>
                <w:szCs w:val="20"/>
              </w:rPr>
              <w:t>X</w:t>
            </w:r>
          </w:p>
        </w:tc>
        <w:tc>
          <w:tcPr>
            <w:tcW w:w="888" w:type="dxa"/>
            <w:vAlign w:val="center"/>
          </w:tcPr>
          <w:p w:rsidR="007720BE" w:rsidRPr="00F46C8B" w:rsidRDefault="007720BE">
            <w:pPr>
              <w:jc w:val="center"/>
              <w:rPr>
                <w:rFonts w:ascii="Candara" w:hAnsi="Candara" w:cs="Arial"/>
                <w:b/>
                <w:sz w:val="20"/>
                <w:szCs w:val="20"/>
              </w:rPr>
            </w:pPr>
            <w:r w:rsidRPr="00F46C8B">
              <w:rPr>
                <w:rFonts w:ascii="Candara" w:hAnsi="Candara" w:cs="Arial"/>
                <w:b/>
                <w:sz w:val="20"/>
                <w:szCs w:val="20"/>
              </w:rPr>
              <w:t>X</w:t>
            </w:r>
          </w:p>
        </w:tc>
      </w:tr>
      <w:tr w:rsidR="007720BE" w:rsidRPr="00F46C8B">
        <w:trPr>
          <w:trHeight w:val="290"/>
        </w:trPr>
        <w:tc>
          <w:tcPr>
            <w:tcW w:w="4036" w:type="dxa"/>
            <w:vAlign w:val="center"/>
          </w:tcPr>
          <w:p w:rsidR="007720BE" w:rsidRPr="00713298" w:rsidRDefault="007720BE" w:rsidP="006844F5">
            <w:pPr>
              <w:ind w:left="87"/>
              <w:rPr>
                <w:rFonts w:ascii="Candara" w:hAnsi="Candara" w:cs="Arial"/>
                <w:b/>
                <w:bCs/>
                <w:sz w:val="20"/>
                <w:szCs w:val="20"/>
              </w:rPr>
            </w:pPr>
            <w:proofErr w:type="spellStart"/>
            <w:r>
              <w:rPr>
                <w:rFonts w:ascii="Candara" w:hAnsi="Candara" w:cs="Arial"/>
                <w:b/>
                <w:bCs/>
                <w:sz w:val="20"/>
                <w:szCs w:val="20"/>
              </w:rPr>
              <w:t>Stelco</w:t>
            </w:r>
            <w:proofErr w:type="spellEnd"/>
            <w:r>
              <w:rPr>
                <w:rFonts w:ascii="Candara" w:hAnsi="Candara" w:cs="Arial"/>
                <w:b/>
                <w:bCs/>
                <w:sz w:val="20"/>
                <w:szCs w:val="20"/>
              </w:rPr>
              <w:t xml:space="preserve"> Canada</w:t>
            </w:r>
          </w:p>
        </w:tc>
        <w:tc>
          <w:tcPr>
            <w:tcW w:w="889" w:type="dxa"/>
            <w:vAlign w:val="center"/>
          </w:tcPr>
          <w:p w:rsidR="007720BE" w:rsidRPr="00F46C8B" w:rsidRDefault="007720BE">
            <w:pPr>
              <w:jc w:val="center"/>
              <w:rPr>
                <w:rFonts w:ascii="Candara" w:hAnsi="Candara" w:cs="Arial"/>
                <w:b/>
                <w:sz w:val="20"/>
                <w:szCs w:val="20"/>
              </w:rPr>
            </w:pPr>
            <w:r w:rsidRPr="00F46C8B">
              <w:rPr>
                <w:rFonts w:ascii="Candara" w:hAnsi="Candara" w:cs="Arial"/>
                <w:b/>
                <w:sz w:val="20"/>
                <w:szCs w:val="20"/>
              </w:rPr>
              <w:t>X</w:t>
            </w:r>
          </w:p>
        </w:tc>
        <w:tc>
          <w:tcPr>
            <w:tcW w:w="888" w:type="dxa"/>
            <w:vAlign w:val="center"/>
          </w:tcPr>
          <w:p w:rsidR="007720BE" w:rsidRPr="00F46C8B" w:rsidRDefault="007720BE">
            <w:pPr>
              <w:jc w:val="center"/>
              <w:rPr>
                <w:rFonts w:ascii="Candara" w:hAnsi="Candara" w:cs="Arial"/>
                <w:b/>
                <w:sz w:val="20"/>
                <w:szCs w:val="20"/>
              </w:rPr>
            </w:pPr>
            <w:r w:rsidRPr="00F46C8B">
              <w:rPr>
                <w:rFonts w:ascii="Candara" w:hAnsi="Candara" w:cs="Arial"/>
                <w:b/>
                <w:sz w:val="20"/>
                <w:szCs w:val="20"/>
              </w:rPr>
              <w:t>X</w:t>
            </w:r>
          </w:p>
        </w:tc>
        <w:tc>
          <w:tcPr>
            <w:tcW w:w="888" w:type="dxa"/>
            <w:vAlign w:val="center"/>
          </w:tcPr>
          <w:p w:rsidR="007720BE" w:rsidRPr="00F46C8B" w:rsidRDefault="007720BE">
            <w:pPr>
              <w:jc w:val="center"/>
              <w:rPr>
                <w:rFonts w:ascii="Candara" w:hAnsi="Candara" w:cs="Arial"/>
                <w:b/>
                <w:sz w:val="20"/>
                <w:szCs w:val="20"/>
              </w:rPr>
            </w:pPr>
            <w:r w:rsidRPr="00F46C8B">
              <w:rPr>
                <w:rFonts w:ascii="Candara" w:hAnsi="Candara" w:cs="Arial"/>
                <w:b/>
                <w:sz w:val="20"/>
                <w:szCs w:val="20"/>
              </w:rPr>
              <w:t>X</w:t>
            </w:r>
          </w:p>
        </w:tc>
        <w:tc>
          <w:tcPr>
            <w:tcW w:w="888" w:type="dxa"/>
            <w:vAlign w:val="center"/>
          </w:tcPr>
          <w:p w:rsidR="007720BE" w:rsidRPr="00F46C8B" w:rsidRDefault="007720BE">
            <w:pPr>
              <w:jc w:val="center"/>
              <w:rPr>
                <w:rFonts w:ascii="Candara" w:hAnsi="Candara" w:cs="Arial"/>
                <w:b/>
                <w:sz w:val="20"/>
                <w:szCs w:val="20"/>
              </w:rPr>
            </w:pPr>
            <w:r w:rsidRPr="00F46C8B">
              <w:rPr>
                <w:rFonts w:ascii="Candara" w:hAnsi="Candara" w:cs="Arial"/>
                <w:b/>
                <w:sz w:val="20"/>
                <w:szCs w:val="20"/>
              </w:rPr>
              <w:t>X</w:t>
            </w:r>
          </w:p>
        </w:tc>
        <w:tc>
          <w:tcPr>
            <w:tcW w:w="888" w:type="dxa"/>
            <w:vAlign w:val="center"/>
          </w:tcPr>
          <w:p w:rsidR="007720BE" w:rsidRPr="00F46C8B" w:rsidRDefault="007720BE">
            <w:pPr>
              <w:jc w:val="center"/>
              <w:rPr>
                <w:rFonts w:ascii="Candara" w:hAnsi="Candara" w:cs="Arial"/>
                <w:b/>
                <w:sz w:val="20"/>
                <w:szCs w:val="20"/>
              </w:rPr>
            </w:pPr>
            <w:r w:rsidRPr="00F46C8B">
              <w:rPr>
                <w:rFonts w:ascii="Candara" w:hAnsi="Candara" w:cs="Arial"/>
                <w:b/>
                <w:sz w:val="20"/>
                <w:szCs w:val="20"/>
              </w:rPr>
              <w:t>X</w:t>
            </w:r>
          </w:p>
        </w:tc>
        <w:tc>
          <w:tcPr>
            <w:tcW w:w="888" w:type="dxa"/>
            <w:vAlign w:val="center"/>
          </w:tcPr>
          <w:p w:rsidR="007720BE" w:rsidRPr="00F46C8B" w:rsidRDefault="007720BE">
            <w:pPr>
              <w:jc w:val="center"/>
              <w:rPr>
                <w:rFonts w:ascii="Candara" w:hAnsi="Candara" w:cs="Arial"/>
                <w:b/>
                <w:sz w:val="20"/>
                <w:szCs w:val="20"/>
              </w:rPr>
            </w:pPr>
            <w:r w:rsidRPr="00F46C8B">
              <w:rPr>
                <w:rFonts w:ascii="Candara" w:hAnsi="Candara" w:cs="Arial"/>
                <w:b/>
                <w:sz w:val="20"/>
                <w:szCs w:val="20"/>
              </w:rPr>
              <w:t>X</w:t>
            </w:r>
          </w:p>
        </w:tc>
      </w:tr>
      <w:tr w:rsidR="007720BE" w:rsidRPr="003B30C5" w:rsidTr="002022F8">
        <w:trPr>
          <w:trHeight w:val="290"/>
        </w:trPr>
        <w:tc>
          <w:tcPr>
            <w:tcW w:w="4036" w:type="dxa"/>
            <w:tcBorders>
              <w:top w:val="single" w:sz="4" w:space="0" w:color="auto"/>
              <w:left w:val="single" w:sz="4" w:space="0" w:color="auto"/>
              <w:bottom w:val="single" w:sz="4" w:space="0" w:color="auto"/>
              <w:right w:val="single" w:sz="4" w:space="0" w:color="auto"/>
            </w:tcBorders>
            <w:vAlign w:val="center"/>
          </w:tcPr>
          <w:p w:rsidR="007720BE" w:rsidRPr="00713298" w:rsidRDefault="007720BE" w:rsidP="006844F5">
            <w:pPr>
              <w:ind w:left="87"/>
              <w:rPr>
                <w:rFonts w:ascii="Candara" w:hAnsi="Candara" w:cs="Arial"/>
                <w:b/>
                <w:bCs/>
                <w:sz w:val="20"/>
                <w:szCs w:val="20"/>
              </w:rPr>
            </w:pPr>
            <w:proofErr w:type="spellStart"/>
            <w:r>
              <w:rPr>
                <w:rFonts w:ascii="Candara" w:hAnsi="Candara" w:cs="Arial"/>
                <w:b/>
                <w:bCs/>
                <w:sz w:val="20"/>
                <w:szCs w:val="20"/>
              </w:rPr>
              <w:t>Contanda</w:t>
            </w:r>
            <w:proofErr w:type="spellEnd"/>
            <w:r>
              <w:rPr>
                <w:rFonts w:ascii="Candara" w:hAnsi="Candara" w:cs="Arial"/>
                <w:b/>
                <w:bCs/>
                <w:sz w:val="20"/>
                <w:szCs w:val="20"/>
              </w:rPr>
              <w:t xml:space="preserve"> Terminals Inc.</w:t>
            </w:r>
          </w:p>
        </w:tc>
        <w:tc>
          <w:tcPr>
            <w:tcW w:w="889" w:type="dxa"/>
            <w:tcBorders>
              <w:top w:val="single" w:sz="4" w:space="0" w:color="auto"/>
              <w:left w:val="single" w:sz="4" w:space="0" w:color="auto"/>
              <w:bottom w:val="single" w:sz="4" w:space="0" w:color="auto"/>
              <w:right w:val="single" w:sz="4" w:space="0" w:color="auto"/>
            </w:tcBorders>
            <w:vAlign w:val="center"/>
          </w:tcPr>
          <w:p w:rsidR="007720BE" w:rsidRPr="003B30C5" w:rsidRDefault="007720BE" w:rsidP="00D43962">
            <w:pPr>
              <w:jc w:val="center"/>
              <w:rPr>
                <w:rFonts w:ascii="Candara" w:hAnsi="Candara" w:cs="Arial"/>
                <w:b/>
                <w:sz w:val="20"/>
                <w:szCs w:val="20"/>
              </w:rPr>
            </w:pPr>
          </w:p>
        </w:tc>
        <w:tc>
          <w:tcPr>
            <w:tcW w:w="888" w:type="dxa"/>
            <w:tcBorders>
              <w:top w:val="single" w:sz="4" w:space="0" w:color="auto"/>
              <w:left w:val="single" w:sz="4" w:space="0" w:color="auto"/>
              <w:bottom w:val="single" w:sz="4" w:space="0" w:color="auto"/>
              <w:right w:val="single" w:sz="4" w:space="0" w:color="auto"/>
            </w:tcBorders>
            <w:vAlign w:val="center"/>
          </w:tcPr>
          <w:p w:rsidR="007720BE" w:rsidRPr="003B30C5" w:rsidRDefault="007720BE" w:rsidP="00D43962">
            <w:pPr>
              <w:jc w:val="center"/>
              <w:rPr>
                <w:rFonts w:ascii="Candara" w:hAnsi="Candara" w:cs="Arial"/>
                <w:b/>
                <w:sz w:val="20"/>
                <w:szCs w:val="20"/>
              </w:rPr>
            </w:pPr>
          </w:p>
        </w:tc>
        <w:tc>
          <w:tcPr>
            <w:tcW w:w="888" w:type="dxa"/>
            <w:tcBorders>
              <w:top w:val="single" w:sz="4" w:space="0" w:color="auto"/>
              <w:left w:val="single" w:sz="4" w:space="0" w:color="auto"/>
              <w:bottom w:val="single" w:sz="4" w:space="0" w:color="auto"/>
              <w:right w:val="single" w:sz="4" w:space="0" w:color="auto"/>
            </w:tcBorders>
            <w:vAlign w:val="center"/>
          </w:tcPr>
          <w:p w:rsidR="007720BE" w:rsidRPr="003B30C5" w:rsidRDefault="007720BE" w:rsidP="00D43962">
            <w:pPr>
              <w:jc w:val="center"/>
              <w:rPr>
                <w:rFonts w:ascii="Candara" w:hAnsi="Candara" w:cs="Arial"/>
                <w:b/>
                <w:sz w:val="20"/>
                <w:szCs w:val="20"/>
              </w:rPr>
            </w:pPr>
          </w:p>
        </w:tc>
        <w:tc>
          <w:tcPr>
            <w:tcW w:w="888" w:type="dxa"/>
            <w:tcBorders>
              <w:top w:val="single" w:sz="4" w:space="0" w:color="auto"/>
              <w:left w:val="single" w:sz="4" w:space="0" w:color="auto"/>
              <w:bottom w:val="single" w:sz="4" w:space="0" w:color="auto"/>
              <w:right w:val="single" w:sz="4" w:space="0" w:color="auto"/>
            </w:tcBorders>
            <w:vAlign w:val="center"/>
          </w:tcPr>
          <w:p w:rsidR="007720BE" w:rsidRPr="003B30C5" w:rsidRDefault="007720BE" w:rsidP="00D43962">
            <w:pPr>
              <w:jc w:val="center"/>
              <w:rPr>
                <w:rFonts w:ascii="Candara" w:hAnsi="Candara" w:cs="Arial"/>
                <w:b/>
                <w:sz w:val="20"/>
                <w:szCs w:val="20"/>
              </w:rPr>
            </w:pPr>
          </w:p>
        </w:tc>
        <w:tc>
          <w:tcPr>
            <w:tcW w:w="888" w:type="dxa"/>
            <w:tcBorders>
              <w:top w:val="single" w:sz="4" w:space="0" w:color="auto"/>
              <w:left w:val="single" w:sz="4" w:space="0" w:color="auto"/>
              <w:bottom w:val="single" w:sz="4" w:space="0" w:color="auto"/>
              <w:right w:val="single" w:sz="4" w:space="0" w:color="auto"/>
            </w:tcBorders>
            <w:vAlign w:val="center"/>
          </w:tcPr>
          <w:p w:rsidR="007720BE" w:rsidRPr="003B30C5" w:rsidRDefault="007720BE" w:rsidP="00D43962">
            <w:pPr>
              <w:jc w:val="center"/>
              <w:rPr>
                <w:rFonts w:ascii="Candara" w:hAnsi="Candara" w:cs="Arial"/>
                <w:b/>
                <w:sz w:val="20"/>
                <w:szCs w:val="20"/>
              </w:rPr>
            </w:pPr>
          </w:p>
        </w:tc>
        <w:tc>
          <w:tcPr>
            <w:tcW w:w="888" w:type="dxa"/>
            <w:tcBorders>
              <w:top w:val="single" w:sz="4" w:space="0" w:color="auto"/>
              <w:left w:val="single" w:sz="4" w:space="0" w:color="auto"/>
              <w:bottom w:val="single" w:sz="4" w:space="0" w:color="auto"/>
              <w:right w:val="single" w:sz="4" w:space="0" w:color="auto"/>
            </w:tcBorders>
            <w:vAlign w:val="center"/>
          </w:tcPr>
          <w:p w:rsidR="007720BE" w:rsidRPr="003B30C5" w:rsidRDefault="007720BE" w:rsidP="00D43962">
            <w:pPr>
              <w:jc w:val="center"/>
              <w:rPr>
                <w:rFonts w:ascii="Candara" w:hAnsi="Candara" w:cs="Arial"/>
                <w:b/>
                <w:sz w:val="20"/>
                <w:szCs w:val="20"/>
              </w:rPr>
            </w:pPr>
          </w:p>
        </w:tc>
      </w:tr>
    </w:tbl>
    <w:p w:rsidR="006B7F0B" w:rsidRPr="00F46C8B" w:rsidRDefault="006B7F0B">
      <w:pPr>
        <w:pStyle w:val="Header"/>
        <w:tabs>
          <w:tab w:val="clear" w:pos="4320"/>
          <w:tab w:val="clear" w:pos="8640"/>
        </w:tabs>
        <w:rPr>
          <w:rFonts w:ascii="Candara" w:hAnsi="Candara"/>
          <w:sz w:val="20"/>
          <w:szCs w:val="20"/>
        </w:rPr>
      </w:pPr>
    </w:p>
    <w:p w:rsidR="006B7F0B" w:rsidRPr="00F46C8B" w:rsidRDefault="006B7F0B">
      <w:pPr>
        <w:pStyle w:val="Header"/>
        <w:tabs>
          <w:tab w:val="clear" w:pos="4320"/>
          <w:tab w:val="clear" w:pos="8640"/>
        </w:tabs>
        <w:rPr>
          <w:rFonts w:ascii="Candara" w:hAnsi="Candara"/>
          <w:sz w:val="20"/>
          <w:szCs w:val="20"/>
        </w:rPr>
      </w:pPr>
    </w:p>
    <w:tbl>
      <w:tblPr>
        <w:tblW w:w="9540" w:type="dxa"/>
        <w:jc w:val="center"/>
        <w:tblLayout w:type="fixed"/>
        <w:tblLook w:val="0000"/>
      </w:tblPr>
      <w:tblGrid>
        <w:gridCol w:w="1188"/>
        <w:gridCol w:w="990"/>
        <w:gridCol w:w="7362"/>
      </w:tblGrid>
      <w:tr w:rsidR="006B7F0B" w:rsidRPr="00F46C8B">
        <w:trPr>
          <w:trHeight w:val="297"/>
          <w:jc w:val="center"/>
        </w:trPr>
        <w:tc>
          <w:tcPr>
            <w:tcW w:w="1188" w:type="dxa"/>
            <w:vAlign w:val="center"/>
          </w:tcPr>
          <w:p w:rsidR="006B7F0B" w:rsidRPr="00F46C8B" w:rsidRDefault="006B7F0B">
            <w:pPr>
              <w:rPr>
                <w:rFonts w:ascii="Candara" w:hAnsi="Candara"/>
                <w:sz w:val="20"/>
                <w:szCs w:val="20"/>
              </w:rPr>
            </w:pPr>
            <w:r w:rsidRPr="00F46C8B">
              <w:rPr>
                <w:rFonts w:ascii="Candara" w:hAnsi="Candara"/>
                <w:sz w:val="20"/>
                <w:szCs w:val="20"/>
              </w:rPr>
              <w:t>Legend:</w:t>
            </w:r>
          </w:p>
        </w:tc>
        <w:tc>
          <w:tcPr>
            <w:tcW w:w="990" w:type="dxa"/>
            <w:vAlign w:val="center"/>
          </w:tcPr>
          <w:p w:rsidR="006B7F0B" w:rsidRPr="00F46C8B" w:rsidRDefault="006B7F0B">
            <w:pPr>
              <w:jc w:val="center"/>
              <w:rPr>
                <w:rFonts w:ascii="Candara" w:hAnsi="Candara"/>
                <w:b/>
                <w:sz w:val="20"/>
                <w:szCs w:val="20"/>
              </w:rPr>
            </w:pPr>
            <w:r w:rsidRPr="00F46C8B">
              <w:rPr>
                <w:rFonts w:ascii="Candara" w:hAnsi="Candara"/>
                <w:b/>
                <w:sz w:val="20"/>
                <w:szCs w:val="20"/>
              </w:rPr>
              <w:t>X</w:t>
            </w:r>
          </w:p>
        </w:tc>
        <w:tc>
          <w:tcPr>
            <w:tcW w:w="7362" w:type="dxa"/>
            <w:vAlign w:val="center"/>
          </w:tcPr>
          <w:p w:rsidR="006B7F0B" w:rsidRPr="00F46C8B" w:rsidRDefault="006B7F0B" w:rsidP="00452276">
            <w:pPr>
              <w:rPr>
                <w:rFonts w:ascii="Candara" w:hAnsi="Candara"/>
                <w:sz w:val="20"/>
                <w:szCs w:val="20"/>
              </w:rPr>
            </w:pPr>
            <w:r w:rsidRPr="00F46C8B">
              <w:rPr>
                <w:rFonts w:ascii="Candara" w:hAnsi="Candara"/>
                <w:sz w:val="20"/>
                <w:szCs w:val="20"/>
              </w:rPr>
              <w:t xml:space="preserve">- reporting company           </w:t>
            </w:r>
          </w:p>
        </w:tc>
      </w:tr>
      <w:tr w:rsidR="006B7F0B" w:rsidRPr="00F46C8B">
        <w:trPr>
          <w:trHeight w:val="270"/>
          <w:jc w:val="center"/>
        </w:trPr>
        <w:tc>
          <w:tcPr>
            <w:tcW w:w="1188" w:type="dxa"/>
            <w:vAlign w:val="center"/>
          </w:tcPr>
          <w:p w:rsidR="006B7F0B" w:rsidRPr="00F46C8B" w:rsidRDefault="006B7F0B">
            <w:pPr>
              <w:rPr>
                <w:rFonts w:ascii="Candara" w:hAnsi="Candara"/>
                <w:sz w:val="20"/>
                <w:szCs w:val="20"/>
              </w:rPr>
            </w:pPr>
          </w:p>
        </w:tc>
        <w:tc>
          <w:tcPr>
            <w:tcW w:w="990" w:type="dxa"/>
            <w:vAlign w:val="center"/>
          </w:tcPr>
          <w:p w:rsidR="006B7F0B" w:rsidRPr="00F46C8B" w:rsidRDefault="006B7F0B">
            <w:pPr>
              <w:jc w:val="center"/>
              <w:rPr>
                <w:rFonts w:ascii="Candara" w:hAnsi="Candara"/>
                <w:b/>
                <w:sz w:val="20"/>
                <w:szCs w:val="20"/>
              </w:rPr>
            </w:pPr>
            <w:r w:rsidRPr="00F46C8B">
              <w:rPr>
                <w:rFonts w:ascii="Candara" w:hAnsi="Candara"/>
                <w:b/>
                <w:sz w:val="20"/>
                <w:szCs w:val="20"/>
              </w:rPr>
              <w:t>“blank”</w:t>
            </w:r>
          </w:p>
        </w:tc>
        <w:tc>
          <w:tcPr>
            <w:tcW w:w="7362" w:type="dxa"/>
            <w:vAlign w:val="center"/>
          </w:tcPr>
          <w:p w:rsidR="006B7F0B" w:rsidRPr="00F46C8B" w:rsidRDefault="006B7F0B">
            <w:pPr>
              <w:pStyle w:val="Header"/>
              <w:tabs>
                <w:tab w:val="clear" w:pos="4320"/>
                <w:tab w:val="clear" w:pos="8640"/>
              </w:tabs>
              <w:rPr>
                <w:rFonts w:ascii="Candara" w:hAnsi="Candara"/>
                <w:sz w:val="20"/>
                <w:szCs w:val="20"/>
              </w:rPr>
            </w:pPr>
            <w:r w:rsidRPr="00F46C8B">
              <w:rPr>
                <w:rFonts w:ascii="Candara" w:hAnsi="Candara"/>
                <w:sz w:val="20"/>
                <w:szCs w:val="20"/>
              </w:rPr>
              <w:t>- no data available or zero reported</w:t>
            </w:r>
          </w:p>
        </w:tc>
      </w:tr>
    </w:tbl>
    <w:p w:rsidR="006B7F0B" w:rsidRPr="00F46C8B" w:rsidRDefault="006B7F0B">
      <w:pPr>
        <w:pStyle w:val="Header"/>
        <w:tabs>
          <w:tab w:val="clear" w:pos="4320"/>
          <w:tab w:val="clear" w:pos="8640"/>
        </w:tabs>
        <w:rPr>
          <w:rFonts w:ascii="Candara" w:hAnsi="Candara"/>
          <w:sz w:val="20"/>
          <w:szCs w:val="20"/>
        </w:rPr>
      </w:pPr>
    </w:p>
    <w:p w:rsidR="006B7F0B" w:rsidRDefault="006B7F0B">
      <w:pPr>
        <w:pStyle w:val="Header"/>
        <w:tabs>
          <w:tab w:val="clear" w:pos="4320"/>
          <w:tab w:val="clear" w:pos="8640"/>
        </w:tabs>
      </w:pPr>
    </w:p>
    <w:p w:rsidR="00F46C8B" w:rsidRDefault="00F46C8B">
      <w:pPr>
        <w:pStyle w:val="Header"/>
        <w:tabs>
          <w:tab w:val="clear" w:pos="4320"/>
          <w:tab w:val="clear" w:pos="8640"/>
        </w:tabs>
      </w:pPr>
    </w:p>
    <w:p w:rsidR="00F46C8B" w:rsidRDefault="00F46C8B">
      <w:r>
        <w:br w:type="page"/>
      </w:r>
    </w:p>
    <w:p w:rsidR="006B7F0B" w:rsidRDefault="006B7F0B" w:rsidP="000C5B3B">
      <w:pPr>
        <w:pStyle w:val="Heading2"/>
        <w:tabs>
          <w:tab w:val="clear" w:pos="846"/>
        </w:tabs>
        <w:ind w:left="576"/>
        <w:rPr>
          <w:rFonts w:ascii="Candara" w:hAnsi="Candara"/>
        </w:rPr>
      </w:pPr>
      <w:bookmarkStart w:id="23" w:name="_Toc107130626"/>
      <w:r w:rsidRPr="000C5B3B">
        <w:rPr>
          <w:rFonts w:ascii="Candara" w:hAnsi="Candara"/>
        </w:rPr>
        <w:lastRenderedPageBreak/>
        <w:t>Total Suspended Solids</w:t>
      </w:r>
      <w:bookmarkEnd w:id="23"/>
      <w:r w:rsidR="009F4DE2">
        <w:rPr>
          <w:rFonts w:ascii="Candara" w:hAnsi="Candara"/>
        </w:rPr>
        <w:t xml:space="preserve"> (TSS)</w:t>
      </w:r>
    </w:p>
    <w:p w:rsidR="000C5B3B" w:rsidRDefault="009A680B" w:rsidP="000C5B3B">
      <w:pPr>
        <w:widowControl w:val="0"/>
        <w:tabs>
          <w:tab w:val="left" w:pos="0"/>
        </w:tabs>
        <w:rPr>
          <w:rFonts w:ascii="Candara" w:hAnsi="Candara"/>
          <w:sz w:val="23"/>
          <w:szCs w:val="23"/>
        </w:rPr>
      </w:pPr>
      <w:r>
        <w:rPr>
          <w:rFonts w:ascii="Candara" w:hAnsi="Candara"/>
          <w:sz w:val="23"/>
          <w:szCs w:val="23"/>
        </w:rPr>
        <w:t>Overall T</w:t>
      </w:r>
      <w:r w:rsidR="000C5B3B">
        <w:rPr>
          <w:rFonts w:ascii="Candara" w:hAnsi="Candara"/>
          <w:sz w:val="23"/>
          <w:szCs w:val="23"/>
        </w:rPr>
        <w:t xml:space="preserve">otal Suspended Solids discharges have been reduced by </w:t>
      </w:r>
      <w:r w:rsidR="008B6FF4">
        <w:rPr>
          <w:rFonts w:ascii="Candara" w:hAnsi="Candara"/>
          <w:sz w:val="23"/>
          <w:szCs w:val="23"/>
        </w:rPr>
        <w:t>9</w:t>
      </w:r>
      <w:r w:rsidR="00495A78">
        <w:rPr>
          <w:rFonts w:ascii="Candara" w:hAnsi="Candara"/>
          <w:sz w:val="23"/>
          <w:szCs w:val="23"/>
        </w:rPr>
        <w:t>3</w:t>
      </w:r>
      <w:r w:rsidR="000C5B3B">
        <w:rPr>
          <w:rFonts w:ascii="Candara" w:hAnsi="Candara"/>
          <w:sz w:val="23"/>
          <w:szCs w:val="23"/>
        </w:rPr>
        <w:t xml:space="preserve">% since 1997, with </w:t>
      </w:r>
      <w:r>
        <w:rPr>
          <w:rFonts w:ascii="Candara" w:hAnsi="Candara"/>
          <w:sz w:val="23"/>
          <w:szCs w:val="23"/>
        </w:rPr>
        <w:t>5</w:t>
      </w:r>
      <w:r w:rsidR="003344D2">
        <w:rPr>
          <w:rFonts w:ascii="Candara" w:hAnsi="Candara"/>
          <w:sz w:val="23"/>
          <w:szCs w:val="23"/>
        </w:rPr>
        <w:t>0</w:t>
      </w:r>
      <w:r w:rsidR="000C5B3B">
        <w:rPr>
          <w:rFonts w:ascii="Candara" w:hAnsi="Candara"/>
          <w:sz w:val="23"/>
          <w:szCs w:val="23"/>
        </w:rPr>
        <w:t xml:space="preserve">% of these </w:t>
      </w:r>
      <w:r>
        <w:rPr>
          <w:rFonts w:ascii="Candara" w:hAnsi="Candara"/>
          <w:sz w:val="23"/>
          <w:szCs w:val="23"/>
        </w:rPr>
        <w:t xml:space="preserve">reduced </w:t>
      </w:r>
      <w:r w:rsidR="000C5B3B">
        <w:rPr>
          <w:rFonts w:ascii="Candara" w:hAnsi="Candara"/>
          <w:sz w:val="23"/>
          <w:szCs w:val="23"/>
        </w:rPr>
        <w:t>discharges going to a city wastewater treatment plant for further treatment.  Over the past five years discharges continue to show an overall reducing trend through the implementation of improved water recycle systems and shutdown of obsolete facilities. New water treatment capabilities added in 2011 and commissioned in 2012 by HIEA member companies continue to reduce these discharges significantly.</w:t>
      </w:r>
    </w:p>
    <w:p w:rsidR="009F4DE2" w:rsidRDefault="009F4DE2" w:rsidP="000C5B3B">
      <w:pPr>
        <w:widowControl w:val="0"/>
        <w:tabs>
          <w:tab w:val="left" w:pos="0"/>
        </w:tabs>
        <w:rPr>
          <w:rFonts w:ascii="Candara" w:hAnsi="Candara"/>
          <w:sz w:val="23"/>
          <w:szCs w:val="23"/>
        </w:rPr>
      </w:pPr>
    </w:p>
    <w:p w:rsidR="009F4DE2" w:rsidRDefault="001D16D3" w:rsidP="000C5B3B">
      <w:pPr>
        <w:widowControl w:val="0"/>
        <w:tabs>
          <w:tab w:val="left" w:pos="0"/>
        </w:tabs>
        <w:rPr>
          <w:rFonts w:ascii="Candara" w:hAnsi="Candara"/>
          <w:sz w:val="23"/>
          <w:szCs w:val="23"/>
        </w:rPr>
      </w:pPr>
      <w:r w:rsidRPr="001D16D3">
        <w:rPr>
          <w:rFonts w:ascii="Candara" w:hAnsi="Candara"/>
          <w:noProof/>
          <w:sz w:val="23"/>
          <w:szCs w:val="23"/>
          <w:lang w:eastAsia="en-CA"/>
        </w:rPr>
        <w:drawing>
          <wp:inline distT="0" distB="0" distL="0" distR="0">
            <wp:extent cx="6156251" cy="2711302"/>
            <wp:effectExtent l="0" t="0" r="0" b="0"/>
            <wp:docPr id="8"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9F4DE2" w:rsidRDefault="009F4DE2" w:rsidP="000C5B3B">
      <w:pPr>
        <w:widowControl w:val="0"/>
        <w:tabs>
          <w:tab w:val="left" w:pos="0"/>
        </w:tabs>
        <w:rPr>
          <w:rFonts w:ascii="Candara" w:hAnsi="Candara"/>
          <w:sz w:val="23"/>
          <w:szCs w:val="23"/>
        </w:rPr>
      </w:pPr>
    </w:p>
    <w:p w:rsidR="009F4DE2" w:rsidRDefault="009F4DE2" w:rsidP="000C5B3B">
      <w:pPr>
        <w:widowControl w:val="0"/>
        <w:tabs>
          <w:tab w:val="left" w:pos="0"/>
        </w:tabs>
        <w:rPr>
          <w:rFonts w:ascii="Candara" w:hAnsi="Candara"/>
          <w:sz w:val="23"/>
          <w:szCs w:val="23"/>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036"/>
        <w:gridCol w:w="889"/>
        <w:gridCol w:w="888"/>
        <w:gridCol w:w="888"/>
        <w:gridCol w:w="888"/>
        <w:gridCol w:w="888"/>
        <w:gridCol w:w="888"/>
      </w:tblGrid>
      <w:tr w:rsidR="008F2A20" w:rsidRPr="008372EB" w:rsidTr="004D74B6">
        <w:trPr>
          <w:trHeight w:val="229"/>
        </w:trPr>
        <w:tc>
          <w:tcPr>
            <w:tcW w:w="4036" w:type="dxa"/>
            <w:shd w:val="clear" w:color="auto" w:fill="C0C0C0"/>
            <w:vAlign w:val="center"/>
          </w:tcPr>
          <w:p w:rsidR="008F2A20" w:rsidRPr="008372EB" w:rsidRDefault="009F4DE2" w:rsidP="004D74B6">
            <w:pPr>
              <w:jc w:val="center"/>
              <w:rPr>
                <w:rFonts w:ascii="Candara" w:hAnsi="Candara"/>
                <w:b/>
                <w:sz w:val="20"/>
              </w:rPr>
            </w:pPr>
            <w:bookmarkStart w:id="24" w:name="_Toc107130627"/>
            <w:r>
              <w:rPr>
                <w:rFonts w:ascii="Candara" w:hAnsi="Candara"/>
                <w:i/>
                <w:iCs/>
              </w:rPr>
              <w:br w:type="page"/>
            </w:r>
            <w:r w:rsidR="008F2A20" w:rsidRPr="008372EB">
              <w:rPr>
                <w:rFonts w:ascii="Candara" w:hAnsi="Candara"/>
                <w:b/>
                <w:i/>
                <w:sz w:val="20"/>
              </w:rPr>
              <w:t>Facility</w:t>
            </w:r>
          </w:p>
        </w:tc>
        <w:tc>
          <w:tcPr>
            <w:tcW w:w="889" w:type="dxa"/>
            <w:shd w:val="clear" w:color="auto" w:fill="C0C0C0"/>
            <w:vAlign w:val="center"/>
          </w:tcPr>
          <w:p w:rsidR="008F2A20" w:rsidRPr="008372EB" w:rsidRDefault="008F2A20" w:rsidP="004D74B6">
            <w:pPr>
              <w:jc w:val="center"/>
              <w:rPr>
                <w:rFonts w:ascii="Candara" w:hAnsi="Candara"/>
                <w:b/>
                <w:sz w:val="20"/>
              </w:rPr>
            </w:pPr>
            <w:r w:rsidRPr="008372EB">
              <w:rPr>
                <w:rFonts w:ascii="Candara" w:hAnsi="Candara"/>
                <w:b/>
                <w:sz w:val="20"/>
              </w:rPr>
              <w:t>1997</w:t>
            </w:r>
          </w:p>
        </w:tc>
        <w:tc>
          <w:tcPr>
            <w:tcW w:w="888" w:type="dxa"/>
            <w:shd w:val="clear" w:color="auto" w:fill="C0C0C0"/>
            <w:vAlign w:val="center"/>
          </w:tcPr>
          <w:p w:rsidR="008F2A20" w:rsidRPr="008372EB" w:rsidRDefault="008F2A20" w:rsidP="001D16D3">
            <w:pPr>
              <w:jc w:val="center"/>
              <w:rPr>
                <w:rFonts w:ascii="Candara" w:hAnsi="Candara"/>
                <w:b/>
                <w:sz w:val="20"/>
              </w:rPr>
            </w:pPr>
            <w:r w:rsidRPr="008372EB">
              <w:rPr>
                <w:rFonts w:ascii="Candara" w:hAnsi="Candara"/>
                <w:b/>
                <w:sz w:val="20"/>
              </w:rPr>
              <w:t>20</w:t>
            </w:r>
            <w:r w:rsidR="008B6FF4">
              <w:rPr>
                <w:rFonts w:ascii="Candara" w:hAnsi="Candara"/>
                <w:b/>
                <w:sz w:val="20"/>
              </w:rPr>
              <w:t>1</w:t>
            </w:r>
            <w:r w:rsidR="001D16D3">
              <w:rPr>
                <w:rFonts w:ascii="Candara" w:hAnsi="Candara"/>
                <w:b/>
                <w:sz w:val="20"/>
              </w:rPr>
              <w:t>2</w:t>
            </w:r>
          </w:p>
        </w:tc>
        <w:tc>
          <w:tcPr>
            <w:tcW w:w="888" w:type="dxa"/>
            <w:shd w:val="clear" w:color="auto" w:fill="C0C0C0"/>
            <w:vAlign w:val="center"/>
          </w:tcPr>
          <w:p w:rsidR="008F2A20" w:rsidRPr="008372EB" w:rsidRDefault="008F2A20" w:rsidP="001D16D3">
            <w:pPr>
              <w:jc w:val="center"/>
              <w:rPr>
                <w:rFonts w:ascii="Candara" w:hAnsi="Candara"/>
                <w:b/>
                <w:sz w:val="20"/>
              </w:rPr>
            </w:pPr>
            <w:r w:rsidRPr="008372EB">
              <w:rPr>
                <w:rFonts w:ascii="Candara" w:hAnsi="Candara"/>
                <w:b/>
                <w:sz w:val="20"/>
              </w:rPr>
              <w:t>20</w:t>
            </w:r>
            <w:r>
              <w:rPr>
                <w:rFonts w:ascii="Candara" w:hAnsi="Candara"/>
                <w:b/>
                <w:sz w:val="20"/>
              </w:rPr>
              <w:t>1</w:t>
            </w:r>
            <w:r w:rsidR="001D16D3">
              <w:rPr>
                <w:rFonts w:ascii="Candara" w:hAnsi="Candara"/>
                <w:b/>
                <w:sz w:val="20"/>
              </w:rPr>
              <w:t>3</w:t>
            </w:r>
          </w:p>
        </w:tc>
        <w:tc>
          <w:tcPr>
            <w:tcW w:w="888" w:type="dxa"/>
            <w:shd w:val="clear" w:color="auto" w:fill="C0C0C0"/>
            <w:vAlign w:val="center"/>
          </w:tcPr>
          <w:p w:rsidR="008F2A20" w:rsidRPr="008372EB" w:rsidRDefault="008F2A20" w:rsidP="001D16D3">
            <w:pPr>
              <w:jc w:val="center"/>
              <w:rPr>
                <w:rFonts w:ascii="Candara" w:hAnsi="Candara"/>
                <w:b/>
                <w:sz w:val="20"/>
              </w:rPr>
            </w:pPr>
            <w:r w:rsidRPr="008372EB">
              <w:rPr>
                <w:rFonts w:ascii="Candara" w:hAnsi="Candara"/>
                <w:b/>
                <w:sz w:val="20"/>
              </w:rPr>
              <w:t>20</w:t>
            </w:r>
            <w:r>
              <w:rPr>
                <w:rFonts w:ascii="Candara" w:hAnsi="Candara"/>
                <w:b/>
                <w:sz w:val="20"/>
              </w:rPr>
              <w:t>1</w:t>
            </w:r>
            <w:r w:rsidR="001D16D3">
              <w:rPr>
                <w:rFonts w:ascii="Candara" w:hAnsi="Candara"/>
                <w:b/>
                <w:sz w:val="20"/>
              </w:rPr>
              <w:t>4</w:t>
            </w:r>
          </w:p>
        </w:tc>
        <w:tc>
          <w:tcPr>
            <w:tcW w:w="888" w:type="dxa"/>
            <w:shd w:val="clear" w:color="auto" w:fill="C0C0C0"/>
            <w:vAlign w:val="center"/>
          </w:tcPr>
          <w:p w:rsidR="008F2A20" w:rsidRPr="008372EB" w:rsidRDefault="008F2A20" w:rsidP="001D16D3">
            <w:pPr>
              <w:jc w:val="center"/>
              <w:rPr>
                <w:rFonts w:ascii="Candara" w:hAnsi="Candara"/>
                <w:b/>
                <w:sz w:val="20"/>
              </w:rPr>
            </w:pPr>
            <w:r w:rsidRPr="008372EB">
              <w:rPr>
                <w:rFonts w:ascii="Candara" w:hAnsi="Candara"/>
                <w:b/>
                <w:sz w:val="20"/>
              </w:rPr>
              <w:t>201</w:t>
            </w:r>
            <w:r w:rsidR="001D16D3">
              <w:rPr>
                <w:rFonts w:ascii="Candara" w:hAnsi="Candara"/>
                <w:b/>
                <w:sz w:val="20"/>
              </w:rPr>
              <w:t>5</w:t>
            </w:r>
          </w:p>
        </w:tc>
        <w:tc>
          <w:tcPr>
            <w:tcW w:w="888" w:type="dxa"/>
            <w:shd w:val="clear" w:color="auto" w:fill="C0C0C0"/>
            <w:vAlign w:val="center"/>
          </w:tcPr>
          <w:p w:rsidR="008F2A20" w:rsidRPr="008372EB" w:rsidRDefault="008F2A20" w:rsidP="001D16D3">
            <w:pPr>
              <w:jc w:val="center"/>
              <w:rPr>
                <w:rFonts w:ascii="Candara" w:hAnsi="Candara"/>
                <w:b/>
                <w:sz w:val="20"/>
              </w:rPr>
            </w:pPr>
            <w:r w:rsidRPr="008372EB">
              <w:rPr>
                <w:rFonts w:ascii="Candara" w:hAnsi="Candara"/>
                <w:b/>
                <w:sz w:val="20"/>
              </w:rPr>
              <w:t>201</w:t>
            </w:r>
            <w:r w:rsidR="001D16D3">
              <w:rPr>
                <w:rFonts w:ascii="Candara" w:hAnsi="Candara"/>
                <w:b/>
                <w:sz w:val="20"/>
              </w:rPr>
              <w:t>6</w:t>
            </w:r>
          </w:p>
        </w:tc>
      </w:tr>
      <w:tr w:rsidR="007720BE" w:rsidRPr="008372EB" w:rsidTr="004D74B6">
        <w:trPr>
          <w:trHeight w:val="290"/>
        </w:trPr>
        <w:tc>
          <w:tcPr>
            <w:tcW w:w="4036" w:type="dxa"/>
            <w:vAlign w:val="center"/>
          </w:tcPr>
          <w:p w:rsidR="007720BE" w:rsidRPr="00713298" w:rsidRDefault="007720BE" w:rsidP="006844F5">
            <w:pPr>
              <w:ind w:left="87"/>
              <w:rPr>
                <w:rFonts w:ascii="Candara" w:hAnsi="Candara" w:cs="Arial"/>
                <w:b/>
                <w:bCs/>
                <w:sz w:val="20"/>
                <w:szCs w:val="20"/>
              </w:rPr>
            </w:pPr>
            <w:r w:rsidRPr="00713298">
              <w:rPr>
                <w:rFonts w:ascii="Candara" w:hAnsi="Candara" w:cs="Arial"/>
                <w:b/>
                <w:bCs/>
                <w:sz w:val="20"/>
                <w:szCs w:val="20"/>
              </w:rPr>
              <w:t xml:space="preserve">Air </w:t>
            </w:r>
            <w:proofErr w:type="spellStart"/>
            <w:r w:rsidRPr="00713298">
              <w:rPr>
                <w:rFonts w:ascii="Candara" w:hAnsi="Candara" w:cs="Arial"/>
                <w:b/>
                <w:bCs/>
                <w:sz w:val="20"/>
                <w:szCs w:val="20"/>
              </w:rPr>
              <w:t>Liquide</w:t>
            </w:r>
            <w:proofErr w:type="spellEnd"/>
          </w:p>
        </w:tc>
        <w:tc>
          <w:tcPr>
            <w:tcW w:w="889" w:type="dxa"/>
            <w:vAlign w:val="center"/>
          </w:tcPr>
          <w:p w:rsidR="007720BE" w:rsidRPr="008372EB" w:rsidRDefault="007720BE" w:rsidP="004D74B6">
            <w:pPr>
              <w:jc w:val="center"/>
              <w:rPr>
                <w:rFonts w:ascii="Candara" w:hAnsi="Candara" w:cs="Arial"/>
                <w:b/>
                <w:sz w:val="20"/>
              </w:rPr>
            </w:pPr>
          </w:p>
        </w:tc>
        <w:tc>
          <w:tcPr>
            <w:tcW w:w="888" w:type="dxa"/>
            <w:vAlign w:val="center"/>
          </w:tcPr>
          <w:p w:rsidR="007720BE" w:rsidRPr="008372EB" w:rsidRDefault="007720BE" w:rsidP="004D74B6">
            <w:pPr>
              <w:jc w:val="center"/>
              <w:rPr>
                <w:rFonts w:ascii="Candara" w:hAnsi="Candara" w:cs="Arial"/>
                <w:b/>
                <w:sz w:val="20"/>
              </w:rPr>
            </w:pPr>
            <w:r w:rsidRPr="008372EB">
              <w:rPr>
                <w:rFonts w:ascii="Candara" w:hAnsi="Candara" w:cs="Arial"/>
                <w:b/>
                <w:sz w:val="20"/>
              </w:rPr>
              <w:t>X</w:t>
            </w:r>
          </w:p>
        </w:tc>
        <w:tc>
          <w:tcPr>
            <w:tcW w:w="888" w:type="dxa"/>
            <w:vAlign w:val="center"/>
          </w:tcPr>
          <w:p w:rsidR="007720BE" w:rsidRPr="008372EB" w:rsidRDefault="007720BE" w:rsidP="004D74B6">
            <w:pPr>
              <w:jc w:val="center"/>
              <w:rPr>
                <w:rFonts w:ascii="Candara" w:hAnsi="Candara" w:cs="Arial"/>
                <w:b/>
                <w:sz w:val="20"/>
              </w:rPr>
            </w:pPr>
            <w:r w:rsidRPr="008372EB">
              <w:rPr>
                <w:rFonts w:ascii="Candara" w:hAnsi="Candara" w:cs="Arial"/>
                <w:b/>
                <w:sz w:val="20"/>
              </w:rPr>
              <w:t>X</w:t>
            </w:r>
          </w:p>
        </w:tc>
        <w:tc>
          <w:tcPr>
            <w:tcW w:w="888" w:type="dxa"/>
            <w:vAlign w:val="center"/>
          </w:tcPr>
          <w:p w:rsidR="007720BE" w:rsidRPr="008372EB" w:rsidRDefault="007720BE" w:rsidP="004D74B6">
            <w:pPr>
              <w:jc w:val="center"/>
              <w:rPr>
                <w:rFonts w:ascii="Candara" w:hAnsi="Candara" w:cs="Arial"/>
                <w:b/>
                <w:sz w:val="20"/>
              </w:rPr>
            </w:pPr>
            <w:r w:rsidRPr="008372EB">
              <w:rPr>
                <w:rFonts w:ascii="Candara" w:hAnsi="Candara" w:cs="Arial"/>
                <w:b/>
                <w:sz w:val="20"/>
              </w:rPr>
              <w:t>X</w:t>
            </w:r>
          </w:p>
        </w:tc>
        <w:tc>
          <w:tcPr>
            <w:tcW w:w="888" w:type="dxa"/>
            <w:vAlign w:val="center"/>
          </w:tcPr>
          <w:p w:rsidR="007720BE" w:rsidRPr="008372EB" w:rsidRDefault="007720BE" w:rsidP="004D74B6">
            <w:pPr>
              <w:jc w:val="center"/>
              <w:rPr>
                <w:rFonts w:ascii="Candara" w:hAnsi="Candara" w:cs="Arial"/>
                <w:b/>
                <w:sz w:val="20"/>
              </w:rPr>
            </w:pPr>
            <w:r w:rsidRPr="008372EB">
              <w:rPr>
                <w:rFonts w:ascii="Candara" w:hAnsi="Candara" w:cs="Arial"/>
                <w:b/>
                <w:sz w:val="20"/>
              </w:rPr>
              <w:t>X</w:t>
            </w:r>
          </w:p>
        </w:tc>
        <w:tc>
          <w:tcPr>
            <w:tcW w:w="888" w:type="dxa"/>
            <w:tcBorders>
              <w:top w:val="single" w:sz="4" w:space="0" w:color="auto"/>
            </w:tcBorders>
            <w:vAlign w:val="center"/>
          </w:tcPr>
          <w:p w:rsidR="007720BE" w:rsidRPr="008372EB" w:rsidRDefault="007720BE" w:rsidP="004D74B6">
            <w:pPr>
              <w:jc w:val="center"/>
              <w:rPr>
                <w:rFonts w:ascii="Candara" w:hAnsi="Candara" w:cs="Arial"/>
                <w:b/>
                <w:sz w:val="20"/>
              </w:rPr>
            </w:pPr>
            <w:r w:rsidRPr="008372EB">
              <w:rPr>
                <w:rFonts w:ascii="Candara" w:hAnsi="Candara" w:cs="Arial"/>
                <w:b/>
                <w:sz w:val="20"/>
              </w:rPr>
              <w:t>X</w:t>
            </w:r>
          </w:p>
        </w:tc>
      </w:tr>
      <w:tr w:rsidR="007720BE" w:rsidRPr="008372EB" w:rsidTr="004D74B6">
        <w:trPr>
          <w:trHeight w:val="290"/>
        </w:trPr>
        <w:tc>
          <w:tcPr>
            <w:tcW w:w="4036" w:type="dxa"/>
            <w:vAlign w:val="center"/>
          </w:tcPr>
          <w:p w:rsidR="007720BE" w:rsidRPr="00713298" w:rsidRDefault="007720BE" w:rsidP="006844F5">
            <w:pPr>
              <w:ind w:left="87"/>
              <w:rPr>
                <w:rFonts w:ascii="Candara" w:hAnsi="Candara" w:cs="Arial"/>
                <w:b/>
                <w:bCs/>
                <w:sz w:val="20"/>
                <w:szCs w:val="20"/>
              </w:rPr>
            </w:pPr>
            <w:r w:rsidRPr="00713298">
              <w:rPr>
                <w:rFonts w:ascii="Candara" w:hAnsi="Candara" w:cs="Arial"/>
                <w:b/>
                <w:bCs/>
                <w:sz w:val="20"/>
                <w:szCs w:val="20"/>
              </w:rPr>
              <w:t>ArcelorMittal Dofasco</w:t>
            </w:r>
          </w:p>
        </w:tc>
        <w:tc>
          <w:tcPr>
            <w:tcW w:w="889" w:type="dxa"/>
            <w:vAlign w:val="center"/>
          </w:tcPr>
          <w:p w:rsidR="007720BE" w:rsidRPr="008372EB" w:rsidRDefault="007720BE" w:rsidP="004D74B6">
            <w:pPr>
              <w:jc w:val="center"/>
              <w:rPr>
                <w:rFonts w:ascii="Candara" w:hAnsi="Candara" w:cs="Arial"/>
                <w:b/>
                <w:sz w:val="20"/>
              </w:rPr>
            </w:pPr>
            <w:r w:rsidRPr="008372EB">
              <w:rPr>
                <w:rFonts w:ascii="Candara" w:hAnsi="Candara" w:cs="Arial"/>
                <w:b/>
                <w:sz w:val="20"/>
              </w:rPr>
              <w:t>X</w:t>
            </w:r>
          </w:p>
        </w:tc>
        <w:tc>
          <w:tcPr>
            <w:tcW w:w="888" w:type="dxa"/>
            <w:vAlign w:val="center"/>
          </w:tcPr>
          <w:p w:rsidR="007720BE" w:rsidRPr="008372EB" w:rsidRDefault="007720BE" w:rsidP="004D74B6">
            <w:pPr>
              <w:jc w:val="center"/>
              <w:rPr>
                <w:rFonts w:ascii="Candara" w:hAnsi="Candara" w:cs="Arial"/>
                <w:b/>
                <w:sz w:val="20"/>
              </w:rPr>
            </w:pPr>
            <w:r w:rsidRPr="008372EB">
              <w:rPr>
                <w:rFonts w:ascii="Candara" w:hAnsi="Candara" w:cs="Arial"/>
                <w:b/>
                <w:sz w:val="20"/>
              </w:rPr>
              <w:t>X</w:t>
            </w:r>
          </w:p>
        </w:tc>
        <w:tc>
          <w:tcPr>
            <w:tcW w:w="888" w:type="dxa"/>
            <w:vAlign w:val="center"/>
          </w:tcPr>
          <w:p w:rsidR="007720BE" w:rsidRPr="008372EB" w:rsidRDefault="007720BE" w:rsidP="004D74B6">
            <w:pPr>
              <w:jc w:val="center"/>
              <w:rPr>
                <w:rFonts w:ascii="Candara" w:hAnsi="Candara" w:cs="Arial"/>
                <w:b/>
                <w:sz w:val="20"/>
              </w:rPr>
            </w:pPr>
            <w:r w:rsidRPr="008372EB">
              <w:rPr>
                <w:rFonts w:ascii="Candara" w:hAnsi="Candara" w:cs="Arial"/>
                <w:b/>
                <w:sz w:val="20"/>
              </w:rPr>
              <w:t>X</w:t>
            </w:r>
          </w:p>
        </w:tc>
        <w:tc>
          <w:tcPr>
            <w:tcW w:w="888" w:type="dxa"/>
            <w:vAlign w:val="center"/>
          </w:tcPr>
          <w:p w:rsidR="007720BE" w:rsidRPr="008372EB" w:rsidRDefault="007720BE" w:rsidP="004D74B6">
            <w:pPr>
              <w:jc w:val="center"/>
              <w:rPr>
                <w:rFonts w:ascii="Candara" w:hAnsi="Candara" w:cs="Arial"/>
                <w:b/>
                <w:sz w:val="20"/>
              </w:rPr>
            </w:pPr>
            <w:r w:rsidRPr="008372EB">
              <w:rPr>
                <w:rFonts w:ascii="Candara" w:hAnsi="Candara" w:cs="Arial"/>
                <w:b/>
                <w:sz w:val="20"/>
              </w:rPr>
              <w:t>X</w:t>
            </w:r>
          </w:p>
        </w:tc>
        <w:tc>
          <w:tcPr>
            <w:tcW w:w="888" w:type="dxa"/>
            <w:vAlign w:val="center"/>
          </w:tcPr>
          <w:p w:rsidR="007720BE" w:rsidRPr="008372EB" w:rsidRDefault="007720BE" w:rsidP="004D74B6">
            <w:pPr>
              <w:jc w:val="center"/>
              <w:rPr>
                <w:rFonts w:ascii="Candara" w:hAnsi="Candara" w:cs="Arial"/>
                <w:b/>
                <w:sz w:val="20"/>
              </w:rPr>
            </w:pPr>
            <w:r w:rsidRPr="008372EB">
              <w:rPr>
                <w:rFonts w:ascii="Candara" w:hAnsi="Candara" w:cs="Arial"/>
                <w:b/>
                <w:sz w:val="20"/>
              </w:rPr>
              <w:t>X</w:t>
            </w:r>
          </w:p>
        </w:tc>
        <w:tc>
          <w:tcPr>
            <w:tcW w:w="888" w:type="dxa"/>
            <w:vAlign w:val="center"/>
          </w:tcPr>
          <w:p w:rsidR="007720BE" w:rsidRPr="008372EB" w:rsidRDefault="007720BE" w:rsidP="004D74B6">
            <w:pPr>
              <w:jc w:val="center"/>
              <w:rPr>
                <w:rFonts w:ascii="Candara" w:hAnsi="Candara" w:cs="Arial"/>
                <w:b/>
                <w:sz w:val="20"/>
              </w:rPr>
            </w:pPr>
            <w:r w:rsidRPr="008372EB">
              <w:rPr>
                <w:rFonts w:ascii="Candara" w:hAnsi="Candara" w:cs="Arial"/>
                <w:b/>
                <w:sz w:val="20"/>
              </w:rPr>
              <w:t>X</w:t>
            </w:r>
          </w:p>
        </w:tc>
      </w:tr>
      <w:tr w:rsidR="007720BE" w:rsidRPr="008372EB" w:rsidTr="004D74B6">
        <w:trPr>
          <w:trHeight w:val="290"/>
        </w:trPr>
        <w:tc>
          <w:tcPr>
            <w:tcW w:w="4036" w:type="dxa"/>
            <w:vAlign w:val="center"/>
          </w:tcPr>
          <w:p w:rsidR="007720BE" w:rsidRPr="00713298" w:rsidRDefault="007720BE" w:rsidP="006844F5">
            <w:pPr>
              <w:ind w:left="87"/>
              <w:rPr>
                <w:rFonts w:ascii="Candara" w:hAnsi="Candara" w:cs="Arial"/>
                <w:b/>
                <w:bCs/>
                <w:sz w:val="20"/>
                <w:szCs w:val="20"/>
              </w:rPr>
            </w:pPr>
            <w:r w:rsidRPr="00713298">
              <w:rPr>
                <w:rFonts w:ascii="Candara" w:hAnsi="Candara" w:cs="Arial"/>
                <w:b/>
                <w:bCs/>
                <w:sz w:val="20"/>
                <w:szCs w:val="20"/>
              </w:rPr>
              <w:t>ArcelorMittal</w:t>
            </w:r>
            <w:r>
              <w:rPr>
                <w:rFonts w:ascii="Candara" w:hAnsi="Candara" w:cs="Arial"/>
                <w:b/>
                <w:bCs/>
                <w:sz w:val="20"/>
                <w:szCs w:val="20"/>
              </w:rPr>
              <w:t xml:space="preserve"> Long Products Canada</w:t>
            </w:r>
          </w:p>
        </w:tc>
        <w:tc>
          <w:tcPr>
            <w:tcW w:w="889" w:type="dxa"/>
            <w:vAlign w:val="center"/>
          </w:tcPr>
          <w:p w:rsidR="007720BE" w:rsidRPr="008372EB" w:rsidRDefault="007720BE" w:rsidP="004D74B6">
            <w:pPr>
              <w:jc w:val="center"/>
              <w:rPr>
                <w:rFonts w:ascii="Candara" w:hAnsi="Candara" w:cs="Arial"/>
                <w:b/>
                <w:sz w:val="20"/>
              </w:rPr>
            </w:pPr>
            <w:r w:rsidRPr="008372EB">
              <w:rPr>
                <w:rFonts w:ascii="Candara" w:hAnsi="Candara" w:cs="Arial"/>
                <w:b/>
                <w:sz w:val="20"/>
              </w:rPr>
              <w:t>X</w:t>
            </w:r>
          </w:p>
        </w:tc>
        <w:tc>
          <w:tcPr>
            <w:tcW w:w="888" w:type="dxa"/>
            <w:vAlign w:val="center"/>
          </w:tcPr>
          <w:p w:rsidR="007720BE" w:rsidRPr="008372EB" w:rsidRDefault="007720BE" w:rsidP="004D74B6">
            <w:pPr>
              <w:jc w:val="center"/>
              <w:rPr>
                <w:rFonts w:ascii="Candara" w:hAnsi="Candara" w:cs="Arial"/>
                <w:b/>
                <w:sz w:val="20"/>
              </w:rPr>
            </w:pPr>
            <w:r w:rsidRPr="008372EB">
              <w:rPr>
                <w:rFonts w:ascii="Candara" w:hAnsi="Candara" w:cs="Arial"/>
                <w:b/>
                <w:sz w:val="20"/>
              </w:rPr>
              <w:t>X</w:t>
            </w:r>
          </w:p>
        </w:tc>
        <w:tc>
          <w:tcPr>
            <w:tcW w:w="888" w:type="dxa"/>
            <w:vAlign w:val="center"/>
          </w:tcPr>
          <w:p w:rsidR="007720BE" w:rsidRPr="008372EB" w:rsidRDefault="007720BE" w:rsidP="004D74B6">
            <w:pPr>
              <w:jc w:val="center"/>
              <w:rPr>
                <w:rFonts w:ascii="Candara" w:hAnsi="Candara" w:cs="Arial"/>
                <w:b/>
                <w:sz w:val="20"/>
              </w:rPr>
            </w:pPr>
            <w:r w:rsidRPr="008372EB">
              <w:rPr>
                <w:rFonts w:ascii="Candara" w:hAnsi="Candara" w:cs="Arial"/>
                <w:b/>
                <w:sz w:val="20"/>
              </w:rPr>
              <w:t>X</w:t>
            </w:r>
          </w:p>
        </w:tc>
        <w:tc>
          <w:tcPr>
            <w:tcW w:w="888" w:type="dxa"/>
            <w:vAlign w:val="center"/>
          </w:tcPr>
          <w:p w:rsidR="007720BE" w:rsidRPr="008372EB" w:rsidRDefault="007720BE" w:rsidP="004D74B6">
            <w:pPr>
              <w:jc w:val="center"/>
              <w:rPr>
                <w:rFonts w:ascii="Candara" w:hAnsi="Candara" w:cs="Arial"/>
                <w:b/>
                <w:sz w:val="20"/>
              </w:rPr>
            </w:pPr>
            <w:r w:rsidRPr="008372EB">
              <w:rPr>
                <w:rFonts w:ascii="Candara" w:hAnsi="Candara" w:cs="Arial"/>
                <w:b/>
                <w:sz w:val="20"/>
              </w:rPr>
              <w:t>X</w:t>
            </w:r>
          </w:p>
        </w:tc>
        <w:tc>
          <w:tcPr>
            <w:tcW w:w="888" w:type="dxa"/>
            <w:vAlign w:val="center"/>
          </w:tcPr>
          <w:p w:rsidR="007720BE" w:rsidRPr="008372EB" w:rsidRDefault="007720BE" w:rsidP="004D74B6">
            <w:pPr>
              <w:jc w:val="center"/>
              <w:rPr>
                <w:rFonts w:ascii="Candara" w:hAnsi="Candara" w:cs="Arial"/>
                <w:b/>
                <w:sz w:val="20"/>
              </w:rPr>
            </w:pPr>
            <w:r w:rsidRPr="008372EB">
              <w:rPr>
                <w:rFonts w:ascii="Candara" w:hAnsi="Candara" w:cs="Arial"/>
                <w:b/>
                <w:sz w:val="20"/>
              </w:rPr>
              <w:t>X</w:t>
            </w:r>
          </w:p>
        </w:tc>
        <w:tc>
          <w:tcPr>
            <w:tcW w:w="888" w:type="dxa"/>
            <w:vAlign w:val="center"/>
          </w:tcPr>
          <w:p w:rsidR="007720BE" w:rsidRPr="008372EB" w:rsidRDefault="007720BE" w:rsidP="004D74B6">
            <w:pPr>
              <w:jc w:val="center"/>
              <w:rPr>
                <w:rFonts w:ascii="Candara" w:hAnsi="Candara" w:cs="Arial"/>
                <w:b/>
                <w:sz w:val="20"/>
              </w:rPr>
            </w:pPr>
            <w:r w:rsidRPr="008372EB">
              <w:rPr>
                <w:rFonts w:ascii="Candara" w:hAnsi="Candara" w:cs="Arial"/>
                <w:b/>
                <w:sz w:val="20"/>
              </w:rPr>
              <w:t>X</w:t>
            </w:r>
          </w:p>
        </w:tc>
      </w:tr>
      <w:tr w:rsidR="007720BE" w:rsidRPr="008372EB" w:rsidTr="004D74B6">
        <w:trPr>
          <w:trHeight w:val="290"/>
        </w:trPr>
        <w:tc>
          <w:tcPr>
            <w:tcW w:w="4036" w:type="dxa"/>
            <w:vAlign w:val="center"/>
          </w:tcPr>
          <w:p w:rsidR="007720BE" w:rsidRPr="00713298" w:rsidRDefault="007720BE" w:rsidP="006844F5">
            <w:pPr>
              <w:ind w:left="87"/>
              <w:rPr>
                <w:rFonts w:ascii="Candara" w:hAnsi="Candara" w:cs="Arial"/>
                <w:b/>
                <w:bCs/>
                <w:sz w:val="20"/>
                <w:szCs w:val="20"/>
              </w:rPr>
            </w:pPr>
            <w:proofErr w:type="spellStart"/>
            <w:r>
              <w:rPr>
                <w:rFonts w:ascii="Candara" w:hAnsi="Candara" w:cs="Arial"/>
                <w:b/>
                <w:bCs/>
                <w:sz w:val="20"/>
                <w:szCs w:val="20"/>
              </w:rPr>
              <w:t>Birla</w:t>
            </w:r>
            <w:proofErr w:type="spellEnd"/>
            <w:r>
              <w:rPr>
                <w:rFonts w:ascii="Candara" w:hAnsi="Candara" w:cs="Arial"/>
                <w:b/>
                <w:bCs/>
                <w:sz w:val="20"/>
                <w:szCs w:val="20"/>
              </w:rPr>
              <w:t xml:space="preserve"> Carbon</w:t>
            </w:r>
          </w:p>
        </w:tc>
        <w:tc>
          <w:tcPr>
            <w:tcW w:w="889" w:type="dxa"/>
            <w:vAlign w:val="center"/>
          </w:tcPr>
          <w:p w:rsidR="007720BE" w:rsidRPr="008372EB" w:rsidRDefault="007720BE" w:rsidP="00392C45">
            <w:pPr>
              <w:jc w:val="center"/>
              <w:rPr>
                <w:rFonts w:ascii="Candara" w:hAnsi="Candara" w:cs="Arial"/>
                <w:b/>
                <w:sz w:val="20"/>
              </w:rPr>
            </w:pPr>
          </w:p>
        </w:tc>
        <w:tc>
          <w:tcPr>
            <w:tcW w:w="888" w:type="dxa"/>
            <w:vAlign w:val="center"/>
          </w:tcPr>
          <w:p w:rsidR="007720BE" w:rsidRPr="008372EB" w:rsidRDefault="007720BE" w:rsidP="00392C45">
            <w:pPr>
              <w:jc w:val="center"/>
              <w:rPr>
                <w:rFonts w:ascii="Candara" w:hAnsi="Candara" w:cs="Arial"/>
                <w:b/>
                <w:sz w:val="20"/>
              </w:rPr>
            </w:pPr>
            <w:r w:rsidRPr="008372EB">
              <w:rPr>
                <w:rFonts w:ascii="Candara" w:hAnsi="Candara" w:cs="Arial"/>
                <w:b/>
                <w:sz w:val="20"/>
              </w:rPr>
              <w:t>X</w:t>
            </w:r>
          </w:p>
        </w:tc>
        <w:tc>
          <w:tcPr>
            <w:tcW w:w="888" w:type="dxa"/>
            <w:vAlign w:val="center"/>
          </w:tcPr>
          <w:p w:rsidR="007720BE" w:rsidRPr="008372EB" w:rsidRDefault="007720BE" w:rsidP="00392C45">
            <w:pPr>
              <w:jc w:val="center"/>
              <w:rPr>
                <w:rFonts w:ascii="Candara" w:hAnsi="Candara" w:cs="Arial"/>
                <w:b/>
                <w:sz w:val="20"/>
              </w:rPr>
            </w:pPr>
            <w:r w:rsidRPr="008372EB">
              <w:rPr>
                <w:rFonts w:ascii="Candara" w:hAnsi="Candara" w:cs="Arial"/>
                <w:b/>
                <w:sz w:val="20"/>
              </w:rPr>
              <w:t>X</w:t>
            </w:r>
          </w:p>
        </w:tc>
        <w:tc>
          <w:tcPr>
            <w:tcW w:w="888" w:type="dxa"/>
            <w:vAlign w:val="center"/>
          </w:tcPr>
          <w:p w:rsidR="007720BE" w:rsidRPr="008372EB" w:rsidRDefault="007720BE" w:rsidP="00392C45">
            <w:pPr>
              <w:jc w:val="center"/>
              <w:rPr>
                <w:rFonts w:ascii="Candara" w:hAnsi="Candara" w:cs="Arial"/>
                <w:b/>
                <w:sz w:val="20"/>
              </w:rPr>
            </w:pPr>
            <w:r w:rsidRPr="008372EB">
              <w:rPr>
                <w:rFonts w:ascii="Candara" w:hAnsi="Candara" w:cs="Arial"/>
                <w:b/>
                <w:sz w:val="20"/>
              </w:rPr>
              <w:t>X</w:t>
            </w:r>
          </w:p>
        </w:tc>
        <w:tc>
          <w:tcPr>
            <w:tcW w:w="888" w:type="dxa"/>
            <w:vAlign w:val="center"/>
          </w:tcPr>
          <w:p w:rsidR="007720BE" w:rsidRPr="008372EB" w:rsidRDefault="007720BE" w:rsidP="00392C45">
            <w:pPr>
              <w:jc w:val="center"/>
              <w:rPr>
                <w:rFonts w:ascii="Candara" w:hAnsi="Candara" w:cs="Arial"/>
                <w:b/>
                <w:sz w:val="20"/>
              </w:rPr>
            </w:pPr>
            <w:r w:rsidRPr="008372EB">
              <w:rPr>
                <w:rFonts w:ascii="Candara" w:hAnsi="Candara" w:cs="Arial"/>
                <w:b/>
                <w:sz w:val="20"/>
              </w:rPr>
              <w:t>X</w:t>
            </w:r>
          </w:p>
        </w:tc>
        <w:tc>
          <w:tcPr>
            <w:tcW w:w="888" w:type="dxa"/>
            <w:vAlign w:val="center"/>
          </w:tcPr>
          <w:p w:rsidR="007720BE" w:rsidRPr="008372EB" w:rsidRDefault="007720BE" w:rsidP="00392C45">
            <w:pPr>
              <w:jc w:val="center"/>
              <w:rPr>
                <w:rFonts w:ascii="Candara" w:hAnsi="Candara" w:cs="Arial"/>
                <w:b/>
                <w:sz w:val="20"/>
              </w:rPr>
            </w:pPr>
            <w:r w:rsidRPr="008372EB">
              <w:rPr>
                <w:rFonts w:ascii="Candara" w:hAnsi="Candara" w:cs="Arial"/>
                <w:b/>
                <w:sz w:val="20"/>
              </w:rPr>
              <w:t>X</w:t>
            </w:r>
          </w:p>
        </w:tc>
      </w:tr>
      <w:tr w:rsidR="007720BE" w:rsidRPr="008372EB" w:rsidTr="004D74B6">
        <w:trPr>
          <w:trHeight w:val="290"/>
        </w:trPr>
        <w:tc>
          <w:tcPr>
            <w:tcW w:w="4036" w:type="dxa"/>
            <w:vAlign w:val="center"/>
          </w:tcPr>
          <w:p w:rsidR="007720BE" w:rsidRPr="00713298" w:rsidRDefault="007720BE" w:rsidP="006844F5">
            <w:pPr>
              <w:ind w:left="87"/>
              <w:rPr>
                <w:rFonts w:ascii="Candara" w:hAnsi="Candara" w:cs="Arial"/>
                <w:b/>
                <w:bCs/>
                <w:sz w:val="20"/>
                <w:szCs w:val="20"/>
              </w:rPr>
            </w:pPr>
            <w:proofErr w:type="spellStart"/>
            <w:r w:rsidRPr="00713298">
              <w:rPr>
                <w:rFonts w:ascii="Candara" w:hAnsi="Candara" w:cs="Arial"/>
                <w:b/>
                <w:bCs/>
                <w:sz w:val="20"/>
                <w:szCs w:val="20"/>
              </w:rPr>
              <w:t>Bunge</w:t>
            </w:r>
            <w:proofErr w:type="spellEnd"/>
            <w:r w:rsidRPr="00713298">
              <w:rPr>
                <w:rFonts w:ascii="Candara" w:hAnsi="Candara" w:cs="Arial"/>
                <w:b/>
                <w:bCs/>
                <w:sz w:val="20"/>
                <w:szCs w:val="20"/>
              </w:rPr>
              <w:t xml:space="preserve"> Canada </w:t>
            </w:r>
          </w:p>
        </w:tc>
        <w:tc>
          <w:tcPr>
            <w:tcW w:w="889" w:type="dxa"/>
            <w:vAlign w:val="center"/>
          </w:tcPr>
          <w:p w:rsidR="007720BE" w:rsidRPr="008372EB" w:rsidRDefault="007720BE" w:rsidP="004D74B6">
            <w:pPr>
              <w:jc w:val="center"/>
              <w:rPr>
                <w:rFonts w:ascii="Candara" w:hAnsi="Candara" w:cs="Arial"/>
                <w:b/>
                <w:sz w:val="20"/>
              </w:rPr>
            </w:pPr>
            <w:r w:rsidRPr="008372EB">
              <w:rPr>
                <w:rFonts w:ascii="Candara" w:hAnsi="Candara" w:cs="Arial"/>
                <w:b/>
                <w:sz w:val="20"/>
              </w:rPr>
              <w:t>X</w:t>
            </w:r>
          </w:p>
        </w:tc>
        <w:tc>
          <w:tcPr>
            <w:tcW w:w="888" w:type="dxa"/>
            <w:vAlign w:val="center"/>
          </w:tcPr>
          <w:p w:rsidR="007720BE" w:rsidRPr="008372EB" w:rsidRDefault="007720BE" w:rsidP="004D74B6">
            <w:pPr>
              <w:jc w:val="center"/>
              <w:rPr>
                <w:rFonts w:ascii="Candara" w:hAnsi="Candara" w:cs="Arial"/>
                <w:b/>
                <w:sz w:val="20"/>
              </w:rPr>
            </w:pPr>
            <w:r w:rsidRPr="008372EB">
              <w:rPr>
                <w:rFonts w:ascii="Candara" w:hAnsi="Candara" w:cs="Arial"/>
                <w:b/>
                <w:sz w:val="20"/>
              </w:rPr>
              <w:t>X</w:t>
            </w:r>
          </w:p>
        </w:tc>
        <w:tc>
          <w:tcPr>
            <w:tcW w:w="888" w:type="dxa"/>
            <w:vAlign w:val="center"/>
          </w:tcPr>
          <w:p w:rsidR="007720BE" w:rsidRPr="008372EB" w:rsidRDefault="007720BE" w:rsidP="004D74B6">
            <w:pPr>
              <w:jc w:val="center"/>
              <w:rPr>
                <w:rFonts w:ascii="Candara" w:hAnsi="Candara" w:cs="Arial"/>
                <w:b/>
                <w:sz w:val="20"/>
              </w:rPr>
            </w:pPr>
            <w:r w:rsidRPr="008372EB">
              <w:rPr>
                <w:rFonts w:ascii="Candara" w:hAnsi="Candara" w:cs="Arial"/>
                <w:b/>
                <w:sz w:val="20"/>
              </w:rPr>
              <w:t>X</w:t>
            </w:r>
          </w:p>
        </w:tc>
        <w:tc>
          <w:tcPr>
            <w:tcW w:w="888" w:type="dxa"/>
            <w:vAlign w:val="center"/>
          </w:tcPr>
          <w:p w:rsidR="007720BE" w:rsidRPr="008372EB" w:rsidRDefault="007720BE" w:rsidP="004D74B6">
            <w:pPr>
              <w:jc w:val="center"/>
              <w:rPr>
                <w:rFonts w:ascii="Candara" w:hAnsi="Candara" w:cs="Arial"/>
                <w:b/>
                <w:sz w:val="20"/>
              </w:rPr>
            </w:pPr>
            <w:r w:rsidRPr="008372EB">
              <w:rPr>
                <w:rFonts w:ascii="Candara" w:hAnsi="Candara" w:cs="Arial"/>
                <w:b/>
                <w:sz w:val="20"/>
              </w:rPr>
              <w:t>X</w:t>
            </w:r>
          </w:p>
        </w:tc>
        <w:tc>
          <w:tcPr>
            <w:tcW w:w="888" w:type="dxa"/>
            <w:vAlign w:val="center"/>
          </w:tcPr>
          <w:p w:rsidR="007720BE" w:rsidRPr="008372EB" w:rsidRDefault="007720BE" w:rsidP="004D74B6">
            <w:pPr>
              <w:jc w:val="center"/>
              <w:rPr>
                <w:rFonts w:ascii="Candara" w:hAnsi="Candara" w:cs="Arial"/>
                <w:b/>
                <w:sz w:val="20"/>
              </w:rPr>
            </w:pPr>
            <w:r w:rsidRPr="008372EB">
              <w:rPr>
                <w:rFonts w:ascii="Candara" w:hAnsi="Candara" w:cs="Arial"/>
                <w:b/>
                <w:sz w:val="20"/>
              </w:rPr>
              <w:t>X</w:t>
            </w:r>
          </w:p>
        </w:tc>
        <w:tc>
          <w:tcPr>
            <w:tcW w:w="888" w:type="dxa"/>
            <w:vAlign w:val="center"/>
          </w:tcPr>
          <w:p w:rsidR="007720BE" w:rsidRPr="008372EB" w:rsidRDefault="007720BE" w:rsidP="004D74B6">
            <w:pPr>
              <w:jc w:val="center"/>
              <w:rPr>
                <w:rFonts w:ascii="Candara" w:hAnsi="Candara" w:cs="Arial"/>
                <w:b/>
                <w:sz w:val="20"/>
              </w:rPr>
            </w:pPr>
            <w:r w:rsidRPr="008372EB">
              <w:rPr>
                <w:rFonts w:ascii="Candara" w:hAnsi="Candara" w:cs="Arial"/>
                <w:b/>
                <w:sz w:val="20"/>
              </w:rPr>
              <w:t>X</w:t>
            </w:r>
          </w:p>
        </w:tc>
      </w:tr>
      <w:tr w:rsidR="007720BE" w:rsidRPr="008372EB" w:rsidTr="004D74B6">
        <w:trPr>
          <w:trHeight w:val="290"/>
        </w:trPr>
        <w:tc>
          <w:tcPr>
            <w:tcW w:w="4036" w:type="dxa"/>
            <w:vAlign w:val="center"/>
          </w:tcPr>
          <w:p w:rsidR="007720BE" w:rsidRPr="00713298" w:rsidRDefault="007720BE" w:rsidP="006844F5">
            <w:pPr>
              <w:ind w:left="87"/>
              <w:rPr>
                <w:rFonts w:ascii="Candara" w:hAnsi="Candara" w:cs="Arial"/>
                <w:b/>
                <w:bCs/>
                <w:sz w:val="20"/>
                <w:szCs w:val="20"/>
              </w:rPr>
            </w:pPr>
            <w:r>
              <w:rPr>
                <w:rFonts w:ascii="Candara" w:hAnsi="Candara" w:cs="Arial"/>
                <w:b/>
                <w:bCs/>
                <w:sz w:val="20"/>
                <w:szCs w:val="20"/>
              </w:rPr>
              <w:t>Canadian Asphalt Industries Inc.</w:t>
            </w:r>
          </w:p>
        </w:tc>
        <w:tc>
          <w:tcPr>
            <w:tcW w:w="889" w:type="dxa"/>
            <w:vAlign w:val="center"/>
          </w:tcPr>
          <w:p w:rsidR="007720BE" w:rsidRPr="008372EB" w:rsidRDefault="007720BE" w:rsidP="004D74B6">
            <w:pPr>
              <w:jc w:val="center"/>
              <w:rPr>
                <w:rFonts w:ascii="Candara" w:hAnsi="Candara" w:cs="Arial"/>
                <w:b/>
                <w:sz w:val="20"/>
              </w:rPr>
            </w:pPr>
          </w:p>
        </w:tc>
        <w:tc>
          <w:tcPr>
            <w:tcW w:w="888" w:type="dxa"/>
            <w:vAlign w:val="center"/>
          </w:tcPr>
          <w:p w:rsidR="007720BE" w:rsidRPr="008372EB" w:rsidRDefault="007720BE" w:rsidP="004D74B6">
            <w:pPr>
              <w:jc w:val="center"/>
              <w:rPr>
                <w:rFonts w:ascii="Candara" w:hAnsi="Candara" w:cs="Arial"/>
                <w:b/>
                <w:sz w:val="20"/>
              </w:rPr>
            </w:pPr>
          </w:p>
        </w:tc>
        <w:tc>
          <w:tcPr>
            <w:tcW w:w="888" w:type="dxa"/>
            <w:vAlign w:val="center"/>
          </w:tcPr>
          <w:p w:rsidR="007720BE" w:rsidRPr="008372EB" w:rsidRDefault="007720BE" w:rsidP="004D74B6">
            <w:pPr>
              <w:jc w:val="center"/>
              <w:rPr>
                <w:rFonts w:ascii="Candara" w:hAnsi="Candara" w:cs="Arial"/>
                <w:b/>
                <w:sz w:val="20"/>
              </w:rPr>
            </w:pPr>
          </w:p>
        </w:tc>
        <w:tc>
          <w:tcPr>
            <w:tcW w:w="888" w:type="dxa"/>
            <w:vAlign w:val="center"/>
          </w:tcPr>
          <w:p w:rsidR="007720BE" w:rsidRPr="008372EB" w:rsidRDefault="007720BE" w:rsidP="004D74B6">
            <w:pPr>
              <w:jc w:val="center"/>
              <w:rPr>
                <w:rFonts w:ascii="Candara" w:hAnsi="Candara" w:cs="Arial"/>
                <w:b/>
                <w:sz w:val="20"/>
              </w:rPr>
            </w:pPr>
          </w:p>
        </w:tc>
        <w:tc>
          <w:tcPr>
            <w:tcW w:w="888" w:type="dxa"/>
            <w:vAlign w:val="center"/>
          </w:tcPr>
          <w:p w:rsidR="007720BE" w:rsidRPr="008372EB" w:rsidRDefault="007720BE" w:rsidP="004D74B6">
            <w:pPr>
              <w:jc w:val="center"/>
              <w:rPr>
                <w:rFonts w:ascii="Candara" w:hAnsi="Candara" w:cs="Arial"/>
                <w:b/>
                <w:sz w:val="20"/>
              </w:rPr>
            </w:pPr>
          </w:p>
        </w:tc>
        <w:tc>
          <w:tcPr>
            <w:tcW w:w="888" w:type="dxa"/>
            <w:vAlign w:val="center"/>
          </w:tcPr>
          <w:p w:rsidR="007720BE" w:rsidRPr="008372EB" w:rsidRDefault="007720BE" w:rsidP="004D74B6">
            <w:pPr>
              <w:jc w:val="center"/>
              <w:rPr>
                <w:rFonts w:ascii="Candara" w:hAnsi="Candara" w:cs="Arial"/>
                <w:b/>
                <w:sz w:val="20"/>
              </w:rPr>
            </w:pPr>
          </w:p>
        </w:tc>
      </w:tr>
      <w:tr w:rsidR="007720BE" w:rsidRPr="008372EB" w:rsidTr="004D74B6">
        <w:trPr>
          <w:trHeight w:val="290"/>
        </w:trPr>
        <w:tc>
          <w:tcPr>
            <w:tcW w:w="4036" w:type="dxa"/>
            <w:vAlign w:val="center"/>
          </w:tcPr>
          <w:p w:rsidR="007720BE" w:rsidRPr="00713298" w:rsidRDefault="007720BE" w:rsidP="006844F5">
            <w:pPr>
              <w:ind w:left="87"/>
              <w:rPr>
                <w:rFonts w:ascii="Candara" w:hAnsi="Candara" w:cs="Arial"/>
                <w:b/>
                <w:bCs/>
                <w:sz w:val="20"/>
                <w:szCs w:val="20"/>
              </w:rPr>
            </w:pPr>
            <w:r w:rsidRPr="00713298">
              <w:rPr>
                <w:rFonts w:ascii="Candara" w:hAnsi="Candara" w:cs="Arial"/>
                <w:b/>
                <w:bCs/>
                <w:sz w:val="20"/>
                <w:szCs w:val="20"/>
              </w:rPr>
              <w:t xml:space="preserve">Lafarge </w:t>
            </w:r>
          </w:p>
        </w:tc>
        <w:tc>
          <w:tcPr>
            <w:tcW w:w="889" w:type="dxa"/>
            <w:vAlign w:val="center"/>
          </w:tcPr>
          <w:p w:rsidR="007720BE" w:rsidRPr="008372EB" w:rsidRDefault="007720BE" w:rsidP="004D74B6">
            <w:pPr>
              <w:jc w:val="center"/>
              <w:rPr>
                <w:rFonts w:ascii="Candara" w:hAnsi="Candara" w:cs="Arial"/>
                <w:b/>
                <w:sz w:val="20"/>
              </w:rPr>
            </w:pPr>
          </w:p>
        </w:tc>
        <w:tc>
          <w:tcPr>
            <w:tcW w:w="888" w:type="dxa"/>
            <w:vAlign w:val="center"/>
          </w:tcPr>
          <w:p w:rsidR="007720BE" w:rsidRPr="008372EB" w:rsidRDefault="007720BE" w:rsidP="004D74B6">
            <w:pPr>
              <w:jc w:val="center"/>
              <w:rPr>
                <w:rFonts w:ascii="Candara" w:hAnsi="Candara" w:cs="Arial"/>
                <w:b/>
                <w:sz w:val="20"/>
              </w:rPr>
            </w:pPr>
          </w:p>
        </w:tc>
        <w:tc>
          <w:tcPr>
            <w:tcW w:w="888" w:type="dxa"/>
            <w:vAlign w:val="center"/>
          </w:tcPr>
          <w:p w:rsidR="007720BE" w:rsidRPr="008372EB" w:rsidRDefault="007720BE" w:rsidP="004D74B6">
            <w:pPr>
              <w:jc w:val="center"/>
              <w:rPr>
                <w:rFonts w:ascii="Candara" w:hAnsi="Candara" w:cs="Arial"/>
                <w:b/>
                <w:sz w:val="20"/>
              </w:rPr>
            </w:pPr>
          </w:p>
        </w:tc>
        <w:tc>
          <w:tcPr>
            <w:tcW w:w="888" w:type="dxa"/>
            <w:vAlign w:val="center"/>
          </w:tcPr>
          <w:p w:rsidR="007720BE" w:rsidRPr="008372EB" w:rsidRDefault="007720BE" w:rsidP="004D74B6">
            <w:pPr>
              <w:jc w:val="center"/>
              <w:rPr>
                <w:rFonts w:ascii="Candara" w:hAnsi="Candara" w:cs="Arial"/>
                <w:b/>
                <w:sz w:val="20"/>
              </w:rPr>
            </w:pPr>
          </w:p>
        </w:tc>
        <w:tc>
          <w:tcPr>
            <w:tcW w:w="888" w:type="dxa"/>
            <w:vAlign w:val="center"/>
          </w:tcPr>
          <w:p w:rsidR="007720BE" w:rsidRPr="008372EB" w:rsidRDefault="007720BE" w:rsidP="004D74B6">
            <w:pPr>
              <w:jc w:val="center"/>
              <w:rPr>
                <w:rFonts w:ascii="Candara" w:hAnsi="Candara" w:cs="Arial"/>
                <w:b/>
                <w:sz w:val="20"/>
              </w:rPr>
            </w:pPr>
          </w:p>
        </w:tc>
        <w:tc>
          <w:tcPr>
            <w:tcW w:w="888" w:type="dxa"/>
            <w:vAlign w:val="center"/>
          </w:tcPr>
          <w:p w:rsidR="007720BE" w:rsidRPr="008372EB" w:rsidRDefault="007720BE" w:rsidP="004D74B6">
            <w:pPr>
              <w:jc w:val="center"/>
              <w:rPr>
                <w:rFonts w:ascii="Candara" w:hAnsi="Candara" w:cs="Arial"/>
                <w:b/>
                <w:sz w:val="20"/>
              </w:rPr>
            </w:pPr>
          </w:p>
        </w:tc>
      </w:tr>
      <w:tr w:rsidR="007720BE" w:rsidRPr="008372EB" w:rsidTr="004D74B6">
        <w:trPr>
          <w:trHeight w:val="290"/>
        </w:trPr>
        <w:tc>
          <w:tcPr>
            <w:tcW w:w="4036" w:type="dxa"/>
            <w:vAlign w:val="center"/>
          </w:tcPr>
          <w:p w:rsidR="007720BE" w:rsidRPr="00713298" w:rsidRDefault="007720BE" w:rsidP="006844F5">
            <w:pPr>
              <w:ind w:left="87"/>
              <w:rPr>
                <w:rFonts w:ascii="Candara" w:hAnsi="Candara" w:cs="Arial"/>
                <w:b/>
                <w:bCs/>
                <w:sz w:val="20"/>
                <w:szCs w:val="20"/>
              </w:rPr>
            </w:pPr>
            <w:proofErr w:type="spellStart"/>
            <w:r w:rsidRPr="00713298">
              <w:rPr>
                <w:rFonts w:ascii="Candara" w:hAnsi="Candara" w:cs="Arial"/>
                <w:b/>
                <w:bCs/>
                <w:sz w:val="20"/>
                <w:szCs w:val="20"/>
              </w:rPr>
              <w:t>Ruetgers</w:t>
            </w:r>
            <w:proofErr w:type="spellEnd"/>
            <w:r w:rsidRPr="00713298">
              <w:rPr>
                <w:rFonts w:ascii="Candara" w:hAnsi="Candara" w:cs="Arial"/>
                <w:b/>
                <w:bCs/>
                <w:sz w:val="20"/>
                <w:szCs w:val="20"/>
              </w:rPr>
              <w:t xml:space="preserve"> Canada Inc.</w:t>
            </w:r>
          </w:p>
        </w:tc>
        <w:tc>
          <w:tcPr>
            <w:tcW w:w="889" w:type="dxa"/>
            <w:vAlign w:val="center"/>
          </w:tcPr>
          <w:p w:rsidR="007720BE" w:rsidRPr="008372EB" w:rsidRDefault="007720BE" w:rsidP="004D74B6">
            <w:pPr>
              <w:jc w:val="center"/>
              <w:rPr>
                <w:rFonts w:ascii="Candara" w:hAnsi="Candara" w:cs="Arial"/>
                <w:b/>
                <w:sz w:val="20"/>
              </w:rPr>
            </w:pPr>
          </w:p>
        </w:tc>
        <w:tc>
          <w:tcPr>
            <w:tcW w:w="888" w:type="dxa"/>
            <w:vAlign w:val="center"/>
          </w:tcPr>
          <w:p w:rsidR="007720BE" w:rsidRPr="008372EB" w:rsidRDefault="007720BE" w:rsidP="004D74B6">
            <w:pPr>
              <w:jc w:val="center"/>
              <w:rPr>
                <w:rFonts w:ascii="Candara" w:hAnsi="Candara" w:cs="Arial"/>
                <w:b/>
                <w:sz w:val="20"/>
              </w:rPr>
            </w:pPr>
          </w:p>
        </w:tc>
        <w:tc>
          <w:tcPr>
            <w:tcW w:w="888" w:type="dxa"/>
            <w:vAlign w:val="center"/>
          </w:tcPr>
          <w:p w:rsidR="007720BE" w:rsidRPr="008372EB" w:rsidRDefault="007720BE" w:rsidP="004D74B6">
            <w:pPr>
              <w:jc w:val="center"/>
              <w:rPr>
                <w:rFonts w:ascii="Candara" w:hAnsi="Candara" w:cs="Arial"/>
                <w:b/>
                <w:sz w:val="20"/>
              </w:rPr>
            </w:pPr>
          </w:p>
        </w:tc>
        <w:tc>
          <w:tcPr>
            <w:tcW w:w="888" w:type="dxa"/>
            <w:vAlign w:val="center"/>
          </w:tcPr>
          <w:p w:rsidR="007720BE" w:rsidRPr="008372EB" w:rsidRDefault="007720BE" w:rsidP="004D74B6">
            <w:pPr>
              <w:jc w:val="center"/>
              <w:rPr>
                <w:rFonts w:ascii="Candara" w:hAnsi="Candara" w:cs="Arial"/>
                <w:b/>
                <w:sz w:val="20"/>
              </w:rPr>
            </w:pPr>
          </w:p>
        </w:tc>
        <w:tc>
          <w:tcPr>
            <w:tcW w:w="888" w:type="dxa"/>
            <w:vAlign w:val="center"/>
          </w:tcPr>
          <w:p w:rsidR="007720BE" w:rsidRPr="008372EB" w:rsidRDefault="007720BE" w:rsidP="004D74B6">
            <w:pPr>
              <w:jc w:val="center"/>
              <w:rPr>
                <w:rFonts w:ascii="Candara" w:hAnsi="Candara" w:cs="Arial"/>
                <w:b/>
                <w:sz w:val="20"/>
              </w:rPr>
            </w:pPr>
          </w:p>
        </w:tc>
        <w:tc>
          <w:tcPr>
            <w:tcW w:w="888" w:type="dxa"/>
            <w:vAlign w:val="center"/>
          </w:tcPr>
          <w:p w:rsidR="007720BE" w:rsidRPr="008372EB" w:rsidRDefault="007720BE" w:rsidP="004D74B6">
            <w:pPr>
              <w:jc w:val="center"/>
              <w:rPr>
                <w:rFonts w:ascii="Candara" w:hAnsi="Candara" w:cs="Arial"/>
                <w:b/>
                <w:sz w:val="20"/>
              </w:rPr>
            </w:pPr>
          </w:p>
        </w:tc>
      </w:tr>
      <w:tr w:rsidR="007720BE" w:rsidRPr="008372EB" w:rsidTr="004D74B6">
        <w:trPr>
          <w:trHeight w:val="290"/>
        </w:trPr>
        <w:tc>
          <w:tcPr>
            <w:tcW w:w="4036" w:type="dxa"/>
            <w:vAlign w:val="center"/>
          </w:tcPr>
          <w:p w:rsidR="007720BE" w:rsidRPr="00713298" w:rsidRDefault="007720BE" w:rsidP="006844F5">
            <w:pPr>
              <w:ind w:left="87"/>
              <w:rPr>
                <w:rFonts w:ascii="Candara" w:hAnsi="Candara" w:cs="Arial"/>
                <w:b/>
                <w:bCs/>
                <w:sz w:val="20"/>
                <w:szCs w:val="20"/>
              </w:rPr>
            </w:pPr>
            <w:proofErr w:type="spellStart"/>
            <w:r w:rsidRPr="00713298">
              <w:rPr>
                <w:rFonts w:ascii="Candara" w:hAnsi="Candara" w:cs="Arial"/>
                <w:b/>
                <w:bCs/>
                <w:sz w:val="20"/>
                <w:szCs w:val="20"/>
              </w:rPr>
              <w:t>Sanimax</w:t>
            </w:r>
            <w:proofErr w:type="spellEnd"/>
          </w:p>
        </w:tc>
        <w:tc>
          <w:tcPr>
            <w:tcW w:w="889" w:type="dxa"/>
            <w:vAlign w:val="center"/>
          </w:tcPr>
          <w:p w:rsidR="007720BE" w:rsidRPr="008372EB" w:rsidRDefault="007720BE" w:rsidP="004D74B6">
            <w:pPr>
              <w:jc w:val="center"/>
              <w:rPr>
                <w:rFonts w:ascii="Candara" w:hAnsi="Candara" w:cs="Arial"/>
                <w:b/>
                <w:sz w:val="20"/>
              </w:rPr>
            </w:pPr>
          </w:p>
        </w:tc>
        <w:tc>
          <w:tcPr>
            <w:tcW w:w="888" w:type="dxa"/>
            <w:vAlign w:val="center"/>
          </w:tcPr>
          <w:p w:rsidR="007720BE" w:rsidRPr="008372EB" w:rsidRDefault="007720BE" w:rsidP="004D74B6">
            <w:pPr>
              <w:jc w:val="center"/>
              <w:rPr>
                <w:rFonts w:ascii="Candara" w:hAnsi="Candara" w:cs="Arial"/>
                <w:b/>
                <w:sz w:val="20"/>
              </w:rPr>
            </w:pPr>
            <w:r w:rsidRPr="008372EB">
              <w:rPr>
                <w:rFonts w:ascii="Candara" w:hAnsi="Candara" w:cs="Arial"/>
                <w:b/>
                <w:sz w:val="20"/>
              </w:rPr>
              <w:t>X</w:t>
            </w:r>
          </w:p>
        </w:tc>
        <w:tc>
          <w:tcPr>
            <w:tcW w:w="888" w:type="dxa"/>
            <w:vAlign w:val="center"/>
          </w:tcPr>
          <w:p w:rsidR="007720BE" w:rsidRPr="008372EB" w:rsidRDefault="007720BE" w:rsidP="004D74B6">
            <w:pPr>
              <w:jc w:val="center"/>
              <w:rPr>
                <w:rFonts w:ascii="Candara" w:hAnsi="Candara" w:cs="Arial"/>
                <w:b/>
                <w:sz w:val="20"/>
              </w:rPr>
            </w:pPr>
            <w:r w:rsidRPr="008372EB">
              <w:rPr>
                <w:rFonts w:ascii="Candara" w:hAnsi="Candara" w:cs="Arial"/>
                <w:b/>
                <w:sz w:val="20"/>
              </w:rPr>
              <w:t>X</w:t>
            </w:r>
          </w:p>
        </w:tc>
        <w:tc>
          <w:tcPr>
            <w:tcW w:w="888" w:type="dxa"/>
            <w:vAlign w:val="center"/>
          </w:tcPr>
          <w:p w:rsidR="007720BE" w:rsidRPr="008372EB" w:rsidRDefault="007720BE" w:rsidP="004D74B6">
            <w:pPr>
              <w:jc w:val="center"/>
              <w:rPr>
                <w:rFonts w:ascii="Candara" w:hAnsi="Candara" w:cs="Arial"/>
                <w:b/>
                <w:sz w:val="20"/>
              </w:rPr>
            </w:pPr>
            <w:r w:rsidRPr="008372EB">
              <w:rPr>
                <w:rFonts w:ascii="Candara" w:hAnsi="Candara" w:cs="Arial"/>
                <w:b/>
                <w:sz w:val="20"/>
              </w:rPr>
              <w:t>X</w:t>
            </w:r>
          </w:p>
        </w:tc>
        <w:tc>
          <w:tcPr>
            <w:tcW w:w="888" w:type="dxa"/>
            <w:vAlign w:val="center"/>
          </w:tcPr>
          <w:p w:rsidR="007720BE" w:rsidRPr="008372EB" w:rsidRDefault="007720BE" w:rsidP="004D74B6">
            <w:pPr>
              <w:jc w:val="center"/>
              <w:rPr>
                <w:rFonts w:ascii="Candara" w:hAnsi="Candara" w:cs="Arial"/>
                <w:b/>
                <w:sz w:val="20"/>
              </w:rPr>
            </w:pPr>
            <w:r w:rsidRPr="008372EB">
              <w:rPr>
                <w:rFonts w:ascii="Candara" w:hAnsi="Candara" w:cs="Arial"/>
                <w:b/>
                <w:sz w:val="20"/>
              </w:rPr>
              <w:t>X</w:t>
            </w:r>
          </w:p>
        </w:tc>
        <w:tc>
          <w:tcPr>
            <w:tcW w:w="888" w:type="dxa"/>
            <w:vAlign w:val="center"/>
          </w:tcPr>
          <w:p w:rsidR="007720BE" w:rsidRPr="008372EB" w:rsidRDefault="007720BE" w:rsidP="004D74B6">
            <w:pPr>
              <w:jc w:val="center"/>
              <w:rPr>
                <w:rFonts w:ascii="Candara" w:hAnsi="Candara" w:cs="Arial"/>
                <w:b/>
                <w:sz w:val="20"/>
              </w:rPr>
            </w:pPr>
            <w:r w:rsidRPr="008372EB">
              <w:rPr>
                <w:rFonts w:ascii="Candara" w:hAnsi="Candara" w:cs="Arial"/>
                <w:b/>
                <w:sz w:val="20"/>
              </w:rPr>
              <w:t>X</w:t>
            </w:r>
          </w:p>
        </w:tc>
      </w:tr>
      <w:tr w:rsidR="007720BE" w:rsidRPr="008372EB" w:rsidTr="004D74B6">
        <w:trPr>
          <w:trHeight w:val="290"/>
        </w:trPr>
        <w:tc>
          <w:tcPr>
            <w:tcW w:w="4036" w:type="dxa"/>
            <w:vAlign w:val="center"/>
          </w:tcPr>
          <w:p w:rsidR="007720BE" w:rsidRPr="00713298" w:rsidRDefault="007720BE" w:rsidP="006844F5">
            <w:pPr>
              <w:ind w:left="87"/>
              <w:rPr>
                <w:rFonts w:ascii="Candara" w:hAnsi="Candara" w:cs="Arial"/>
                <w:b/>
                <w:bCs/>
                <w:sz w:val="20"/>
                <w:szCs w:val="20"/>
              </w:rPr>
            </w:pPr>
            <w:r w:rsidRPr="00713298">
              <w:rPr>
                <w:rFonts w:ascii="Candara" w:hAnsi="Candara" w:cs="Arial"/>
                <w:b/>
                <w:bCs/>
                <w:sz w:val="20"/>
                <w:szCs w:val="20"/>
              </w:rPr>
              <w:t>Triple M Metals LP</w:t>
            </w:r>
          </w:p>
        </w:tc>
        <w:tc>
          <w:tcPr>
            <w:tcW w:w="889" w:type="dxa"/>
            <w:vAlign w:val="center"/>
          </w:tcPr>
          <w:p w:rsidR="007720BE" w:rsidRPr="008372EB" w:rsidRDefault="007720BE" w:rsidP="004D74B6">
            <w:pPr>
              <w:jc w:val="center"/>
              <w:rPr>
                <w:rFonts w:ascii="Candara" w:hAnsi="Candara" w:cs="Arial"/>
                <w:b/>
                <w:sz w:val="20"/>
              </w:rPr>
            </w:pPr>
          </w:p>
        </w:tc>
        <w:tc>
          <w:tcPr>
            <w:tcW w:w="888" w:type="dxa"/>
            <w:vAlign w:val="center"/>
          </w:tcPr>
          <w:p w:rsidR="007720BE" w:rsidRPr="008372EB" w:rsidRDefault="007720BE" w:rsidP="004D74B6">
            <w:pPr>
              <w:jc w:val="center"/>
              <w:rPr>
                <w:rFonts w:ascii="Candara" w:hAnsi="Candara" w:cs="Arial"/>
                <w:b/>
                <w:sz w:val="20"/>
              </w:rPr>
            </w:pPr>
          </w:p>
        </w:tc>
        <w:tc>
          <w:tcPr>
            <w:tcW w:w="888" w:type="dxa"/>
            <w:vAlign w:val="center"/>
          </w:tcPr>
          <w:p w:rsidR="007720BE" w:rsidRPr="008372EB" w:rsidRDefault="007720BE" w:rsidP="004D74B6">
            <w:pPr>
              <w:jc w:val="center"/>
              <w:rPr>
                <w:rFonts w:ascii="Candara" w:hAnsi="Candara" w:cs="Arial"/>
                <w:b/>
                <w:sz w:val="20"/>
              </w:rPr>
            </w:pPr>
          </w:p>
        </w:tc>
        <w:tc>
          <w:tcPr>
            <w:tcW w:w="888" w:type="dxa"/>
            <w:vAlign w:val="center"/>
          </w:tcPr>
          <w:p w:rsidR="007720BE" w:rsidRPr="008372EB" w:rsidRDefault="007720BE" w:rsidP="004D74B6">
            <w:pPr>
              <w:jc w:val="center"/>
              <w:rPr>
                <w:rFonts w:ascii="Candara" w:hAnsi="Candara" w:cs="Arial"/>
                <w:b/>
                <w:sz w:val="20"/>
              </w:rPr>
            </w:pPr>
          </w:p>
        </w:tc>
        <w:tc>
          <w:tcPr>
            <w:tcW w:w="888" w:type="dxa"/>
            <w:vAlign w:val="center"/>
          </w:tcPr>
          <w:p w:rsidR="007720BE" w:rsidRPr="008372EB" w:rsidRDefault="007720BE" w:rsidP="004D74B6">
            <w:pPr>
              <w:jc w:val="center"/>
              <w:rPr>
                <w:rFonts w:ascii="Candara" w:hAnsi="Candara" w:cs="Arial"/>
                <w:b/>
                <w:sz w:val="20"/>
              </w:rPr>
            </w:pPr>
          </w:p>
        </w:tc>
        <w:tc>
          <w:tcPr>
            <w:tcW w:w="888" w:type="dxa"/>
            <w:vAlign w:val="center"/>
          </w:tcPr>
          <w:p w:rsidR="007720BE" w:rsidRPr="008372EB" w:rsidRDefault="007720BE" w:rsidP="004D74B6">
            <w:pPr>
              <w:jc w:val="center"/>
              <w:rPr>
                <w:rFonts w:ascii="Candara" w:hAnsi="Candara" w:cs="Arial"/>
                <w:b/>
                <w:sz w:val="20"/>
              </w:rPr>
            </w:pPr>
          </w:p>
        </w:tc>
      </w:tr>
      <w:tr w:rsidR="007720BE" w:rsidRPr="008372EB" w:rsidTr="004D74B6">
        <w:trPr>
          <w:trHeight w:val="290"/>
        </w:trPr>
        <w:tc>
          <w:tcPr>
            <w:tcW w:w="4036" w:type="dxa"/>
            <w:vAlign w:val="center"/>
          </w:tcPr>
          <w:p w:rsidR="007720BE" w:rsidRPr="00713298" w:rsidRDefault="007720BE" w:rsidP="006844F5">
            <w:pPr>
              <w:ind w:left="87"/>
              <w:rPr>
                <w:rFonts w:ascii="Candara" w:hAnsi="Candara" w:cs="Arial"/>
                <w:b/>
                <w:bCs/>
                <w:sz w:val="20"/>
                <w:szCs w:val="20"/>
              </w:rPr>
            </w:pPr>
            <w:proofErr w:type="spellStart"/>
            <w:r>
              <w:rPr>
                <w:rFonts w:ascii="Candara" w:hAnsi="Candara" w:cs="Arial"/>
                <w:b/>
                <w:bCs/>
                <w:sz w:val="20"/>
                <w:szCs w:val="20"/>
              </w:rPr>
              <w:t>Stelco</w:t>
            </w:r>
            <w:proofErr w:type="spellEnd"/>
            <w:r>
              <w:rPr>
                <w:rFonts w:ascii="Candara" w:hAnsi="Candara" w:cs="Arial"/>
                <w:b/>
                <w:bCs/>
                <w:sz w:val="20"/>
                <w:szCs w:val="20"/>
              </w:rPr>
              <w:t xml:space="preserve"> Canada</w:t>
            </w:r>
          </w:p>
        </w:tc>
        <w:tc>
          <w:tcPr>
            <w:tcW w:w="889" w:type="dxa"/>
            <w:vAlign w:val="center"/>
          </w:tcPr>
          <w:p w:rsidR="007720BE" w:rsidRPr="008372EB" w:rsidRDefault="007720BE" w:rsidP="004D74B6">
            <w:pPr>
              <w:jc w:val="center"/>
              <w:rPr>
                <w:rFonts w:ascii="Candara" w:hAnsi="Candara" w:cs="Arial"/>
                <w:b/>
                <w:sz w:val="20"/>
              </w:rPr>
            </w:pPr>
            <w:r w:rsidRPr="008372EB">
              <w:rPr>
                <w:rFonts w:ascii="Candara" w:hAnsi="Candara" w:cs="Arial"/>
                <w:b/>
                <w:sz w:val="20"/>
              </w:rPr>
              <w:t>X</w:t>
            </w:r>
          </w:p>
        </w:tc>
        <w:tc>
          <w:tcPr>
            <w:tcW w:w="888" w:type="dxa"/>
            <w:vAlign w:val="center"/>
          </w:tcPr>
          <w:p w:rsidR="007720BE" w:rsidRPr="008372EB" w:rsidRDefault="007720BE" w:rsidP="004D74B6">
            <w:pPr>
              <w:jc w:val="center"/>
              <w:rPr>
                <w:rFonts w:ascii="Candara" w:hAnsi="Candara" w:cs="Arial"/>
                <w:b/>
                <w:sz w:val="20"/>
              </w:rPr>
            </w:pPr>
            <w:r w:rsidRPr="008372EB">
              <w:rPr>
                <w:rFonts w:ascii="Candara" w:hAnsi="Candara" w:cs="Arial"/>
                <w:b/>
                <w:sz w:val="20"/>
              </w:rPr>
              <w:t>X</w:t>
            </w:r>
          </w:p>
        </w:tc>
        <w:tc>
          <w:tcPr>
            <w:tcW w:w="888" w:type="dxa"/>
            <w:vAlign w:val="center"/>
          </w:tcPr>
          <w:p w:rsidR="007720BE" w:rsidRPr="008372EB" w:rsidRDefault="007720BE" w:rsidP="004D74B6">
            <w:pPr>
              <w:jc w:val="center"/>
              <w:rPr>
                <w:rFonts w:ascii="Candara" w:hAnsi="Candara" w:cs="Arial"/>
                <w:b/>
                <w:sz w:val="20"/>
              </w:rPr>
            </w:pPr>
            <w:r w:rsidRPr="008372EB">
              <w:rPr>
                <w:rFonts w:ascii="Candara" w:hAnsi="Candara" w:cs="Arial"/>
                <w:b/>
                <w:sz w:val="20"/>
              </w:rPr>
              <w:t>X</w:t>
            </w:r>
          </w:p>
        </w:tc>
        <w:tc>
          <w:tcPr>
            <w:tcW w:w="888" w:type="dxa"/>
            <w:vAlign w:val="center"/>
          </w:tcPr>
          <w:p w:rsidR="007720BE" w:rsidRPr="008372EB" w:rsidRDefault="007720BE" w:rsidP="004D74B6">
            <w:pPr>
              <w:jc w:val="center"/>
              <w:rPr>
                <w:rFonts w:ascii="Candara" w:hAnsi="Candara" w:cs="Arial"/>
                <w:b/>
                <w:sz w:val="20"/>
              </w:rPr>
            </w:pPr>
            <w:r w:rsidRPr="008372EB">
              <w:rPr>
                <w:rFonts w:ascii="Candara" w:hAnsi="Candara" w:cs="Arial"/>
                <w:b/>
                <w:sz w:val="20"/>
              </w:rPr>
              <w:t>X</w:t>
            </w:r>
          </w:p>
        </w:tc>
        <w:tc>
          <w:tcPr>
            <w:tcW w:w="888" w:type="dxa"/>
            <w:vAlign w:val="center"/>
          </w:tcPr>
          <w:p w:rsidR="007720BE" w:rsidRPr="008372EB" w:rsidRDefault="007720BE" w:rsidP="004D74B6">
            <w:pPr>
              <w:jc w:val="center"/>
              <w:rPr>
                <w:rFonts w:ascii="Candara" w:hAnsi="Candara" w:cs="Arial"/>
                <w:b/>
                <w:sz w:val="20"/>
              </w:rPr>
            </w:pPr>
            <w:r w:rsidRPr="008372EB">
              <w:rPr>
                <w:rFonts w:ascii="Candara" w:hAnsi="Candara" w:cs="Arial"/>
                <w:b/>
                <w:sz w:val="20"/>
              </w:rPr>
              <w:t>X</w:t>
            </w:r>
          </w:p>
        </w:tc>
        <w:tc>
          <w:tcPr>
            <w:tcW w:w="888" w:type="dxa"/>
            <w:vAlign w:val="center"/>
          </w:tcPr>
          <w:p w:rsidR="007720BE" w:rsidRPr="008372EB" w:rsidRDefault="007720BE" w:rsidP="004D74B6">
            <w:pPr>
              <w:jc w:val="center"/>
              <w:rPr>
                <w:rFonts w:ascii="Candara" w:hAnsi="Candara" w:cs="Arial"/>
                <w:b/>
                <w:sz w:val="20"/>
              </w:rPr>
            </w:pPr>
            <w:r w:rsidRPr="008372EB">
              <w:rPr>
                <w:rFonts w:ascii="Candara" w:hAnsi="Candara" w:cs="Arial"/>
                <w:b/>
                <w:sz w:val="20"/>
              </w:rPr>
              <w:t>X</w:t>
            </w:r>
          </w:p>
        </w:tc>
      </w:tr>
      <w:tr w:rsidR="007720BE" w:rsidRPr="003B30C5" w:rsidTr="002022F8">
        <w:trPr>
          <w:trHeight w:val="290"/>
        </w:trPr>
        <w:tc>
          <w:tcPr>
            <w:tcW w:w="4036" w:type="dxa"/>
            <w:tcBorders>
              <w:top w:val="single" w:sz="4" w:space="0" w:color="auto"/>
              <w:left w:val="single" w:sz="4" w:space="0" w:color="auto"/>
              <w:bottom w:val="single" w:sz="4" w:space="0" w:color="auto"/>
              <w:right w:val="single" w:sz="4" w:space="0" w:color="auto"/>
            </w:tcBorders>
            <w:vAlign w:val="center"/>
          </w:tcPr>
          <w:p w:rsidR="007720BE" w:rsidRPr="00713298" w:rsidRDefault="007720BE" w:rsidP="006844F5">
            <w:pPr>
              <w:ind w:left="87"/>
              <w:rPr>
                <w:rFonts w:ascii="Candara" w:hAnsi="Candara" w:cs="Arial"/>
                <w:b/>
                <w:bCs/>
                <w:sz w:val="20"/>
                <w:szCs w:val="20"/>
              </w:rPr>
            </w:pPr>
            <w:proofErr w:type="spellStart"/>
            <w:r>
              <w:rPr>
                <w:rFonts w:ascii="Candara" w:hAnsi="Candara" w:cs="Arial"/>
                <w:b/>
                <w:bCs/>
                <w:sz w:val="20"/>
                <w:szCs w:val="20"/>
              </w:rPr>
              <w:t>Contanda</w:t>
            </w:r>
            <w:proofErr w:type="spellEnd"/>
            <w:r>
              <w:rPr>
                <w:rFonts w:ascii="Candara" w:hAnsi="Candara" w:cs="Arial"/>
                <w:b/>
                <w:bCs/>
                <w:sz w:val="20"/>
                <w:szCs w:val="20"/>
              </w:rPr>
              <w:t xml:space="preserve"> Terminals Inc.</w:t>
            </w:r>
          </w:p>
        </w:tc>
        <w:tc>
          <w:tcPr>
            <w:tcW w:w="889" w:type="dxa"/>
            <w:tcBorders>
              <w:top w:val="single" w:sz="4" w:space="0" w:color="auto"/>
              <w:left w:val="single" w:sz="4" w:space="0" w:color="auto"/>
              <w:bottom w:val="single" w:sz="4" w:space="0" w:color="auto"/>
              <w:right w:val="single" w:sz="4" w:space="0" w:color="auto"/>
            </w:tcBorders>
            <w:vAlign w:val="center"/>
          </w:tcPr>
          <w:p w:rsidR="007720BE" w:rsidRPr="002022F8" w:rsidRDefault="007720BE" w:rsidP="00D43962">
            <w:pPr>
              <w:jc w:val="center"/>
              <w:rPr>
                <w:rFonts w:ascii="Candara" w:hAnsi="Candara" w:cs="Arial"/>
                <w:b/>
                <w:sz w:val="20"/>
              </w:rPr>
            </w:pPr>
          </w:p>
        </w:tc>
        <w:tc>
          <w:tcPr>
            <w:tcW w:w="888" w:type="dxa"/>
            <w:tcBorders>
              <w:top w:val="single" w:sz="4" w:space="0" w:color="auto"/>
              <w:left w:val="single" w:sz="4" w:space="0" w:color="auto"/>
              <w:bottom w:val="single" w:sz="4" w:space="0" w:color="auto"/>
              <w:right w:val="single" w:sz="4" w:space="0" w:color="auto"/>
            </w:tcBorders>
            <w:vAlign w:val="center"/>
          </w:tcPr>
          <w:p w:rsidR="007720BE" w:rsidRPr="002022F8" w:rsidRDefault="007720BE" w:rsidP="00D43962">
            <w:pPr>
              <w:jc w:val="center"/>
              <w:rPr>
                <w:rFonts w:ascii="Candara" w:hAnsi="Candara" w:cs="Arial"/>
                <w:b/>
                <w:sz w:val="20"/>
              </w:rPr>
            </w:pPr>
          </w:p>
        </w:tc>
        <w:tc>
          <w:tcPr>
            <w:tcW w:w="888" w:type="dxa"/>
            <w:tcBorders>
              <w:top w:val="single" w:sz="4" w:space="0" w:color="auto"/>
              <w:left w:val="single" w:sz="4" w:space="0" w:color="auto"/>
              <w:bottom w:val="single" w:sz="4" w:space="0" w:color="auto"/>
              <w:right w:val="single" w:sz="4" w:space="0" w:color="auto"/>
            </w:tcBorders>
            <w:vAlign w:val="center"/>
          </w:tcPr>
          <w:p w:rsidR="007720BE" w:rsidRPr="002022F8" w:rsidRDefault="007720BE" w:rsidP="00D43962">
            <w:pPr>
              <w:jc w:val="center"/>
              <w:rPr>
                <w:rFonts w:ascii="Candara" w:hAnsi="Candara" w:cs="Arial"/>
                <w:b/>
                <w:sz w:val="20"/>
              </w:rPr>
            </w:pPr>
          </w:p>
        </w:tc>
        <w:tc>
          <w:tcPr>
            <w:tcW w:w="888" w:type="dxa"/>
            <w:tcBorders>
              <w:top w:val="single" w:sz="4" w:space="0" w:color="auto"/>
              <w:left w:val="single" w:sz="4" w:space="0" w:color="auto"/>
              <w:bottom w:val="single" w:sz="4" w:space="0" w:color="auto"/>
              <w:right w:val="single" w:sz="4" w:space="0" w:color="auto"/>
            </w:tcBorders>
            <w:vAlign w:val="center"/>
          </w:tcPr>
          <w:p w:rsidR="007720BE" w:rsidRPr="002022F8" w:rsidRDefault="007720BE" w:rsidP="00D43962">
            <w:pPr>
              <w:jc w:val="center"/>
              <w:rPr>
                <w:rFonts w:ascii="Candara" w:hAnsi="Candara" w:cs="Arial"/>
                <w:b/>
                <w:sz w:val="20"/>
              </w:rPr>
            </w:pPr>
          </w:p>
        </w:tc>
        <w:tc>
          <w:tcPr>
            <w:tcW w:w="888" w:type="dxa"/>
            <w:tcBorders>
              <w:top w:val="single" w:sz="4" w:space="0" w:color="auto"/>
              <w:left w:val="single" w:sz="4" w:space="0" w:color="auto"/>
              <w:bottom w:val="single" w:sz="4" w:space="0" w:color="auto"/>
              <w:right w:val="single" w:sz="4" w:space="0" w:color="auto"/>
            </w:tcBorders>
            <w:vAlign w:val="center"/>
          </w:tcPr>
          <w:p w:rsidR="007720BE" w:rsidRPr="002022F8" w:rsidRDefault="007720BE" w:rsidP="00D43962">
            <w:pPr>
              <w:jc w:val="center"/>
              <w:rPr>
                <w:rFonts w:ascii="Candara" w:hAnsi="Candara" w:cs="Arial"/>
                <w:b/>
                <w:sz w:val="20"/>
              </w:rPr>
            </w:pPr>
          </w:p>
        </w:tc>
        <w:tc>
          <w:tcPr>
            <w:tcW w:w="888" w:type="dxa"/>
            <w:tcBorders>
              <w:top w:val="single" w:sz="4" w:space="0" w:color="auto"/>
              <w:left w:val="single" w:sz="4" w:space="0" w:color="auto"/>
              <w:bottom w:val="single" w:sz="4" w:space="0" w:color="auto"/>
              <w:right w:val="single" w:sz="4" w:space="0" w:color="auto"/>
            </w:tcBorders>
            <w:vAlign w:val="center"/>
          </w:tcPr>
          <w:p w:rsidR="007720BE" w:rsidRPr="002022F8" w:rsidRDefault="007720BE" w:rsidP="00D43962">
            <w:pPr>
              <w:jc w:val="center"/>
              <w:rPr>
                <w:rFonts w:ascii="Candara" w:hAnsi="Candara" w:cs="Arial"/>
                <w:b/>
                <w:sz w:val="20"/>
              </w:rPr>
            </w:pPr>
          </w:p>
        </w:tc>
      </w:tr>
    </w:tbl>
    <w:p w:rsidR="008F2A20" w:rsidRDefault="008F2A20" w:rsidP="008F2A20">
      <w:pPr>
        <w:pStyle w:val="Header"/>
        <w:tabs>
          <w:tab w:val="clear" w:pos="4320"/>
          <w:tab w:val="clear" w:pos="8640"/>
        </w:tabs>
        <w:rPr>
          <w:rFonts w:ascii="Candara" w:hAnsi="Candara"/>
          <w:sz w:val="20"/>
        </w:rPr>
      </w:pPr>
    </w:p>
    <w:p w:rsidR="007639A4" w:rsidRPr="008372EB" w:rsidRDefault="007639A4" w:rsidP="008F2A20">
      <w:pPr>
        <w:pStyle w:val="Header"/>
        <w:tabs>
          <w:tab w:val="clear" w:pos="4320"/>
          <w:tab w:val="clear" w:pos="8640"/>
        </w:tabs>
        <w:rPr>
          <w:rFonts w:ascii="Candara" w:hAnsi="Candara"/>
          <w:sz w:val="20"/>
        </w:rPr>
      </w:pPr>
    </w:p>
    <w:tbl>
      <w:tblPr>
        <w:tblW w:w="9540" w:type="dxa"/>
        <w:jc w:val="center"/>
        <w:tblLayout w:type="fixed"/>
        <w:tblLook w:val="0000"/>
      </w:tblPr>
      <w:tblGrid>
        <w:gridCol w:w="1188"/>
        <w:gridCol w:w="990"/>
        <w:gridCol w:w="7362"/>
      </w:tblGrid>
      <w:tr w:rsidR="008F2A20" w:rsidRPr="008372EB" w:rsidTr="004D74B6">
        <w:trPr>
          <w:trHeight w:val="297"/>
          <w:jc w:val="center"/>
        </w:trPr>
        <w:tc>
          <w:tcPr>
            <w:tcW w:w="1188" w:type="dxa"/>
            <w:vAlign w:val="center"/>
          </w:tcPr>
          <w:p w:rsidR="008F2A20" w:rsidRPr="008372EB" w:rsidRDefault="008F2A20" w:rsidP="004D74B6">
            <w:pPr>
              <w:rPr>
                <w:rFonts w:ascii="Candara" w:hAnsi="Candara"/>
                <w:sz w:val="20"/>
              </w:rPr>
            </w:pPr>
            <w:r w:rsidRPr="008372EB">
              <w:rPr>
                <w:rFonts w:ascii="Candara" w:hAnsi="Candara"/>
                <w:sz w:val="20"/>
              </w:rPr>
              <w:t>Legend:</w:t>
            </w:r>
          </w:p>
        </w:tc>
        <w:tc>
          <w:tcPr>
            <w:tcW w:w="990" w:type="dxa"/>
            <w:vAlign w:val="center"/>
          </w:tcPr>
          <w:p w:rsidR="008F2A20" w:rsidRPr="008372EB" w:rsidRDefault="008F2A20" w:rsidP="004D74B6">
            <w:pPr>
              <w:jc w:val="center"/>
              <w:rPr>
                <w:rFonts w:ascii="Candara" w:hAnsi="Candara"/>
                <w:b/>
                <w:sz w:val="20"/>
              </w:rPr>
            </w:pPr>
            <w:r w:rsidRPr="008372EB">
              <w:rPr>
                <w:rFonts w:ascii="Candara" w:hAnsi="Candara"/>
                <w:b/>
                <w:sz w:val="20"/>
              </w:rPr>
              <w:t>X</w:t>
            </w:r>
          </w:p>
        </w:tc>
        <w:tc>
          <w:tcPr>
            <w:tcW w:w="7362" w:type="dxa"/>
            <w:vAlign w:val="center"/>
          </w:tcPr>
          <w:p w:rsidR="008F2A20" w:rsidRPr="008372EB" w:rsidRDefault="008F2A20" w:rsidP="004D74B6">
            <w:pPr>
              <w:rPr>
                <w:rFonts w:ascii="Candara" w:hAnsi="Candara"/>
                <w:sz w:val="20"/>
              </w:rPr>
            </w:pPr>
            <w:r w:rsidRPr="008372EB">
              <w:rPr>
                <w:rFonts w:ascii="Candara" w:hAnsi="Candara"/>
                <w:sz w:val="20"/>
              </w:rPr>
              <w:t xml:space="preserve">- reporting company                         </w:t>
            </w:r>
          </w:p>
        </w:tc>
      </w:tr>
      <w:tr w:rsidR="008F2A20" w:rsidRPr="008372EB" w:rsidTr="004D74B6">
        <w:trPr>
          <w:trHeight w:val="270"/>
          <w:jc w:val="center"/>
        </w:trPr>
        <w:tc>
          <w:tcPr>
            <w:tcW w:w="1188" w:type="dxa"/>
            <w:vAlign w:val="center"/>
          </w:tcPr>
          <w:p w:rsidR="008F2A20" w:rsidRPr="008372EB" w:rsidRDefault="008F2A20" w:rsidP="004D74B6">
            <w:pPr>
              <w:rPr>
                <w:rFonts w:ascii="Candara" w:hAnsi="Candara"/>
                <w:sz w:val="20"/>
              </w:rPr>
            </w:pPr>
          </w:p>
        </w:tc>
        <w:tc>
          <w:tcPr>
            <w:tcW w:w="990" w:type="dxa"/>
            <w:vAlign w:val="center"/>
          </w:tcPr>
          <w:p w:rsidR="008F2A20" w:rsidRPr="008372EB" w:rsidRDefault="008F2A20" w:rsidP="004D74B6">
            <w:pPr>
              <w:jc w:val="center"/>
              <w:rPr>
                <w:rFonts w:ascii="Candara" w:hAnsi="Candara"/>
                <w:b/>
                <w:sz w:val="20"/>
              </w:rPr>
            </w:pPr>
            <w:r w:rsidRPr="008372EB">
              <w:rPr>
                <w:rFonts w:ascii="Candara" w:hAnsi="Candara"/>
                <w:b/>
                <w:sz w:val="20"/>
              </w:rPr>
              <w:t>“blank”</w:t>
            </w:r>
          </w:p>
        </w:tc>
        <w:tc>
          <w:tcPr>
            <w:tcW w:w="7362" w:type="dxa"/>
            <w:vAlign w:val="center"/>
          </w:tcPr>
          <w:p w:rsidR="008F2A20" w:rsidRPr="008372EB" w:rsidRDefault="008F2A20" w:rsidP="004D74B6">
            <w:pPr>
              <w:pStyle w:val="Header"/>
              <w:tabs>
                <w:tab w:val="clear" w:pos="4320"/>
                <w:tab w:val="clear" w:pos="8640"/>
              </w:tabs>
              <w:rPr>
                <w:rFonts w:ascii="Candara" w:hAnsi="Candara"/>
                <w:sz w:val="20"/>
              </w:rPr>
            </w:pPr>
            <w:r w:rsidRPr="008372EB">
              <w:rPr>
                <w:rFonts w:ascii="Candara" w:hAnsi="Candara"/>
                <w:sz w:val="20"/>
              </w:rPr>
              <w:t>- no data available or zero reported</w:t>
            </w:r>
          </w:p>
        </w:tc>
      </w:tr>
    </w:tbl>
    <w:p w:rsidR="009F4DE2" w:rsidRDefault="009F4DE2">
      <w:pPr>
        <w:rPr>
          <w:rFonts w:ascii="Candara" w:hAnsi="Candara"/>
          <w:b/>
          <w:i/>
          <w:iCs/>
        </w:rPr>
      </w:pPr>
    </w:p>
    <w:p w:rsidR="006B7F0B" w:rsidRPr="000C5B3B" w:rsidRDefault="006B7F0B" w:rsidP="000C5B3B">
      <w:pPr>
        <w:pStyle w:val="Heading3"/>
        <w:ind w:left="576" w:hanging="576"/>
        <w:rPr>
          <w:rFonts w:ascii="Candara" w:hAnsi="Candara"/>
          <w:i/>
          <w:iCs/>
          <w:sz w:val="24"/>
        </w:rPr>
      </w:pPr>
      <w:r w:rsidRPr="000C5B3B">
        <w:rPr>
          <w:rFonts w:ascii="Candara" w:hAnsi="Candara"/>
          <w:i/>
          <w:iCs/>
          <w:sz w:val="24"/>
        </w:rPr>
        <w:lastRenderedPageBreak/>
        <w:t>Total Suspended Solids in Process Water Discharged to Harbour or Storm Sewer</w:t>
      </w:r>
      <w:bookmarkEnd w:id="24"/>
    </w:p>
    <w:p w:rsidR="006B7F0B" w:rsidRDefault="000C5DF5">
      <w:pPr>
        <w:rPr>
          <w:rFonts w:ascii="Candara" w:hAnsi="Candara"/>
        </w:rPr>
      </w:pPr>
      <w:r w:rsidRPr="008372EB">
        <w:rPr>
          <w:rFonts w:ascii="Candara" w:hAnsi="Candara"/>
        </w:rPr>
        <w:t>In 201</w:t>
      </w:r>
      <w:r w:rsidR="003344D2">
        <w:rPr>
          <w:rFonts w:ascii="Candara" w:hAnsi="Candara"/>
        </w:rPr>
        <w:t>6</w:t>
      </w:r>
      <w:r w:rsidRPr="008372EB">
        <w:rPr>
          <w:rFonts w:ascii="Candara" w:hAnsi="Candara"/>
        </w:rPr>
        <w:t xml:space="preserve">, </w:t>
      </w:r>
      <w:r w:rsidR="003344D2">
        <w:rPr>
          <w:rFonts w:ascii="Candara" w:hAnsi="Candara"/>
        </w:rPr>
        <w:t>50</w:t>
      </w:r>
      <w:r w:rsidR="00CC7729">
        <w:rPr>
          <w:rFonts w:ascii="Candara" w:hAnsi="Candara"/>
        </w:rPr>
        <w:t xml:space="preserve">% of the </w:t>
      </w:r>
      <w:r w:rsidR="00FF7E15" w:rsidRPr="008372EB">
        <w:rPr>
          <w:rFonts w:ascii="Candara" w:hAnsi="Candara"/>
        </w:rPr>
        <w:t>T</w:t>
      </w:r>
      <w:r w:rsidR="00FF7E15">
        <w:rPr>
          <w:rFonts w:ascii="Candara" w:hAnsi="Candara"/>
        </w:rPr>
        <w:t xml:space="preserve">otal </w:t>
      </w:r>
      <w:r w:rsidR="00FF7E15" w:rsidRPr="008372EB">
        <w:rPr>
          <w:rFonts w:ascii="Candara" w:hAnsi="Candara"/>
        </w:rPr>
        <w:t>S</w:t>
      </w:r>
      <w:r w:rsidR="00FF7E15">
        <w:rPr>
          <w:rFonts w:ascii="Candara" w:hAnsi="Candara"/>
        </w:rPr>
        <w:t xml:space="preserve">uspended </w:t>
      </w:r>
      <w:r w:rsidR="00FF7E15" w:rsidRPr="008372EB">
        <w:rPr>
          <w:rFonts w:ascii="Candara" w:hAnsi="Candara"/>
        </w:rPr>
        <w:t>S</w:t>
      </w:r>
      <w:r w:rsidR="00FF7E15">
        <w:rPr>
          <w:rFonts w:ascii="Candara" w:hAnsi="Candara"/>
        </w:rPr>
        <w:t xml:space="preserve">olids </w:t>
      </w:r>
      <w:r w:rsidR="00CC7729" w:rsidRPr="008372EB">
        <w:rPr>
          <w:rFonts w:ascii="Candara" w:hAnsi="Candara"/>
        </w:rPr>
        <w:t xml:space="preserve">in process water discharged by HIEA member companies were discharged </w:t>
      </w:r>
      <w:r w:rsidR="00CC7729">
        <w:rPr>
          <w:rFonts w:ascii="Candara" w:hAnsi="Candara"/>
        </w:rPr>
        <w:t xml:space="preserve">directly </w:t>
      </w:r>
      <w:r w:rsidR="00CC7729" w:rsidRPr="008372EB">
        <w:rPr>
          <w:rFonts w:ascii="Candara" w:hAnsi="Candara"/>
        </w:rPr>
        <w:t>to the harbour</w:t>
      </w:r>
      <w:r w:rsidR="00CC7729">
        <w:rPr>
          <w:rFonts w:ascii="Candara" w:hAnsi="Candara"/>
        </w:rPr>
        <w:t xml:space="preserve"> </w:t>
      </w:r>
      <w:r w:rsidR="00FF7E15" w:rsidRPr="008372EB">
        <w:rPr>
          <w:rFonts w:ascii="Candara" w:hAnsi="Candara"/>
        </w:rPr>
        <w:t xml:space="preserve">or to storm sewers </w:t>
      </w:r>
      <w:r w:rsidR="00CC7729">
        <w:rPr>
          <w:rFonts w:ascii="Candara" w:hAnsi="Candara"/>
        </w:rPr>
        <w:t xml:space="preserve">which represents a </w:t>
      </w:r>
      <w:r w:rsidR="00FF7E15" w:rsidRPr="008372EB">
        <w:rPr>
          <w:rFonts w:ascii="Candara" w:hAnsi="Candara"/>
        </w:rPr>
        <w:t>9</w:t>
      </w:r>
      <w:r w:rsidR="003344D2">
        <w:rPr>
          <w:rFonts w:ascii="Candara" w:hAnsi="Candara"/>
        </w:rPr>
        <w:t>5</w:t>
      </w:r>
      <w:r w:rsidR="00FF7E15" w:rsidRPr="008372EB">
        <w:rPr>
          <w:rFonts w:ascii="Candara" w:hAnsi="Candara"/>
        </w:rPr>
        <w:t xml:space="preserve">% </w:t>
      </w:r>
      <w:r w:rsidR="00CC7729">
        <w:rPr>
          <w:rFonts w:ascii="Candara" w:hAnsi="Candara"/>
        </w:rPr>
        <w:t xml:space="preserve">decrease </w:t>
      </w:r>
      <w:r w:rsidR="00FF7E15" w:rsidRPr="008372EB">
        <w:rPr>
          <w:rFonts w:ascii="Candara" w:hAnsi="Candara"/>
        </w:rPr>
        <w:t>since 1997</w:t>
      </w:r>
      <w:r w:rsidR="00864F65" w:rsidRPr="008372EB">
        <w:rPr>
          <w:rFonts w:ascii="Candara" w:hAnsi="Candara"/>
        </w:rPr>
        <w:t xml:space="preserve">. </w:t>
      </w:r>
    </w:p>
    <w:p w:rsidR="007639A4" w:rsidRDefault="007639A4">
      <w:pPr>
        <w:rPr>
          <w:rFonts w:ascii="Candara" w:hAnsi="Candara"/>
        </w:rPr>
      </w:pPr>
    </w:p>
    <w:p w:rsidR="003344D2" w:rsidRPr="008372EB" w:rsidRDefault="003344D2">
      <w:pPr>
        <w:rPr>
          <w:rFonts w:ascii="Candara" w:hAnsi="Candara"/>
        </w:rPr>
      </w:pPr>
    </w:p>
    <w:p w:rsidR="008372EB" w:rsidRDefault="00B61337">
      <w:pPr>
        <w:rPr>
          <w:rFonts w:ascii="Arial" w:hAnsi="Arial"/>
        </w:rPr>
      </w:pPr>
      <w:r w:rsidRPr="00B61337">
        <w:rPr>
          <w:rFonts w:ascii="Arial" w:hAnsi="Arial"/>
          <w:noProof/>
          <w:lang w:eastAsia="en-CA"/>
        </w:rPr>
        <w:drawing>
          <wp:inline distT="0" distB="0" distL="0" distR="0">
            <wp:extent cx="6060558" cy="3189767"/>
            <wp:effectExtent l="0" t="0" r="0" b="0"/>
            <wp:docPr id="10"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8372EB" w:rsidRDefault="008372EB">
      <w:pPr>
        <w:rPr>
          <w:rFonts w:ascii="Arial" w:hAnsi="Arial"/>
        </w:rPr>
      </w:pPr>
    </w:p>
    <w:p w:rsidR="003962D1" w:rsidRDefault="003962D1">
      <w:pPr>
        <w:rPr>
          <w:rFonts w:ascii="Arial" w:hAnsi="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036"/>
        <w:gridCol w:w="889"/>
        <w:gridCol w:w="888"/>
        <w:gridCol w:w="888"/>
        <w:gridCol w:w="888"/>
        <w:gridCol w:w="888"/>
        <w:gridCol w:w="888"/>
      </w:tblGrid>
      <w:tr w:rsidR="006B7F0B" w:rsidRPr="008372EB">
        <w:trPr>
          <w:trHeight w:val="229"/>
        </w:trPr>
        <w:tc>
          <w:tcPr>
            <w:tcW w:w="4036" w:type="dxa"/>
            <w:shd w:val="clear" w:color="auto" w:fill="C0C0C0"/>
            <w:vAlign w:val="center"/>
          </w:tcPr>
          <w:p w:rsidR="006B7F0B" w:rsidRPr="008372EB" w:rsidRDefault="006B7F0B">
            <w:pPr>
              <w:jc w:val="center"/>
              <w:rPr>
                <w:rFonts w:ascii="Candara" w:hAnsi="Candara"/>
                <w:b/>
                <w:sz w:val="20"/>
              </w:rPr>
            </w:pPr>
            <w:bookmarkStart w:id="25" w:name="_Toc107130628"/>
            <w:r w:rsidRPr="008372EB">
              <w:rPr>
                <w:rFonts w:ascii="Candara" w:hAnsi="Candara"/>
                <w:b/>
                <w:i/>
                <w:sz w:val="20"/>
              </w:rPr>
              <w:t>Facility</w:t>
            </w:r>
          </w:p>
        </w:tc>
        <w:tc>
          <w:tcPr>
            <w:tcW w:w="889" w:type="dxa"/>
            <w:shd w:val="clear" w:color="auto" w:fill="C0C0C0"/>
            <w:vAlign w:val="center"/>
          </w:tcPr>
          <w:p w:rsidR="006B7F0B" w:rsidRPr="008372EB" w:rsidRDefault="006B7F0B">
            <w:pPr>
              <w:jc w:val="center"/>
              <w:rPr>
                <w:rFonts w:ascii="Candara" w:hAnsi="Candara"/>
                <w:b/>
                <w:sz w:val="20"/>
              </w:rPr>
            </w:pPr>
            <w:r w:rsidRPr="008372EB">
              <w:rPr>
                <w:rFonts w:ascii="Candara" w:hAnsi="Candara"/>
                <w:b/>
                <w:sz w:val="20"/>
              </w:rPr>
              <w:t>1997</w:t>
            </w:r>
          </w:p>
        </w:tc>
        <w:tc>
          <w:tcPr>
            <w:tcW w:w="888" w:type="dxa"/>
            <w:shd w:val="clear" w:color="auto" w:fill="C0C0C0"/>
            <w:vAlign w:val="center"/>
          </w:tcPr>
          <w:p w:rsidR="006B7F0B" w:rsidRPr="008372EB" w:rsidRDefault="006B7F0B" w:rsidP="00002ECB">
            <w:pPr>
              <w:jc w:val="center"/>
              <w:rPr>
                <w:rFonts w:ascii="Candara" w:hAnsi="Candara"/>
                <w:b/>
                <w:sz w:val="20"/>
              </w:rPr>
            </w:pPr>
            <w:r w:rsidRPr="008372EB">
              <w:rPr>
                <w:rFonts w:ascii="Candara" w:hAnsi="Candara"/>
                <w:b/>
                <w:sz w:val="20"/>
              </w:rPr>
              <w:t>20</w:t>
            </w:r>
            <w:r w:rsidR="009B6FF2">
              <w:rPr>
                <w:rFonts w:ascii="Candara" w:hAnsi="Candara"/>
                <w:b/>
                <w:sz w:val="20"/>
              </w:rPr>
              <w:t>1</w:t>
            </w:r>
            <w:r w:rsidR="00002ECB">
              <w:rPr>
                <w:rFonts w:ascii="Candara" w:hAnsi="Candara"/>
                <w:b/>
                <w:sz w:val="20"/>
              </w:rPr>
              <w:t>2</w:t>
            </w:r>
          </w:p>
        </w:tc>
        <w:tc>
          <w:tcPr>
            <w:tcW w:w="888" w:type="dxa"/>
            <w:shd w:val="clear" w:color="auto" w:fill="C0C0C0"/>
            <w:vAlign w:val="center"/>
          </w:tcPr>
          <w:p w:rsidR="006B7F0B" w:rsidRPr="008372EB" w:rsidRDefault="006B7F0B" w:rsidP="00002ECB">
            <w:pPr>
              <w:jc w:val="center"/>
              <w:rPr>
                <w:rFonts w:ascii="Candara" w:hAnsi="Candara"/>
                <w:b/>
                <w:sz w:val="20"/>
              </w:rPr>
            </w:pPr>
            <w:r w:rsidRPr="008372EB">
              <w:rPr>
                <w:rFonts w:ascii="Candara" w:hAnsi="Candara"/>
                <w:b/>
                <w:sz w:val="20"/>
              </w:rPr>
              <w:t>20</w:t>
            </w:r>
            <w:r w:rsidR="00AE4462">
              <w:rPr>
                <w:rFonts w:ascii="Candara" w:hAnsi="Candara"/>
                <w:b/>
                <w:sz w:val="20"/>
              </w:rPr>
              <w:t>1</w:t>
            </w:r>
            <w:r w:rsidR="00002ECB">
              <w:rPr>
                <w:rFonts w:ascii="Candara" w:hAnsi="Candara"/>
                <w:b/>
                <w:sz w:val="20"/>
              </w:rPr>
              <w:t>3</w:t>
            </w:r>
          </w:p>
        </w:tc>
        <w:tc>
          <w:tcPr>
            <w:tcW w:w="888" w:type="dxa"/>
            <w:shd w:val="clear" w:color="auto" w:fill="C0C0C0"/>
            <w:vAlign w:val="center"/>
          </w:tcPr>
          <w:p w:rsidR="006B7F0B" w:rsidRPr="008372EB" w:rsidRDefault="006B7F0B" w:rsidP="00002ECB">
            <w:pPr>
              <w:jc w:val="center"/>
              <w:rPr>
                <w:rFonts w:ascii="Candara" w:hAnsi="Candara"/>
                <w:b/>
                <w:sz w:val="20"/>
              </w:rPr>
            </w:pPr>
            <w:r w:rsidRPr="008372EB">
              <w:rPr>
                <w:rFonts w:ascii="Candara" w:hAnsi="Candara"/>
                <w:b/>
                <w:sz w:val="20"/>
              </w:rPr>
              <w:t>20</w:t>
            </w:r>
            <w:r w:rsidR="008372EB">
              <w:rPr>
                <w:rFonts w:ascii="Candara" w:hAnsi="Candara"/>
                <w:b/>
                <w:sz w:val="20"/>
              </w:rPr>
              <w:t>1</w:t>
            </w:r>
            <w:r w:rsidR="00002ECB">
              <w:rPr>
                <w:rFonts w:ascii="Candara" w:hAnsi="Candara"/>
                <w:b/>
                <w:sz w:val="20"/>
              </w:rPr>
              <w:t>4</w:t>
            </w:r>
          </w:p>
        </w:tc>
        <w:tc>
          <w:tcPr>
            <w:tcW w:w="888" w:type="dxa"/>
            <w:shd w:val="clear" w:color="auto" w:fill="C0C0C0"/>
            <w:vAlign w:val="center"/>
          </w:tcPr>
          <w:p w:rsidR="006B7F0B" w:rsidRPr="008372EB" w:rsidRDefault="006B7F0B" w:rsidP="00002ECB">
            <w:pPr>
              <w:jc w:val="center"/>
              <w:rPr>
                <w:rFonts w:ascii="Candara" w:hAnsi="Candara"/>
                <w:b/>
                <w:sz w:val="20"/>
              </w:rPr>
            </w:pPr>
            <w:r w:rsidRPr="008372EB">
              <w:rPr>
                <w:rFonts w:ascii="Candara" w:hAnsi="Candara"/>
                <w:b/>
                <w:sz w:val="20"/>
              </w:rPr>
              <w:t>20</w:t>
            </w:r>
            <w:r w:rsidR="005C0520" w:rsidRPr="008372EB">
              <w:rPr>
                <w:rFonts w:ascii="Candara" w:hAnsi="Candara"/>
                <w:b/>
                <w:sz w:val="20"/>
              </w:rPr>
              <w:t>1</w:t>
            </w:r>
            <w:r w:rsidR="00002ECB">
              <w:rPr>
                <w:rFonts w:ascii="Candara" w:hAnsi="Candara"/>
                <w:b/>
                <w:sz w:val="20"/>
              </w:rPr>
              <w:t>5</w:t>
            </w:r>
          </w:p>
        </w:tc>
        <w:tc>
          <w:tcPr>
            <w:tcW w:w="888" w:type="dxa"/>
            <w:shd w:val="clear" w:color="auto" w:fill="C0C0C0"/>
            <w:vAlign w:val="center"/>
          </w:tcPr>
          <w:p w:rsidR="006B7F0B" w:rsidRPr="008372EB" w:rsidRDefault="006B7F0B" w:rsidP="00002ECB">
            <w:pPr>
              <w:jc w:val="center"/>
              <w:rPr>
                <w:rFonts w:ascii="Candara" w:hAnsi="Candara"/>
                <w:b/>
                <w:sz w:val="20"/>
              </w:rPr>
            </w:pPr>
            <w:r w:rsidRPr="008372EB">
              <w:rPr>
                <w:rFonts w:ascii="Candara" w:hAnsi="Candara"/>
                <w:b/>
                <w:sz w:val="20"/>
              </w:rPr>
              <w:t>20</w:t>
            </w:r>
            <w:r w:rsidR="005C0520" w:rsidRPr="008372EB">
              <w:rPr>
                <w:rFonts w:ascii="Candara" w:hAnsi="Candara"/>
                <w:b/>
                <w:sz w:val="20"/>
              </w:rPr>
              <w:t>1</w:t>
            </w:r>
            <w:r w:rsidR="00002ECB">
              <w:rPr>
                <w:rFonts w:ascii="Candara" w:hAnsi="Candara"/>
                <w:b/>
                <w:sz w:val="20"/>
              </w:rPr>
              <w:t>6</w:t>
            </w:r>
          </w:p>
        </w:tc>
      </w:tr>
      <w:tr w:rsidR="007720BE" w:rsidRPr="008372EB">
        <w:trPr>
          <w:trHeight w:val="290"/>
        </w:trPr>
        <w:tc>
          <w:tcPr>
            <w:tcW w:w="4036" w:type="dxa"/>
            <w:vAlign w:val="center"/>
          </w:tcPr>
          <w:p w:rsidR="007720BE" w:rsidRPr="00713298" w:rsidRDefault="007720BE" w:rsidP="006844F5">
            <w:pPr>
              <w:ind w:left="87"/>
              <w:rPr>
                <w:rFonts w:ascii="Candara" w:hAnsi="Candara" w:cs="Arial"/>
                <w:b/>
                <w:bCs/>
                <w:sz w:val="20"/>
                <w:szCs w:val="20"/>
              </w:rPr>
            </w:pPr>
            <w:r w:rsidRPr="00713298">
              <w:rPr>
                <w:rFonts w:ascii="Candara" w:hAnsi="Candara" w:cs="Arial"/>
                <w:b/>
                <w:bCs/>
                <w:sz w:val="20"/>
                <w:szCs w:val="20"/>
              </w:rPr>
              <w:t xml:space="preserve">Air </w:t>
            </w:r>
            <w:proofErr w:type="spellStart"/>
            <w:r w:rsidRPr="00713298">
              <w:rPr>
                <w:rFonts w:ascii="Candara" w:hAnsi="Candara" w:cs="Arial"/>
                <w:b/>
                <w:bCs/>
                <w:sz w:val="20"/>
                <w:szCs w:val="20"/>
              </w:rPr>
              <w:t>Liquide</w:t>
            </w:r>
            <w:proofErr w:type="spellEnd"/>
          </w:p>
        </w:tc>
        <w:tc>
          <w:tcPr>
            <w:tcW w:w="889" w:type="dxa"/>
            <w:vAlign w:val="center"/>
          </w:tcPr>
          <w:p w:rsidR="007720BE" w:rsidRPr="008372EB" w:rsidRDefault="007720BE">
            <w:pPr>
              <w:jc w:val="center"/>
              <w:rPr>
                <w:rFonts w:ascii="Candara" w:hAnsi="Candara" w:cs="Arial"/>
                <w:b/>
                <w:sz w:val="20"/>
              </w:rPr>
            </w:pPr>
          </w:p>
        </w:tc>
        <w:tc>
          <w:tcPr>
            <w:tcW w:w="888" w:type="dxa"/>
            <w:vAlign w:val="center"/>
          </w:tcPr>
          <w:p w:rsidR="007720BE" w:rsidRPr="008372EB" w:rsidRDefault="007720BE">
            <w:pPr>
              <w:jc w:val="center"/>
              <w:rPr>
                <w:rFonts w:ascii="Candara" w:hAnsi="Candara" w:cs="Arial"/>
                <w:b/>
                <w:sz w:val="20"/>
              </w:rPr>
            </w:pPr>
          </w:p>
        </w:tc>
        <w:tc>
          <w:tcPr>
            <w:tcW w:w="888" w:type="dxa"/>
            <w:vAlign w:val="center"/>
          </w:tcPr>
          <w:p w:rsidR="007720BE" w:rsidRPr="008372EB" w:rsidRDefault="007720BE">
            <w:pPr>
              <w:jc w:val="center"/>
              <w:rPr>
                <w:rFonts w:ascii="Candara" w:hAnsi="Candara" w:cs="Arial"/>
                <w:b/>
                <w:sz w:val="20"/>
              </w:rPr>
            </w:pPr>
          </w:p>
        </w:tc>
        <w:tc>
          <w:tcPr>
            <w:tcW w:w="888" w:type="dxa"/>
            <w:vAlign w:val="center"/>
          </w:tcPr>
          <w:p w:rsidR="007720BE" w:rsidRPr="008372EB" w:rsidRDefault="007720BE">
            <w:pPr>
              <w:jc w:val="center"/>
              <w:rPr>
                <w:rFonts w:ascii="Candara" w:hAnsi="Candara" w:cs="Arial"/>
                <w:b/>
                <w:sz w:val="20"/>
              </w:rPr>
            </w:pPr>
          </w:p>
        </w:tc>
        <w:tc>
          <w:tcPr>
            <w:tcW w:w="888" w:type="dxa"/>
            <w:vAlign w:val="center"/>
          </w:tcPr>
          <w:p w:rsidR="007720BE" w:rsidRPr="008372EB" w:rsidRDefault="007720BE">
            <w:pPr>
              <w:jc w:val="center"/>
              <w:rPr>
                <w:rFonts w:ascii="Candara" w:hAnsi="Candara" w:cs="Arial"/>
                <w:b/>
                <w:sz w:val="20"/>
              </w:rPr>
            </w:pPr>
          </w:p>
        </w:tc>
        <w:tc>
          <w:tcPr>
            <w:tcW w:w="888" w:type="dxa"/>
            <w:tcBorders>
              <w:top w:val="single" w:sz="4" w:space="0" w:color="auto"/>
            </w:tcBorders>
            <w:vAlign w:val="center"/>
          </w:tcPr>
          <w:p w:rsidR="007720BE" w:rsidRPr="008372EB" w:rsidRDefault="007720BE">
            <w:pPr>
              <w:jc w:val="center"/>
              <w:rPr>
                <w:rFonts w:ascii="Candara" w:hAnsi="Candara" w:cs="Arial"/>
                <w:b/>
                <w:sz w:val="20"/>
              </w:rPr>
            </w:pPr>
          </w:p>
        </w:tc>
      </w:tr>
      <w:tr w:rsidR="007720BE" w:rsidRPr="008372EB">
        <w:trPr>
          <w:trHeight w:val="290"/>
        </w:trPr>
        <w:tc>
          <w:tcPr>
            <w:tcW w:w="4036" w:type="dxa"/>
            <w:vAlign w:val="center"/>
          </w:tcPr>
          <w:p w:rsidR="007720BE" w:rsidRPr="00713298" w:rsidRDefault="007720BE" w:rsidP="006844F5">
            <w:pPr>
              <w:ind w:left="87"/>
              <w:rPr>
                <w:rFonts w:ascii="Candara" w:hAnsi="Candara" w:cs="Arial"/>
                <w:b/>
                <w:bCs/>
                <w:sz w:val="20"/>
                <w:szCs w:val="20"/>
              </w:rPr>
            </w:pPr>
            <w:r w:rsidRPr="00713298">
              <w:rPr>
                <w:rFonts w:ascii="Candara" w:hAnsi="Candara" w:cs="Arial"/>
                <w:b/>
                <w:bCs/>
                <w:sz w:val="20"/>
                <w:szCs w:val="20"/>
              </w:rPr>
              <w:t>ArcelorMittal Dofasco</w:t>
            </w:r>
          </w:p>
        </w:tc>
        <w:tc>
          <w:tcPr>
            <w:tcW w:w="889" w:type="dxa"/>
            <w:vAlign w:val="center"/>
          </w:tcPr>
          <w:p w:rsidR="007720BE" w:rsidRPr="008372EB" w:rsidRDefault="007720BE">
            <w:pPr>
              <w:jc w:val="center"/>
              <w:rPr>
                <w:rFonts w:ascii="Candara" w:hAnsi="Candara" w:cs="Arial"/>
                <w:b/>
                <w:sz w:val="20"/>
              </w:rPr>
            </w:pPr>
            <w:r w:rsidRPr="008372EB">
              <w:rPr>
                <w:rFonts w:ascii="Candara" w:hAnsi="Candara" w:cs="Arial"/>
                <w:b/>
                <w:sz w:val="20"/>
              </w:rPr>
              <w:t>X</w:t>
            </w:r>
          </w:p>
        </w:tc>
        <w:tc>
          <w:tcPr>
            <w:tcW w:w="888" w:type="dxa"/>
            <w:vAlign w:val="center"/>
          </w:tcPr>
          <w:p w:rsidR="007720BE" w:rsidRPr="008372EB" w:rsidRDefault="007720BE">
            <w:pPr>
              <w:jc w:val="center"/>
              <w:rPr>
                <w:rFonts w:ascii="Candara" w:hAnsi="Candara" w:cs="Arial"/>
                <w:b/>
                <w:sz w:val="20"/>
              </w:rPr>
            </w:pPr>
            <w:r w:rsidRPr="008372EB">
              <w:rPr>
                <w:rFonts w:ascii="Candara" w:hAnsi="Candara" w:cs="Arial"/>
                <w:b/>
                <w:sz w:val="20"/>
              </w:rPr>
              <w:t>X</w:t>
            </w:r>
          </w:p>
        </w:tc>
        <w:tc>
          <w:tcPr>
            <w:tcW w:w="888" w:type="dxa"/>
            <w:vAlign w:val="center"/>
          </w:tcPr>
          <w:p w:rsidR="007720BE" w:rsidRPr="008372EB" w:rsidRDefault="007720BE">
            <w:pPr>
              <w:jc w:val="center"/>
              <w:rPr>
                <w:rFonts w:ascii="Candara" w:hAnsi="Candara" w:cs="Arial"/>
                <w:b/>
                <w:sz w:val="20"/>
              </w:rPr>
            </w:pPr>
            <w:r w:rsidRPr="008372EB">
              <w:rPr>
                <w:rFonts w:ascii="Candara" w:hAnsi="Candara" w:cs="Arial"/>
                <w:b/>
                <w:sz w:val="20"/>
              </w:rPr>
              <w:t>X</w:t>
            </w:r>
          </w:p>
        </w:tc>
        <w:tc>
          <w:tcPr>
            <w:tcW w:w="888" w:type="dxa"/>
            <w:vAlign w:val="center"/>
          </w:tcPr>
          <w:p w:rsidR="007720BE" w:rsidRPr="008372EB" w:rsidRDefault="007720BE">
            <w:pPr>
              <w:jc w:val="center"/>
              <w:rPr>
                <w:rFonts w:ascii="Candara" w:hAnsi="Candara" w:cs="Arial"/>
                <w:b/>
                <w:sz w:val="20"/>
              </w:rPr>
            </w:pPr>
            <w:r w:rsidRPr="008372EB">
              <w:rPr>
                <w:rFonts w:ascii="Candara" w:hAnsi="Candara" w:cs="Arial"/>
                <w:b/>
                <w:sz w:val="20"/>
              </w:rPr>
              <w:t>X</w:t>
            </w:r>
          </w:p>
        </w:tc>
        <w:tc>
          <w:tcPr>
            <w:tcW w:w="888" w:type="dxa"/>
            <w:vAlign w:val="center"/>
          </w:tcPr>
          <w:p w:rsidR="007720BE" w:rsidRPr="008372EB" w:rsidRDefault="007720BE">
            <w:pPr>
              <w:jc w:val="center"/>
              <w:rPr>
                <w:rFonts w:ascii="Candara" w:hAnsi="Candara" w:cs="Arial"/>
                <w:b/>
                <w:sz w:val="20"/>
              </w:rPr>
            </w:pPr>
            <w:r w:rsidRPr="008372EB">
              <w:rPr>
                <w:rFonts w:ascii="Candara" w:hAnsi="Candara" w:cs="Arial"/>
                <w:b/>
                <w:sz w:val="20"/>
              </w:rPr>
              <w:t>X</w:t>
            </w:r>
          </w:p>
        </w:tc>
        <w:tc>
          <w:tcPr>
            <w:tcW w:w="888" w:type="dxa"/>
            <w:vAlign w:val="center"/>
          </w:tcPr>
          <w:p w:rsidR="007720BE" w:rsidRPr="008372EB" w:rsidRDefault="007720BE">
            <w:pPr>
              <w:jc w:val="center"/>
              <w:rPr>
                <w:rFonts w:ascii="Candara" w:hAnsi="Candara" w:cs="Arial"/>
                <w:b/>
                <w:sz w:val="20"/>
              </w:rPr>
            </w:pPr>
            <w:r w:rsidRPr="008372EB">
              <w:rPr>
                <w:rFonts w:ascii="Candara" w:hAnsi="Candara" w:cs="Arial"/>
                <w:b/>
                <w:sz w:val="20"/>
              </w:rPr>
              <w:t>X</w:t>
            </w:r>
          </w:p>
        </w:tc>
      </w:tr>
      <w:tr w:rsidR="007720BE" w:rsidRPr="008372EB">
        <w:trPr>
          <w:trHeight w:val="290"/>
        </w:trPr>
        <w:tc>
          <w:tcPr>
            <w:tcW w:w="4036" w:type="dxa"/>
            <w:vAlign w:val="center"/>
          </w:tcPr>
          <w:p w:rsidR="007720BE" w:rsidRPr="00713298" w:rsidRDefault="007720BE" w:rsidP="006844F5">
            <w:pPr>
              <w:ind w:left="87"/>
              <w:rPr>
                <w:rFonts w:ascii="Candara" w:hAnsi="Candara" w:cs="Arial"/>
                <w:b/>
                <w:bCs/>
                <w:sz w:val="20"/>
                <w:szCs w:val="20"/>
              </w:rPr>
            </w:pPr>
            <w:r w:rsidRPr="00713298">
              <w:rPr>
                <w:rFonts w:ascii="Candara" w:hAnsi="Candara" w:cs="Arial"/>
                <w:b/>
                <w:bCs/>
                <w:sz w:val="20"/>
                <w:szCs w:val="20"/>
              </w:rPr>
              <w:t>ArcelorMittal</w:t>
            </w:r>
            <w:r>
              <w:rPr>
                <w:rFonts w:ascii="Candara" w:hAnsi="Candara" w:cs="Arial"/>
                <w:b/>
                <w:bCs/>
                <w:sz w:val="20"/>
                <w:szCs w:val="20"/>
              </w:rPr>
              <w:t xml:space="preserve"> Long Products Canada</w:t>
            </w:r>
          </w:p>
        </w:tc>
        <w:tc>
          <w:tcPr>
            <w:tcW w:w="889" w:type="dxa"/>
            <w:vAlign w:val="center"/>
          </w:tcPr>
          <w:p w:rsidR="007720BE" w:rsidRPr="008372EB" w:rsidRDefault="007720BE">
            <w:pPr>
              <w:jc w:val="center"/>
              <w:rPr>
                <w:rFonts w:ascii="Candara" w:hAnsi="Candara" w:cs="Arial"/>
                <w:b/>
                <w:sz w:val="20"/>
              </w:rPr>
            </w:pPr>
          </w:p>
        </w:tc>
        <w:tc>
          <w:tcPr>
            <w:tcW w:w="888" w:type="dxa"/>
            <w:vAlign w:val="center"/>
          </w:tcPr>
          <w:p w:rsidR="007720BE" w:rsidRPr="008372EB" w:rsidRDefault="007720BE">
            <w:pPr>
              <w:jc w:val="center"/>
              <w:rPr>
                <w:rFonts w:ascii="Candara" w:hAnsi="Candara" w:cs="Arial"/>
                <w:b/>
                <w:sz w:val="20"/>
              </w:rPr>
            </w:pPr>
          </w:p>
        </w:tc>
        <w:tc>
          <w:tcPr>
            <w:tcW w:w="888" w:type="dxa"/>
            <w:vAlign w:val="center"/>
          </w:tcPr>
          <w:p w:rsidR="007720BE" w:rsidRPr="008372EB" w:rsidRDefault="007720BE">
            <w:pPr>
              <w:jc w:val="center"/>
              <w:rPr>
                <w:rFonts w:ascii="Candara" w:hAnsi="Candara" w:cs="Arial"/>
                <w:b/>
                <w:sz w:val="20"/>
              </w:rPr>
            </w:pPr>
          </w:p>
        </w:tc>
        <w:tc>
          <w:tcPr>
            <w:tcW w:w="888" w:type="dxa"/>
            <w:vAlign w:val="center"/>
          </w:tcPr>
          <w:p w:rsidR="007720BE" w:rsidRPr="008372EB" w:rsidRDefault="007720BE">
            <w:pPr>
              <w:jc w:val="center"/>
              <w:rPr>
                <w:rFonts w:ascii="Candara" w:hAnsi="Candara" w:cs="Arial"/>
                <w:b/>
                <w:sz w:val="20"/>
              </w:rPr>
            </w:pPr>
          </w:p>
        </w:tc>
        <w:tc>
          <w:tcPr>
            <w:tcW w:w="888" w:type="dxa"/>
            <w:vAlign w:val="center"/>
          </w:tcPr>
          <w:p w:rsidR="007720BE" w:rsidRPr="008372EB" w:rsidRDefault="007720BE">
            <w:pPr>
              <w:jc w:val="center"/>
              <w:rPr>
                <w:rFonts w:ascii="Candara" w:hAnsi="Candara" w:cs="Arial"/>
                <w:b/>
                <w:sz w:val="20"/>
              </w:rPr>
            </w:pPr>
          </w:p>
        </w:tc>
        <w:tc>
          <w:tcPr>
            <w:tcW w:w="888" w:type="dxa"/>
            <w:vAlign w:val="center"/>
          </w:tcPr>
          <w:p w:rsidR="007720BE" w:rsidRPr="008372EB" w:rsidRDefault="007720BE">
            <w:pPr>
              <w:jc w:val="center"/>
              <w:rPr>
                <w:rFonts w:ascii="Candara" w:hAnsi="Candara" w:cs="Arial"/>
                <w:b/>
                <w:sz w:val="20"/>
              </w:rPr>
            </w:pPr>
          </w:p>
        </w:tc>
      </w:tr>
      <w:tr w:rsidR="007720BE" w:rsidRPr="008372EB">
        <w:trPr>
          <w:trHeight w:val="290"/>
        </w:trPr>
        <w:tc>
          <w:tcPr>
            <w:tcW w:w="4036" w:type="dxa"/>
            <w:vAlign w:val="center"/>
          </w:tcPr>
          <w:p w:rsidR="007720BE" w:rsidRPr="00713298" w:rsidRDefault="007720BE" w:rsidP="006844F5">
            <w:pPr>
              <w:ind w:left="87"/>
              <w:rPr>
                <w:rFonts w:ascii="Candara" w:hAnsi="Candara" w:cs="Arial"/>
                <w:b/>
                <w:bCs/>
                <w:sz w:val="20"/>
                <w:szCs w:val="20"/>
              </w:rPr>
            </w:pPr>
            <w:proofErr w:type="spellStart"/>
            <w:r>
              <w:rPr>
                <w:rFonts w:ascii="Candara" w:hAnsi="Candara" w:cs="Arial"/>
                <w:b/>
                <w:bCs/>
                <w:sz w:val="20"/>
                <w:szCs w:val="20"/>
              </w:rPr>
              <w:t>Birla</w:t>
            </w:r>
            <w:proofErr w:type="spellEnd"/>
            <w:r>
              <w:rPr>
                <w:rFonts w:ascii="Candara" w:hAnsi="Candara" w:cs="Arial"/>
                <w:b/>
                <w:bCs/>
                <w:sz w:val="20"/>
                <w:szCs w:val="20"/>
              </w:rPr>
              <w:t xml:space="preserve"> Carbon</w:t>
            </w:r>
          </w:p>
        </w:tc>
        <w:tc>
          <w:tcPr>
            <w:tcW w:w="889" w:type="dxa"/>
            <w:vAlign w:val="center"/>
          </w:tcPr>
          <w:p w:rsidR="007720BE" w:rsidRPr="008372EB" w:rsidRDefault="007720BE" w:rsidP="00392C45">
            <w:pPr>
              <w:jc w:val="center"/>
              <w:rPr>
                <w:rFonts w:ascii="Candara" w:hAnsi="Candara" w:cs="Arial"/>
                <w:b/>
                <w:sz w:val="20"/>
              </w:rPr>
            </w:pPr>
          </w:p>
        </w:tc>
        <w:tc>
          <w:tcPr>
            <w:tcW w:w="888" w:type="dxa"/>
            <w:vAlign w:val="center"/>
          </w:tcPr>
          <w:p w:rsidR="007720BE" w:rsidRPr="008372EB" w:rsidRDefault="007720BE" w:rsidP="00392C45">
            <w:pPr>
              <w:jc w:val="center"/>
              <w:rPr>
                <w:rFonts w:ascii="Candara" w:hAnsi="Candara" w:cs="Arial"/>
                <w:b/>
                <w:sz w:val="20"/>
              </w:rPr>
            </w:pPr>
            <w:r w:rsidRPr="008372EB">
              <w:rPr>
                <w:rFonts w:ascii="Candara" w:hAnsi="Candara" w:cs="Arial"/>
                <w:b/>
                <w:sz w:val="20"/>
              </w:rPr>
              <w:t>X</w:t>
            </w:r>
          </w:p>
        </w:tc>
        <w:tc>
          <w:tcPr>
            <w:tcW w:w="888" w:type="dxa"/>
            <w:vAlign w:val="center"/>
          </w:tcPr>
          <w:p w:rsidR="007720BE" w:rsidRPr="008372EB" w:rsidRDefault="007720BE" w:rsidP="00392C45">
            <w:pPr>
              <w:jc w:val="center"/>
              <w:rPr>
                <w:rFonts w:ascii="Candara" w:hAnsi="Candara" w:cs="Arial"/>
                <w:b/>
                <w:sz w:val="20"/>
              </w:rPr>
            </w:pPr>
            <w:r w:rsidRPr="008372EB">
              <w:rPr>
                <w:rFonts w:ascii="Candara" w:hAnsi="Candara" w:cs="Arial"/>
                <w:b/>
                <w:sz w:val="20"/>
              </w:rPr>
              <w:t>X</w:t>
            </w:r>
          </w:p>
        </w:tc>
        <w:tc>
          <w:tcPr>
            <w:tcW w:w="888" w:type="dxa"/>
            <w:vAlign w:val="center"/>
          </w:tcPr>
          <w:p w:rsidR="007720BE" w:rsidRPr="008372EB" w:rsidRDefault="007720BE" w:rsidP="00392C45">
            <w:pPr>
              <w:jc w:val="center"/>
              <w:rPr>
                <w:rFonts w:ascii="Candara" w:hAnsi="Candara" w:cs="Arial"/>
                <w:b/>
                <w:sz w:val="20"/>
              </w:rPr>
            </w:pPr>
            <w:r w:rsidRPr="008372EB">
              <w:rPr>
                <w:rFonts w:ascii="Candara" w:hAnsi="Candara" w:cs="Arial"/>
                <w:b/>
                <w:sz w:val="20"/>
              </w:rPr>
              <w:t>X</w:t>
            </w:r>
          </w:p>
        </w:tc>
        <w:tc>
          <w:tcPr>
            <w:tcW w:w="888" w:type="dxa"/>
            <w:vAlign w:val="center"/>
          </w:tcPr>
          <w:p w:rsidR="007720BE" w:rsidRPr="008372EB" w:rsidRDefault="007720BE" w:rsidP="00392C45">
            <w:pPr>
              <w:jc w:val="center"/>
              <w:rPr>
                <w:rFonts w:ascii="Candara" w:hAnsi="Candara" w:cs="Arial"/>
                <w:b/>
                <w:sz w:val="20"/>
              </w:rPr>
            </w:pPr>
            <w:r w:rsidRPr="008372EB">
              <w:rPr>
                <w:rFonts w:ascii="Candara" w:hAnsi="Candara" w:cs="Arial"/>
                <w:b/>
                <w:sz w:val="20"/>
              </w:rPr>
              <w:t>X</w:t>
            </w:r>
          </w:p>
        </w:tc>
        <w:tc>
          <w:tcPr>
            <w:tcW w:w="888" w:type="dxa"/>
            <w:vAlign w:val="center"/>
          </w:tcPr>
          <w:p w:rsidR="007720BE" w:rsidRPr="008372EB" w:rsidRDefault="007720BE" w:rsidP="00392C45">
            <w:pPr>
              <w:jc w:val="center"/>
              <w:rPr>
                <w:rFonts w:ascii="Candara" w:hAnsi="Candara" w:cs="Arial"/>
                <w:b/>
                <w:sz w:val="20"/>
              </w:rPr>
            </w:pPr>
            <w:r w:rsidRPr="008372EB">
              <w:rPr>
                <w:rFonts w:ascii="Candara" w:hAnsi="Candara" w:cs="Arial"/>
                <w:b/>
                <w:sz w:val="20"/>
              </w:rPr>
              <w:t>X</w:t>
            </w:r>
          </w:p>
        </w:tc>
      </w:tr>
      <w:tr w:rsidR="007720BE" w:rsidRPr="008372EB">
        <w:trPr>
          <w:trHeight w:val="290"/>
        </w:trPr>
        <w:tc>
          <w:tcPr>
            <w:tcW w:w="4036" w:type="dxa"/>
            <w:vAlign w:val="center"/>
          </w:tcPr>
          <w:p w:rsidR="007720BE" w:rsidRPr="00713298" w:rsidRDefault="007720BE" w:rsidP="006844F5">
            <w:pPr>
              <w:ind w:left="87"/>
              <w:rPr>
                <w:rFonts w:ascii="Candara" w:hAnsi="Candara" w:cs="Arial"/>
                <w:b/>
                <w:bCs/>
                <w:sz w:val="20"/>
                <w:szCs w:val="20"/>
              </w:rPr>
            </w:pPr>
            <w:proofErr w:type="spellStart"/>
            <w:r w:rsidRPr="00713298">
              <w:rPr>
                <w:rFonts w:ascii="Candara" w:hAnsi="Candara" w:cs="Arial"/>
                <w:b/>
                <w:bCs/>
                <w:sz w:val="20"/>
                <w:szCs w:val="20"/>
              </w:rPr>
              <w:t>Bunge</w:t>
            </w:r>
            <w:proofErr w:type="spellEnd"/>
            <w:r w:rsidRPr="00713298">
              <w:rPr>
                <w:rFonts w:ascii="Candara" w:hAnsi="Candara" w:cs="Arial"/>
                <w:b/>
                <w:bCs/>
                <w:sz w:val="20"/>
                <w:szCs w:val="20"/>
              </w:rPr>
              <w:t xml:space="preserve"> Canada </w:t>
            </w:r>
          </w:p>
        </w:tc>
        <w:tc>
          <w:tcPr>
            <w:tcW w:w="889" w:type="dxa"/>
            <w:vAlign w:val="center"/>
          </w:tcPr>
          <w:p w:rsidR="007720BE" w:rsidRPr="008372EB" w:rsidRDefault="007720BE">
            <w:pPr>
              <w:jc w:val="center"/>
              <w:rPr>
                <w:rFonts w:ascii="Candara" w:hAnsi="Candara" w:cs="Arial"/>
                <w:b/>
                <w:sz w:val="20"/>
              </w:rPr>
            </w:pPr>
          </w:p>
        </w:tc>
        <w:tc>
          <w:tcPr>
            <w:tcW w:w="888" w:type="dxa"/>
            <w:vAlign w:val="center"/>
          </w:tcPr>
          <w:p w:rsidR="007720BE" w:rsidRPr="008372EB" w:rsidRDefault="007720BE">
            <w:pPr>
              <w:jc w:val="center"/>
              <w:rPr>
                <w:rFonts w:ascii="Candara" w:hAnsi="Candara" w:cs="Arial"/>
                <w:b/>
                <w:sz w:val="20"/>
              </w:rPr>
            </w:pPr>
          </w:p>
        </w:tc>
        <w:tc>
          <w:tcPr>
            <w:tcW w:w="888" w:type="dxa"/>
            <w:vAlign w:val="center"/>
          </w:tcPr>
          <w:p w:rsidR="007720BE" w:rsidRPr="008372EB" w:rsidRDefault="007720BE">
            <w:pPr>
              <w:jc w:val="center"/>
              <w:rPr>
                <w:rFonts w:ascii="Candara" w:hAnsi="Candara" w:cs="Arial"/>
                <w:b/>
                <w:sz w:val="20"/>
              </w:rPr>
            </w:pPr>
          </w:p>
        </w:tc>
        <w:tc>
          <w:tcPr>
            <w:tcW w:w="888" w:type="dxa"/>
            <w:vAlign w:val="center"/>
          </w:tcPr>
          <w:p w:rsidR="007720BE" w:rsidRPr="008372EB" w:rsidRDefault="007720BE">
            <w:pPr>
              <w:jc w:val="center"/>
              <w:rPr>
                <w:rFonts w:ascii="Candara" w:hAnsi="Candara" w:cs="Arial"/>
                <w:b/>
                <w:sz w:val="20"/>
              </w:rPr>
            </w:pPr>
          </w:p>
        </w:tc>
        <w:tc>
          <w:tcPr>
            <w:tcW w:w="888" w:type="dxa"/>
            <w:vAlign w:val="center"/>
          </w:tcPr>
          <w:p w:rsidR="007720BE" w:rsidRPr="008372EB" w:rsidRDefault="007720BE">
            <w:pPr>
              <w:jc w:val="center"/>
              <w:rPr>
                <w:rFonts w:ascii="Candara" w:hAnsi="Candara" w:cs="Arial"/>
                <w:b/>
                <w:sz w:val="20"/>
              </w:rPr>
            </w:pPr>
          </w:p>
        </w:tc>
        <w:tc>
          <w:tcPr>
            <w:tcW w:w="888" w:type="dxa"/>
            <w:vAlign w:val="center"/>
          </w:tcPr>
          <w:p w:rsidR="007720BE" w:rsidRPr="008372EB" w:rsidRDefault="007720BE">
            <w:pPr>
              <w:jc w:val="center"/>
              <w:rPr>
                <w:rFonts w:ascii="Candara" w:hAnsi="Candara" w:cs="Arial"/>
                <w:b/>
                <w:sz w:val="20"/>
              </w:rPr>
            </w:pPr>
          </w:p>
        </w:tc>
      </w:tr>
      <w:tr w:rsidR="007720BE" w:rsidRPr="008372EB">
        <w:trPr>
          <w:trHeight w:val="290"/>
        </w:trPr>
        <w:tc>
          <w:tcPr>
            <w:tcW w:w="4036" w:type="dxa"/>
            <w:vAlign w:val="center"/>
          </w:tcPr>
          <w:p w:rsidR="007720BE" w:rsidRPr="00713298" w:rsidRDefault="007720BE" w:rsidP="006844F5">
            <w:pPr>
              <w:ind w:left="87"/>
              <w:rPr>
                <w:rFonts w:ascii="Candara" w:hAnsi="Candara" w:cs="Arial"/>
                <w:b/>
                <w:bCs/>
                <w:sz w:val="20"/>
                <w:szCs w:val="20"/>
              </w:rPr>
            </w:pPr>
            <w:r>
              <w:rPr>
                <w:rFonts w:ascii="Candara" w:hAnsi="Candara" w:cs="Arial"/>
                <w:b/>
                <w:bCs/>
                <w:sz w:val="20"/>
                <w:szCs w:val="20"/>
              </w:rPr>
              <w:t>Canadian Asphalt Industries Inc.</w:t>
            </w:r>
          </w:p>
        </w:tc>
        <w:tc>
          <w:tcPr>
            <w:tcW w:w="889" w:type="dxa"/>
            <w:vAlign w:val="center"/>
          </w:tcPr>
          <w:p w:rsidR="007720BE" w:rsidRPr="008372EB" w:rsidRDefault="007720BE">
            <w:pPr>
              <w:jc w:val="center"/>
              <w:rPr>
                <w:rFonts w:ascii="Candara" w:hAnsi="Candara" w:cs="Arial"/>
                <w:b/>
                <w:sz w:val="20"/>
              </w:rPr>
            </w:pPr>
          </w:p>
        </w:tc>
        <w:tc>
          <w:tcPr>
            <w:tcW w:w="888" w:type="dxa"/>
            <w:vAlign w:val="center"/>
          </w:tcPr>
          <w:p w:rsidR="007720BE" w:rsidRPr="008372EB" w:rsidRDefault="007720BE">
            <w:pPr>
              <w:jc w:val="center"/>
              <w:rPr>
                <w:rFonts w:ascii="Candara" w:hAnsi="Candara" w:cs="Arial"/>
                <w:b/>
                <w:sz w:val="20"/>
              </w:rPr>
            </w:pPr>
          </w:p>
        </w:tc>
        <w:tc>
          <w:tcPr>
            <w:tcW w:w="888" w:type="dxa"/>
            <w:vAlign w:val="center"/>
          </w:tcPr>
          <w:p w:rsidR="007720BE" w:rsidRPr="008372EB" w:rsidRDefault="007720BE">
            <w:pPr>
              <w:jc w:val="center"/>
              <w:rPr>
                <w:rFonts w:ascii="Candara" w:hAnsi="Candara" w:cs="Arial"/>
                <w:b/>
                <w:sz w:val="20"/>
              </w:rPr>
            </w:pPr>
          </w:p>
        </w:tc>
        <w:tc>
          <w:tcPr>
            <w:tcW w:w="888" w:type="dxa"/>
            <w:vAlign w:val="center"/>
          </w:tcPr>
          <w:p w:rsidR="007720BE" w:rsidRPr="008372EB" w:rsidRDefault="007720BE">
            <w:pPr>
              <w:jc w:val="center"/>
              <w:rPr>
                <w:rFonts w:ascii="Candara" w:hAnsi="Candara" w:cs="Arial"/>
                <w:b/>
                <w:sz w:val="20"/>
              </w:rPr>
            </w:pPr>
          </w:p>
        </w:tc>
        <w:tc>
          <w:tcPr>
            <w:tcW w:w="888" w:type="dxa"/>
            <w:vAlign w:val="center"/>
          </w:tcPr>
          <w:p w:rsidR="007720BE" w:rsidRPr="008372EB" w:rsidRDefault="007720BE">
            <w:pPr>
              <w:jc w:val="center"/>
              <w:rPr>
                <w:rFonts w:ascii="Candara" w:hAnsi="Candara" w:cs="Arial"/>
                <w:b/>
                <w:sz w:val="20"/>
              </w:rPr>
            </w:pPr>
          </w:p>
        </w:tc>
        <w:tc>
          <w:tcPr>
            <w:tcW w:w="888" w:type="dxa"/>
            <w:vAlign w:val="center"/>
          </w:tcPr>
          <w:p w:rsidR="007720BE" w:rsidRPr="008372EB" w:rsidRDefault="007720BE">
            <w:pPr>
              <w:jc w:val="center"/>
              <w:rPr>
                <w:rFonts w:ascii="Candara" w:hAnsi="Candara" w:cs="Arial"/>
                <w:b/>
                <w:sz w:val="20"/>
              </w:rPr>
            </w:pPr>
          </w:p>
        </w:tc>
      </w:tr>
      <w:tr w:rsidR="007720BE" w:rsidRPr="008372EB">
        <w:trPr>
          <w:trHeight w:val="290"/>
        </w:trPr>
        <w:tc>
          <w:tcPr>
            <w:tcW w:w="4036" w:type="dxa"/>
            <w:vAlign w:val="center"/>
          </w:tcPr>
          <w:p w:rsidR="007720BE" w:rsidRPr="00713298" w:rsidRDefault="007720BE" w:rsidP="006844F5">
            <w:pPr>
              <w:ind w:left="87"/>
              <w:rPr>
                <w:rFonts w:ascii="Candara" w:hAnsi="Candara" w:cs="Arial"/>
                <w:b/>
                <w:bCs/>
                <w:sz w:val="20"/>
                <w:szCs w:val="20"/>
              </w:rPr>
            </w:pPr>
            <w:r w:rsidRPr="00713298">
              <w:rPr>
                <w:rFonts w:ascii="Candara" w:hAnsi="Candara" w:cs="Arial"/>
                <w:b/>
                <w:bCs/>
                <w:sz w:val="20"/>
                <w:szCs w:val="20"/>
              </w:rPr>
              <w:t xml:space="preserve">Lafarge </w:t>
            </w:r>
          </w:p>
        </w:tc>
        <w:tc>
          <w:tcPr>
            <w:tcW w:w="889" w:type="dxa"/>
            <w:vAlign w:val="center"/>
          </w:tcPr>
          <w:p w:rsidR="007720BE" w:rsidRPr="008372EB" w:rsidRDefault="007720BE">
            <w:pPr>
              <w:jc w:val="center"/>
              <w:rPr>
                <w:rFonts w:ascii="Candara" w:hAnsi="Candara" w:cs="Arial"/>
                <w:b/>
                <w:sz w:val="20"/>
              </w:rPr>
            </w:pPr>
          </w:p>
        </w:tc>
        <w:tc>
          <w:tcPr>
            <w:tcW w:w="888" w:type="dxa"/>
            <w:vAlign w:val="center"/>
          </w:tcPr>
          <w:p w:rsidR="007720BE" w:rsidRPr="008372EB" w:rsidRDefault="007720BE">
            <w:pPr>
              <w:jc w:val="center"/>
              <w:rPr>
                <w:rFonts w:ascii="Candara" w:hAnsi="Candara" w:cs="Arial"/>
                <w:b/>
                <w:sz w:val="20"/>
              </w:rPr>
            </w:pPr>
          </w:p>
        </w:tc>
        <w:tc>
          <w:tcPr>
            <w:tcW w:w="888" w:type="dxa"/>
            <w:vAlign w:val="center"/>
          </w:tcPr>
          <w:p w:rsidR="007720BE" w:rsidRPr="008372EB" w:rsidRDefault="007720BE">
            <w:pPr>
              <w:jc w:val="center"/>
              <w:rPr>
                <w:rFonts w:ascii="Candara" w:hAnsi="Candara" w:cs="Arial"/>
                <w:b/>
                <w:sz w:val="20"/>
              </w:rPr>
            </w:pPr>
          </w:p>
        </w:tc>
        <w:tc>
          <w:tcPr>
            <w:tcW w:w="888" w:type="dxa"/>
            <w:vAlign w:val="center"/>
          </w:tcPr>
          <w:p w:rsidR="007720BE" w:rsidRPr="008372EB" w:rsidRDefault="007720BE">
            <w:pPr>
              <w:jc w:val="center"/>
              <w:rPr>
                <w:rFonts w:ascii="Candara" w:hAnsi="Candara" w:cs="Arial"/>
                <w:b/>
                <w:sz w:val="20"/>
              </w:rPr>
            </w:pPr>
          </w:p>
        </w:tc>
        <w:tc>
          <w:tcPr>
            <w:tcW w:w="888" w:type="dxa"/>
            <w:vAlign w:val="center"/>
          </w:tcPr>
          <w:p w:rsidR="007720BE" w:rsidRPr="008372EB" w:rsidRDefault="007720BE">
            <w:pPr>
              <w:jc w:val="center"/>
              <w:rPr>
                <w:rFonts w:ascii="Candara" w:hAnsi="Candara" w:cs="Arial"/>
                <w:b/>
                <w:sz w:val="20"/>
              </w:rPr>
            </w:pPr>
          </w:p>
        </w:tc>
        <w:tc>
          <w:tcPr>
            <w:tcW w:w="888" w:type="dxa"/>
            <w:vAlign w:val="center"/>
          </w:tcPr>
          <w:p w:rsidR="007720BE" w:rsidRPr="008372EB" w:rsidRDefault="007720BE">
            <w:pPr>
              <w:jc w:val="center"/>
              <w:rPr>
                <w:rFonts w:ascii="Candara" w:hAnsi="Candara" w:cs="Arial"/>
                <w:b/>
                <w:sz w:val="20"/>
              </w:rPr>
            </w:pPr>
          </w:p>
        </w:tc>
      </w:tr>
      <w:tr w:rsidR="007720BE" w:rsidRPr="008372EB" w:rsidTr="00DE2BCF">
        <w:trPr>
          <w:trHeight w:val="290"/>
        </w:trPr>
        <w:tc>
          <w:tcPr>
            <w:tcW w:w="4036" w:type="dxa"/>
            <w:vAlign w:val="center"/>
          </w:tcPr>
          <w:p w:rsidR="007720BE" w:rsidRPr="00713298" w:rsidRDefault="007720BE" w:rsidP="006844F5">
            <w:pPr>
              <w:ind w:left="87"/>
              <w:rPr>
                <w:rFonts w:ascii="Candara" w:hAnsi="Candara" w:cs="Arial"/>
                <w:b/>
                <w:bCs/>
                <w:sz w:val="20"/>
                <w:szCs w:val="20"/>
              </w:rPr>
            </w:pPr>
            <w:proofErr w:type="spellStart"/>
            <w:r w:rsidRPr="00713298">
              <w:rPr>
                <w:rFonts w:ascii="Candara" w:hAnsi="Candara" w:cs="Arial"/>
                <w:b/>
                <w:bCs/>
                <w:sz w:val="20"/>
                <w:szCs w:val="20"/>
              </w:rPr>
              <w:t>Ruetgers</w:t>
            </w:r>
            <w:proofErr w:type="spellEnd"/>
            <w:r w:rsidRPr="00713298">
              <w:rPr>
                <w:rFonts w:ascii="Candara" w:hAnsi="Candara" w:cs="Arial"/>
                <w:b/>
                <w:bCs/>
                <w:sz w:val="20"/>
                <w:szCs w:val="20"/>
              </w:rPr>
              <w:t xml:space="preserve"> Canada Inc.</w:t>
            </w:r>
          </w:p>
        </w:tc>
        <w:tc>
          <w:tcPr>
            <w:tcW w:w="889" w:type="dxa"/>
            <w:vAlign w:val="center"/>
          </w:tcPr>
          <w:p w:rsidR="007720BE" w:rsidRPr="008372EB" w:rsidRDefault="007720BE" w:rsidP="00DE2BCF">
            <w:pPr>
              <w:jc w:val="center"/>
              <w:rPr>
                <w:rFonts w:ascii="Candara" w:hAnsi="Candara" w:cs="Arial"/>
                <w:b/>
                <w:sz w:val="20"/>
              </w:rPr>
            </w:pPr>
          </w:p>
        </w:tc>
        <w:tc>
          <w:tcPr>
            <w:tcW w:w="888" w:type="dxa"/>
            <w:vAlign w:val="center"/>
          </w:tcPr>
          <w:p w:rsidR="007720BE" w:rsidRPr="008372EB" w:rsidRDefault="007720BE" w:rsidP="00DE2BCF">
            <w:pPr>
              <w:jc w:val="center"/>
              <w:rPr>
                <w:rFonts w:ascii="Candara" w:hAnsi="Candara" w:cs="Arial"/>
                <w:b/>
                <w:sz w:val="20"/>
              </w:rPr>
            </w:pPr>
          </w:p>
        </w:tc>
        <w:tc>
          <w:tcPr>
            <w:tcW w:w="888" w:type="dxa"/>
            <w:vAlign w:val="center"/>
          </w:tcPr>
          <w:p w:rsidR="007720BE" w:rsidRPr="008372EB" w:rsidRDefault="007720BE" w:rsidP="00DE2BCF">
            <w:pPr>
              <w:jc w:val="center"/>
              <w:rPr>
                <w:rFonts w:ascii="Candara" w:hAnsi="Candara" w:cs="Arial"/>
                <w:b/>
                <w:sz w:val="20"/>
              </w:rPr>
            </w:pPr>
          </w:p>
        </w:tc>
        <w:tc>
          <w:tcPr>
            <w:tcW w:w="888" w:type="dxa"/>
            <w:vAlign w:val="center"/>
          </w:tcPr>
          <w:p w:rsidR="007720BE" w:rsidRPr="008372EB" w:rsidRDefault="007720BE" w:rsidP="00DE2BCF">
            <w:pPr>
              <w:jc w:val="center"/>
              <w:rPr>
                <w:rFonts w:ascii="Candara" w:hAnsi="Candara" w:cs="Arial"/>
                <w:b/>
                <w:sz w:val="20"/>
              </w:rPr>
            </w:pPr>
          </w:p>
        </w:tc>
        <w:tc>
          <w:tcPr>
            <w:tcW w:w="888" w:type="dxa"/>
            <w:vAlign w:val="center"/>
          </w:tcPr>
          <w:p w:rsidR="007720BE" w:rsidRPr="008372EB" w:rsidRDefault="007720BE" w:rsidP="00DE2BCF">
            <w:pPr>
              <w:jc w:val="center"/>
              <w:rPr>
                <w:rFonts w:ascii="Candara" w:hAnsi="Candara" w:cs="Arial"/>
                <w:b/>
                <w:sz w:val="20"/>
              </w:rPr>
            </w:pPr>
          </w:p>
        </w:tc>
        <w:tc>
          <w:tcPr>
            <w:tcW w:w="888" w:type="dxa"/>
            <w:vAlign w:val="center"/>
          </w:tcPr>
          <w:p w:rsidR="007720BE" w:rsidRPr="008372EB" w:rsidRDefault="007720BE" w:rsidP="00DE2BCF">
            <w:pPr>
              <w:jc w:val="center"/>
              <w:rPr>
                <w:rFonts w:ascii="Candara" w:hAnsi="Candara" w:cs="Arial"/>
                <w:b/>
                <w:sz w:val="20"/>
              </w:rPr>
            </w:pPr>
          </w:p>
        </w:tc>
      </w:tr>
      <w:tr w:rsidR="007720BE" w:rsidRPr="008372EB">
        <w:trPr>
          <w:trHeight w:val="290"/>
        </w:trPr>
        <w:tc>
          <w:tcPr>
            <w:tcW w:w="4036" w:type="dxa"/>
            <w:vAlign w:val="center"/>
          </w:tcPr>
          <w:p w:rsidR="007720BE" w:rsidRPr="00713298" w:rsidRDefault="007720BE" w:rsidP="006844F5">
            <w:pPr>
              <w:ind w:left="87"/>
              <w:rPr>
                <w:rFonts w:ascii="Candara" w:hAnsi="Candara" w:cs="Arial"/>
                <w:b/>
                <w:bCs/>
                <w:sz w:val="20"/>
                <w:szCs w:val="20"/>
              </w:rPr>
            </w:pPr>
            <w:proofErr w:type="spellStart"/>
            <w:r w:rsidRPr="00713298">
              <w:rPr>
                <w:rFonts w:ascii="Candara" w:hAnsi="Candara" w:cs="Arial"/>
                <w:b/>
                <w:bCs/>
                <w:sz w:val="20"/>
                <w:szCs w:val="20"/>
              </w:rPr>
              <w:t>Sanimax</w:t>
            </w:r>
            <w:proofErr w:type="spellEnd"/>
          </w:p>
        </w:tc>
        <w:tc>
          <w:tcPr>
            <w:tcW w:w="889" w:type="dxa"/>
            <w:vAlign w:val="center"/>
          </w:tcPr>
          <w:p w:rsidR="007720BE" w:rsidRPr="008372EB" w:rsidRDefault="007720BE">
            <w:pPr>
              <w:jc w:val="center"/>
              <w:rPr>
                <w:rFonts w:ascii="Candara" w:hAnsi="Candara" w:cs="Arial"/>
                <w:b/>
                <w:sz w:val="20"/>
              </w:rPr>
            </w:pPr>
          </w:p>
        </w:tc>
        <w:tc>
          <w:tcPr>
            <w:tcW w:w="888" w:type="dxa"/>
            <w:vAlign w:val="center"/>
          </w:tcPr>
          <w:p w:rsidR="007720BE" w:rsidRPr="008372EB" w:rsidRDefault="007720BE">
            <w:pPr>
              <w:jc w:val="center"/>
              <w:rPr>
                <w:rFonts w:ascii="Candara" w:hAnsi="Candara" w:cs="Arial"/>
                <w:b/>
                <w:sz w:val="20"/>
              </w:rPr>
            </w:pPr>
          </w:p>
        </w:tc>
        <w:tc>
          <w:tcPr>
            <w:tcW w:w="888" w:type="dxa"/>
            <w:vAlign w:val="center"/>
          </w:tcPr>
          <w:p w:rsidR="007720BE" w:rsidRPr="008372EB" w:rsidRDefault="007720BE">
            <w:pPr>
              <w:jc w:val="center"/>
              <w:rPr>
                <w:rFonts w:ascii="Candara" w:hAnsi="Candara" w:cs="Arial"/>
                <w:b/>
                <w:sz w:val="20"/>
              </w:rPr>
            </w:pPr>
          </w:p>
        </w:tc>
        <w:tc>
          <w:tcPr>
            <w:tcW w:w="888" w:type="dxa"/>
            <w:vAlign w:val="center"/>
          </w:tcPr>
          <w:p w:rsidR="007720BE" w:rsidRPr="008372EB" w:rsidRDefault="007720BE">
            <w:pPr>
              <w:jc w:val="center"/>
              <w:rPr>
                <w:rFonts w:ascii="Candara" w:hAnsi="Candara" w:cs="Arial"/>
                <w:b/>
                <w:sz w:val="20"/>
              </w:rPr>
            </w:pPr>
          </w:p>
        </w:tc>
        <w:tc>
          <w:tcPr>
            <w:tcW w:w="888" w:type="dxa"/>
            <w:vAlign w:val="center"/>
          </w:tcPr>
          <w:p w:rsidR="007720BE" w:rsidRPr="008372EB" w:rsidRDefault="007720BE">
            <w:pPr>
              <w:jc w:val="center"/>
              <w:rPr>
                <w:rFonts w:ascii="Candara" w:hAnsi="Candara" w:cs="Arial"/>
                <w:b/>
                <w:sz w:val="20"/>
              </w:rPr>
            </w:pPr>
          </w:p>
        </w:tc>
        <w:tc>
          <w:tcPr>
            <w:tcW w:w="888" w:type="dxa"/>
            <w:vAlign w:val="center"/>
          </w:tcPr>
          <w:p w:rsidR="007720BE" w:rsidRPr="008372EB" w:rsidRDefault="007720BE">
            <w:pPr>
              <w:jc w:val="center"/>
              <w:rPr>
                <w:rFonts w:ascii="Candara" w:hAnsi="Candara" w:cs="Arial"/>
                <w:b/>
                <w:sz w:val="20"/>
              </w:rPr>
            </w:pPr>
          </w:p>
        </w:tc>
      </w:tr>
      <w:tr w:rsidR="007720BE" w:rsidRPr="008372EB">
        <w:trPr>
          <w:trHeight w:val="290"/>
        </w:trPr>
        <w:tc>
          <w:tcPr>
            <w:tcW w:w="4036" w:type="dxa"/>
            <w:vAlign w:val="center"/>
          </w:tcPr>
          <w:p w:rsidR="007720BE" w:rsidRPr="00713298" w:rsidRDefault="007720BE" w:rsidP="006844F5">
            <w:pPr>
              <w:ind w:left="87"/>
              <w:rPr>
                <w:rFonts w:ascii="Candara" w:hAnsi="Candara" w:cs="Arial"/>
                <w:b/>
                <w:bCs/>
                <w:sz w:val="20"/>
                <w:szCs w:val="20"/>
              </w:rPr>
            </w:pPr>
            <w:r w:rsidRPr="00713298">
              <w:rPr>
                <w:rFonts w:ascii="Candara" w:hAnsi="Candara" w:cs="Arial"/>
                <w:b/>
                <w:bCs/>
                <w:sz w:val="20"/>
                <w:szCs w:val="20"/>
              </w:rPr>
              <w:t>Triple M Metals LP</w:t>
            </w:r>
          </w:p>
        </w:tc>
        <w:tc>
          <w:tcPr>
            <w:tcW w:w="889" w:type="dxa"/>
            <w:vAlign w:val="center"/>
          </w:tcPr>
          <w:p w:rsidR="007720BE" w:rsidRPr="008372EB" w:rsidRDefault="007720BE">
            <w:pPr>
              <w:jc w:val="center"/>
              <w:rPr>
                <w:rFonts w:ascii="Candara" w:hAnsi="Candara" w:cs="Arial"/>
                <w:b/>
                <w:sz w:val="20"/>
              </w:rPr>
            </w:pPr>
          </w:p>
        </w:tc>
        <w:tc>
          <w:tcPr>
            <w:tcW w:w="888" w:type="dxa"/>
            <w:vAlign w:val="center"/>
          </w:tcPr>
          <w:p w:rsidR="007720BE" w:rsidRPr="008372EB" w:rsidRDefault="007720BE">
            <w:pPr>
              <w:jc w:val="center"/>
              <w:rPr>
                <w:rFonts w:ascii="Candara" w:hAnsi="Candara" w:cs="Arial"/>
                <w:b/>
                <w:sz w:val="20"/>
              </w:rPr>
            </w:pPr>
          </w:p>
        </w:tc>
        <w:tc>
          <w:tcPr>
            <w:tcW w:w="888" w:type="dxa"/>
            <w:vAlign w:val="center"/>
          </w:tcPr>
          <w:p w:rsidR="007720BE" w:rsidRPr="008372EB" w:rsidRDefault="007720BE">
            <w:pPr>
              <w:jc w:val="center"/>
              <w:rPr>
                <w:rFonts w:ascii="Candara" w:hAnsi="Candara" w:cs="Arial"/>
                <w:b/>
                <w:sz w:val="20"/>
              </w:rPr>
            </w:pPr>
          </w:p>
        </w:tc>
        <w:tc>
          <w:tcPr>
            <w:tcW w:w="888" w:type="dxa"/>
            <w:vAlign w:val="center"/>
          </w:tcPr>
          <w:p w:rsidR="007720BE" w:rsidRPr="008372EB" w:rsidRDefault="007720BE">
            <w:pPr>
              <w:jc w:val="center"/>
              <w:rPr>
                <w:rFonts w:ascii="Candara" w:hAnsi="Candara" w:cs="Arial"/>
                <w:b/>
                <w:sz w:val="20"/>
              </w:rPr>
            </w:pPr>
          </w:p>
        </w:tc>
        <w:tc>
          <w:tcPr>
            <w:tcW w:w="888" w:type="dxa"/>
            <w:vAlign w:val="center"/>
          </w:tcPr>
          <w:p w:rsidR="007720BE" w:rsidRPr="008372EB" w:rsidRDefault="007720BE">
            <w:pPr>
              <w:jc w:val="center"/>
              <w:rPr>
                <w:rFonts w:ascii="Candara" w:hAnsi="Candara" w:cs="Arial"/>
                <w:b/>
                <w:sz w:val="20"/>
              </w:rPr>
            </w:pPr>
          </w:p>
        </w:tc>
        <w:tc>
          <w:tcPr>
            <w:tcW w:w="888" w:type="dxa"/>
            <w:vAlign w:val="center"/>
          </w:tcPr>
          <w:p w:rsidR="007720BE" w:rsidRPr="008372EB" w:rsidRDefault="007720BE">
            <w:pPr>
              <w:jc w:val="center"/>
              <w:rPr>
                <w:rFonts w:ascii="Candara" w:hAnsi="Candara" w:cs="Arial"/>
                <w:b/>
                <w:sz w:val="20"/>
              </w:rPr>
            </w:pPr>
          </w:p>
        </w:tc>
      </w:tr>
      <w:tr w:rsidR="007720BE" w:rsidRPr="008372EB">
        <w:trPr>
          <w:trHeight w:val="290"/>
        </w:trPr>
        <w:tc>
          <w:tcPr>
            <w:tcW w:w="4036" w:type="dxa"/>
            <w:vAlign w:val="center"/>
          </w:tcPr>
          <w:p w:rsidR="007720BE" w:rsidRPr="00713298" w:rsidRDefault="007720BE" w:rsidP="006844F5">
            <w:pPr>
              <w:ind w:left="87"/>
              <w:rPr>
                <w:rFonts w:ascii="Candara" w:hAnsi="Candara" w:cs="Arial"/>
                <w:b/>
                <w:bCs/>
                <w:sz w:val="20"/>
                <w:szCs w:val="20"/>
              </w:rPr>
            </w:pPr>
            <w:proofErr w:type="spellStart"/>
            <w:r>
              <w:rPr>
                <w:rFonts w:ascii="Candara" w:hAnsi="Candara" w:cs="Arial"/>
                <w:b/>
                <w:bCs/>
                <w:sz w:val="20"/>
                <w:szCs w:val="20"/>
              </w:rPr>
              <w:t>Stelco</w:t>
            </w:r>
            <w:proofErr w:type="spellEnd"/>
            <w:r>
              <w:rPr>
                <w:rFonts w:ascii="Candara" w:hAnsi="Candara" w:cs="Arial"/>
                <w:b/>
                <w:bCs/>
                <w:sz w:val="20"/>
                <w:szCs w:val="20"/>
              </w:rPr>
              <w:t xml:space="preserve"> Canada</w:t>
            </w:r>
          </w:p>
        </w:tc>
        <w:tc>
          <w:tcPr>
            <w:tcW w:w="889" w:type="dxa"/>
            <w:vAlign w:val="center"/>
          </w:tcPr>
          <w:p w:rsidR="007720BE" w:rsidRPr="008372EB" w:rsidRDefault="007720BE">
            <w:pPr>
              <w:jc w:val="center"/>
              <w:rPr>
                <w:rFonts w:ascii="Candara" w:hAnsi="Candara" w:cs="Arial"/>
                <w:b/>
                <w:sz w:val="20"/>
              </w:rPr>
            </w:pPr>
            <w:r w:rsidRPr="008372EB">
              <w:rPr>
                <w:rFonts w:ascii="Candara" w:hAnsi="Candara" w:cs="Arial"/>
                <w:b/>
                <w:sz w:val="20"/>
              </w:rPr>
              <w:t>X</w:t>
            </w:r>
          </w:p>
        </w:tc>
        <w:tc>
          <w:tcPr>
            <w:tcW w:w="888" w:type="dxa"/>
            <w:vAlign w:val="center"/>
          </w:tcPr>
          <w:p w:rsidR="007720BE" w:rsidRPr="008372EB" w:rsidRDefault="007720BE">
            <w:pPr>
              <w:jc w:val="center"/>
              <w:rPr>
                <w:rFonts w:ascii="Candara" w:hAnsi="Candara" w:cs="Arial"/>
                <w:b/>
                <w:sz w:val="20"/>
              </w:rPr>
            </w:pPr>
            <w:r w:rsidRPr="008372EB">
              <w:rPr>
                <w:rFonts w:ascii="Candara" w:hAnsi="Candara" w:cs="Arial"/>
                <w:b/>
                <w:sz w:val="20"/>
              </w:rPr>
              <w:t>X</w:t>
            </w:r>
          </w:p>
        </w:tc>
        <w:tc>
          <w:tcPr>
            <w:tcW w:w="888" w:type="dxa"/>
            <w:vAlign w:val="center"/>
          </w:tcPr>
          <w:p w:rsidR="007720BE" w:rsidRPr="008372EB" w:rsidRDefault="007720BE">
            <w:pPr>
              <w:jc w:val="center"/>
              <w:rPr>
                <w:rFonts w:ascii="Candara" w:hAnsi="Candara" w:cs="Arial"/>
                <w:b/>
                <w:sz w:val="20"/>
              </w:rPr>
            </w:pPr>
            <w:r w:rsidRPr="008372EB">
              <w:rPr>
                <w:rFonts w:ascii="Candara" w:hAnsi="Candara" w:cs="Arial"/>
                <w:b/>
                <w:sz w:val="20"/>
              </w:rPr>
              <w:t>X</w:t>
            </w:r>
          </w:p>
        </w:tc>
        <w:tc>
          <w:tcPr>
            <w:tcW w:w="888" w:type="dxa"/>
            <w:vAlign w:val="center"/>
          </w:tcPr>
          <w:p w:rsidR="007720BE" w:rsidRPr="008372EB" w:rsidRDefault="007720BE">
            <w:pPr>
              <w:jc w:val="center"/>
              <w:rPr>
                <w:rFonts w:ascii="Candara" w:hAnsi="Candara" w:cs="Arial"/>
                <w:b/>
                <w:sz w:val="20"/>
              </w:rPr>
            </w:pPr>
            <w:r w:rsidRPr="008372EB">
              <w:rPr>
                <w:rFonts w:ascii="Candara" w:hAnsi="Candara" w:cs="Arial"/>
                <w:b/>
                <w:sz w:val="20"/>
              </w:rPr>
              <w:t>X</w:t>
            </w:r>
          </w:p>
        </w:tc>
        <w:tc>
          <w:tcPr>
            <w:tcW w:w="888" w:type="dxa"/>
            <w:vAlign w:val="center"/>
          </w:tcPr>
          <w:p w:rsidR="007720BE" w:rsidRPr="008372EB" w:rsidRDefault="007720BE">
            <w:pPr>
              <w:jc w:val="center"/>
              <w:rPr>
                <w:rFonts w:ascii="Candara" w:hAnsi="Candara" w:cs="Arial"/>
                <w:b/>
                <w:sz w:val="20"/>
              </w:rPr>
            </w:pPr>
            <w:r w:rsidRPr="008372EB">
              <w:rPr>
                <w:rFonts w:ascii="Candara" w:hAnsi="Candara" w:cs="Arial"/>
                <w:b/>
                <w:sz w:val="20"/>
              </w:rPr>
              <w:t>X</w:t>
            </w:r>
          </w:p>
        </w:tc>
        <w:tc>
          <w:tcPr>
            <w:tcW w:w="888" w:type="dxa"/>
            <w:vAlign w:val="center"/>
          </w:tcPr>
          <w:p w:rsidR="007720BE" w:rsidRPr="008372EB" w:rsidRDefault="007720BE">
            <w:pPr>
              <w:jc w:val="center"/>
              <w:rPr>
                <w:rFonts w:ascii="Candara" w:hAnsi="Candara" w:cs="Arial"/>
                <w:b/>
                <w:sz w:val="20"/>
              </w:rPr>
            </w:pPr>
            <w:r w:rsidRPr="008372EB">
              <w:rPr>
                <w:rFonts w:ascii="Candara" w:hAnsi="Candara" w:cs="Arial"/>
                <w:b/>
                <w:sz w:val="20"/>
              </w:rPr>
              <w:t>X</w:t>
            </w:r>
          </w:p>
        </w:tc>
      </w:tr>
      <w:tr w:rsidR="007720BE" w:rsidRPr="003B30C5" w:rsidTr="002022F8">
        <w:trPr>
          <w:trHeight w:val="290"/>
        </w:trPr>
        <w:tc>
          <w:tcPr>
            <w:tcW w:w="4036" w:type="dxa"/>
            <w:tcBorders>
              <w:top w:val="single" w:sz="4" w:space="0" w:color="auto"/>
              <w:left w:val="single" w:sz="4" w:space="0" w:color="auto"/>
              <w:bottom w:val="single" w:sz="4" w:space="0" w:color="auto"/>
              <w:right w:val="single" w:sz="4" w:space="0" w:color="auto"/>
            </w:tcBorders>
            <w:vAlign w:val="center"/>
          </w:tcPr>
          <w:p w:rsidR="007720BE" w:rsidRPr="00713298" w:rsidRDefault="007720BE" w:rsidP="006844F5">
            <w:pPr>
              <w:ind w:left="87"/>
              <w:rPr>
                <w:rFonts w:ascii="Candara" w:hAnsi="Candara" w:cs="Arial"/>
                <w:b/>
                <w:bCs/>
                <w:sz w:val="20"/>
                <w:szCs w:val="20"/>
              </w:rPr>
            </w:pPr>
            <w:proofErr w:type="spellStart"/>
            <w:r>
              <w:rPr>
                <w:rFonts w:ascii="Candara" w:hAnsi="Candara" w:cs="Arial"/>
                <w:b/>
                <w:bCs/>
                <w:sz w:val="20"/>
                <w:szCs w:val="20"/>
              </w:rPr>
              <w:t>Contanda</w:t>
            </w:r>
            <w:proofErr w:type="spellEnd"/>
            <w:r>
              <w:rPr>
                <w:rFonts w:ascii="Candara" w:hAnsi="Candara" w:cs="Arial"/>
                <w:b/>
                <w:bCs/>
                <w:sz w:val="20"/>
                <w:szCs w:val="20"/>
              </w:rPr>
              <w:t xml:space="preserve"> Terminals Inc.</w:t>
            </w:r>
          </w:p>
        </w:tc>
        <w:tc>
          <w:tcPr>
            <w:tcW w:w="889" w:type="dxa"/>
            <w:tcBorders>
              <w:top w:val="single" w:sz="4" w:space="0" w:color="auto"/>
              <w:left w:val="single" w:sz="4" w:space="0" w:color="auto"/>
              <w:bottom w:val="single" w:sz="4" w:space="0" w:color="auto"/>
              <w:right w:val="single" w:sz="4" w:space="0" w:color="auto"/>
            </w:tcBorders>
            <w:vAlign w:val="center"/>
          </w:tcPr>
          <w:p w:rsidR="007720BE" w:rsidRPr="002022F8" w:rsidRDefault="007720BE" w:rsidP="00D43962">
            <w:pPr>
              <w:jc w:val="center"/>
              <w:rPr>
                <w:rFonts w:ascii="Candara" w:hAnsi="Candara" w:cs="Arial"/>
                <w:b/>
                <w:sz w:val="20"/>
              </w:rPr>
            </w:pPr>
          </w:p>
        </w:tc>
        <w:tc>
          <w:tcPr>
            <w:tcW w:w="888" w:type="dxa"/>
            <w:tcBorders>
              <w:top w:val="single" w:sz="4" w:space="0" w:color="auto"/>
              <w:left w:val="single" w:sz="4" w:space="0" w:color="auto"/>
              <w:bottom w:val="single" w:sz="4" w:space="0" w:color="auto"/>
              <w:right w:val="single" w:sz="4" w:space="0" w:color="auto"/>
            </w:tcBorders>
            <w:vAlign w:val="center"/>
          </w:tcPr>
          <w:p w:rsidR="007720BE" w:rsidRPr="002022F8" w:rsidRDefault="007720BE" w:rsidP="00D43962">
            <w:pPr>
              <w:jc w:val="center"/>
              <w:rPr>
                <w:rFonts w:ascii="Candara" w:hAnsi="Candara" w:cs="Arial"/>
                <w:b/>
                <w:sz w:val="20"/>
              </w:rPr>
            </w:pPr>
          </w:p>
        </w:tc>
        <w:tc>
          <w:tcPr>
            <w:tcW w:w="888" w:type="dxa"/>
            <w:tcBorders>
              <w:top w:val="single" w:sz="4" w:space="0" w:color="auto"/>
              <w:left w:val="single" w:sz="4" w:space="0" w:color="auto"/>
              <w:bottom w:val="single" w:sz="4" w:space="0" w:color="auto"/>
              <w:right w:val="single" w:sz="4" w:space="0" w:color="auto"/>
            </w:tcBorders>
            <w:vAlign w:val="center"/>
          </w:tcPr>
          <w:p w:rsidR="007720BE" w:rsidRPr="002022F8" w:rsidRDefault="007720BE" w:rsidP="00D43962">
            <w:pPr>
              <w:jc w:val="center"/>
              <w:rPr>
                <w:rFonts w:ascii="Candara" w:hAnsi="Candara" w:cs="Arial"/>
                <w:b/>
                <w:sz w:val="20"/>
              </w:rPr>
            </w:pPr>
          </w:p>
        </w:tc>
        <w:tc>
          <w:tcPr>
            <w:tcW w:w="888" w:type="dxa"/>
            <w:tcBorders>
              <w:top w:val="single" w:sz="4" w:space="0" w:color="auto"/>
              <w:left w:val="single" w:sz="4" w:space="0" w:color="auto"/>
              <w:bottom w:val="single" w:sz="4" w:space="0" w:color="auto"/>
              <w:right w:val="single" w:sz="4" w:space="0" w:color="auto"/>
            </w:tcBorders>
            <w:vAlign w:val="center"/>
          </w:tcPr>
          <w:p w:rsidR="007720BE" w:rsidRPr="002022F8" w:rsidRDefault="007720BE" w:rsidP="00D43962">
            <w:pPr>
              <w:jc w:val="center"/>
              <w:rPr>
                <w:rFonts w:ascii="Candara" w:hAnsi="Candara" w:cs="Arial"/>
                <w:b/>
                <w:sz w:val="20"/>
              </w:rPr>
            </w:pPr>
          </w:p>
        </w:tc>
        <w:tc>
          <w:tcPr>
            <w:tcW w:w="888" w:type="dxa"/>
            <w:tcBorders>
              <w:top w:val="single" w:sz="4" w:space="0" w:color="auto"/>
              <w:left w:val="single" w:sz="4" w:space="0" w:color="auto"/>
              <w:bottom w:val="single" w:sz="4" w:space="0" w:color="auto"/>
              <w:right w:val="single" w:sz="4" w:space="0" w:color="auto"/>
            </w:tcBorders>
            <w:vAlign w:val="center"/>
          </w:tcPr>
          <w:p w:rsidR="007720BE" w:rsidRPr="002022F8" w:rsidRDefault="007720BE" w:rsidP="00D43962">
            <w:pPr>
              <w:jc w:val="center"/>
              <w:rPr>
                <w:rFonts w:ascii="Candara" w:hAnsi="Candara" w:cs="Arial"/>
                <w:b/>
                <w:sz w:val="20"/>
              </w:rPr>
            </w:pPr>
          </w:p>
        </w:tc>
        <w:tc>
          <w:tcPr>
            <w:tcW w:w="888" w:type="dxa"/>
            <w:tcBorders>
              <w:top w:val="single" w:sz="4" w:space="0" w:color="auto"/>
              <w:left w:val="single" w:sz="4" w:space="0" w:color="auto"/>
              <w:bottom w:val="single" w:sz="4" w:space="0" w:color="auto"/>
              <w:right w:val="single" w:sz="4" w:space="0" w:color="auto"/>
            </w:tcBorders>
            <w:vAlign w:val="center"/>
          </w:tcPr>
          <w:p w:rsidR="007720BE" w:rsidRPr="002022F8" w:rsidRDefault="007720BE" w:rsidP="00D43962">
            <w:pPr>
              <w:jc w:val="center"/>
              <w:rPr>
                <w:rFonts w:ascii="Candara" w:hAnsi="Candara" w:cs="Arial"/>
                <w:b/>
                <w:sz w:val="20"/>
              </w:rPr>
            </w:pPr>
          </w:p>
        </w:tc>
      </w:tr>
    </w:tbl>
    <w:p w:rsidR="006B7F0B" w:rsidRDefault="006B7F0B">
      <w:pPr>
        <w:pStyle w:val="Header"/>
        <w:tabs>
          <w:tab w:val="clear" w:pos="4320"/>
          <w:tab w:val="clear" w:pos="8640"/>
        </w:tabs>
        <w:rPr>
          <w:rFonts w:ascii="Candara" w:hAnsi="Candara"/>
          <w:sz w:val="20"/>
        </w:rPr>
      </w:pPr>
    </w:p>
    <w:p w:rsidR="00E447C3" w:rsidRPr="008372EB" w:rsidRDefault="00E447C3">
      <w:pPr>
        <w:pStyle w:val="Header"/>
        <w:tabs>
          <w:tab w:val="clear" w:pos="4320"/>
          <w:tab w:val="clear" w:pos="8640"/>
        </w:tabs>
        <w:rPr>
          <w:rFonts w:ascii="Candara" w:hAnsi="Candara"/>
          <w:sz w:val="20"/>
        </w:rPr>
      </w:pPr>
    </w:p>
    <w:tbl>
      <w:tblPr>
        <w:tblW w:w="9540" w:type="dxa"/>
        <w:jc w:val="center"/>
        <w:tblLayout w:type="fixed"/>
        <w:tblLook w:val="0000"/>
      </w:tblPr>
      <w:tblGrid>
        <w:gridCol w:w="1188"/>
        <w:gridCol w:w="990"/>
        <w:gridCol w:w="7362"/>
      </w:tblGrid>
      <w:tr w:rsidR="006B7F0B" w:rsidRPr="008372EB">
        <w:trPr>
          <w:trHeight w:val="297"/>
          <w:jc w:val="center"/>
        </w:trPr>
        <w:tc>
          <w:tcPr>
            <w:tcW w:w="1188" w:type="dxa"/>
            <w:vAlign w:val="center"/>
          </w:tcPr>
          <w:p w:rsidR="006B7F0B" w:rsidRPr="008372EB" w:rsidRDefault="006B7F0B">
            <w:pPr>
              <w:rPr>
                <w:rFonts w:ascii="Candara" w:hAnsi="Candara"/>
                <w:sz w:val="20"/>
              </w:rPr>
            </w:pPr>
            <w:r w:rsidRPr="008372EB">
              <w:rPr>
                <w:rFonts w:ascii="Candara" w:hAnsi="Candara"/>
                <w:sz w:val="20"/>
              </w:rPr>
              <w:t>Legend:</w:t>
            </w:r>
          </w:p>
        </w:tc>
        <w:tc>
          <w:tcPr>
            <w:tcW w:w="990" w:type="dxa"/>
            <w:vAlign w:val="center"/>
          </w:tcPr>
          <w:p w:rsidR="006B7F0B" w:rsidRPr="008372EB" w:rsidRDefault="006B7F0B">
            <w:pPr>
              <w:jc w:val="center"/>
              <w:rPr>
                <w:rFonts w:ascii="Candara" w:hAnsi="Candara"/>
                <w:b/>
                <w:sz w:val="20"/>
              </w:rPr>
            </w:pPr>
            <w:r w:rsidRPr="008372EB">
              <w:rPr>
                <w:rFonts w:ascii="Candara" w:hAnsi="Candara"/>
                <w:b/>
                <w:sz w:val="20"/>
              </w:rPr>
              <w:t>X</w:t>
            </w:r>
          </w:p>
        </w:tc>
        <w:tc>
          <w:tcPr>
            <w:tcW w:w="7362" w:type="dxa"/>
            <w:vAlign w:val="center"/>
          </w:tcPr>
          <w:p w:rsidR="006B7F0B" w:rsidRPr="008372EB" w:rsidRDefault="006B7F0B" w:rsidP="00F7676C">
            <w:pPr>
              <w:rPr>
                <w:rFonts w:ascii="Candara" w:hAnsi="Candara"/>
                <w:sz w:val="20"/>
              </w:rPr>
            </w:pPr>
            <w:r w:rsidRPr="008372EB">
              <w:rPr>
                <w:rFonts w:ascii="Candara" w:hAnsi="Candara"/>
                <w:sz w:val="20"/>
              </w:rPr>
              <w:t xml:space="preserve">- reporting company                         </w:t>
            </w:r>
          </w:p>
        </w:tc>
      </w:tr>
      <w:tr w:rsidR="006B7F0B" w:rsidRPr="008372EB">
        <w:trPr>
          <w:trHeight w:val="270"/>
          <w:jc w:val="center"/>
        </w:trPr>
        <w:tc>
          <w:tcPr>
            <w:tcW w:w="1188" w:type="dxa"/>
            <w:vAlign w:val="center"/>
          </w:tcPr>
          <w:p w:rsidR="006B7F0B" w:rsidRPr="008372EB" w:rsidRDefault="006B7F0B">
            <w:pPr>
              <w:rPr>
                <w:rFonts w:ascii="Candara" w:hAnsi="Candara"/>
                <w:sz w:val="20"/>
              </w:rPr>
            </w:pPr>
          </w:p>
        </w:tc>
        <w:tc>
          <w:tcPr>
            <w:tcW w:w="990" w:type="dxa"/>
            <w:vAlign w:val="center"/>
          </w:tcPr>
          <w:p w:rsidR="006B7F0B" w:rsidRPr="008372EB" w:rsidRDefault="006B7F0B">
            <w:pPr>
              <w:jc w:val="center"/>
              <w:rPr>
                <w:rFonts w:ascii="Candara" w:hAnsi="Candara"/>
                <w:b/>
                <w:sz w:val="20"/>
              </w:rPr>
            </w:pPr>
            <w:r w:rsidRPr="008372EB">
              <w:rPr>
                <w:rFonts w:ascii="Candara" w:hAnsi="Candara"/>
                <w:b/>
                <w:sz w:val="20"/>
              </w:rPr>
              <w:t>“blank”</w:t>
            </w:r>
          </w:p>
        </w:tc>
        <w:tc>
          <w:tcPr>
            <w:tcW w:w="7362" w:type="dxa"/>
            <w:vAlign w:val="center"/>
          </w:tcPr>
          <w:p w:rsidR="006B7F0B" w:rsidRPr="008372EB" w:rsidRDefault="006B7F0B">
            <w:pPr>
              <w:pStyle w:val="Header"/>
              <w:tabs>
                <w:tab w:val="clear" w:pos="4320"/>
                <w:tab w:val="clear" w:pos="8640"/>
              </w:tabs>
              <w:rPr>
                <w:rFonts w:ascii="Candara" w:hAnsi="Candara"/>
                <w:sz w:val="20"/>
              </w:rPr>
            </w:pPr>
            <w:r w:rsidRPr="008372EB">
              <w:rPr>
                <w:rFonts w:ascii="Candara" w:hAnsi="Candara"/>
                <w:sz w:val="20"/>
              </w:rPr>
              <w:t>- no data available or zero reported</w:t>
            </w:r>
          </w:p>
        </w:tc>
      </w:tr>
    </w:tbl>
    <w:p w:rsidR="009F4DE2" w:rsidRDefault="009F4DE2" w:rsidP="009F4DE2">
      <w:pPr>
        <w:pStyle w:val="Heading3"/>
        <w:numPr>
          <w:ilvl w:val="0"/>
          <w:numId w:val="0"/>
        </w:numPr>
        <w:ind w:left="720"/>
        <w:rPr>
          <w:i/>
          <w:iCs/>
        </w:rPr>
      </w:pPr>
    </w:p>
    <w:p w:rsidR="009F4DE2" w:rsidRDefault="009F4DE2" w:rsidP="009F4DE2">
      <w:pPr>
        <w:rPr>
          <w:rFonts w:ascii="Arial" w:hAnsi="Arial"/>
          <w:sz w:val="26"/>
        </w:rPr>
      </w:pPr>
      <w:r>
        <w:br w:type="page"/>
      </w:r>
    </w:p>
    <w:p w:rsidR="006B7F0B" w:rsidRPr="00D612EC" w:rsidRDefault="006B7F0B">
      <w:pPr>
        <w:pStyle w:val="Heading3"/>
        <w:rPr>
          <w:rFonts w:ascii="Candara" w:hAnsi="Candara"/>
          <w:i/>
          <w:iCs/>
        </w:rPr>
      </w:pPr>
      <w:r w:rsidRPr="00D612EC">
        <w:rPr>
          <w:rFonts w:ascii="Candara" w:hAnsi="Candara"/>
          <w:i/>
          <w:iCs/>
        </w:rPr>
        <w:lastRenderedPageBreak/>
        <w:t>Total Suspended Solids in Process Water Discharged to Sanitary Sewer</w:t>
      </w:r>
      <w:bookmarkEnd w:id="25"/>
    </w:p>
    <w:p w:rsidR="006B7F0B" w:rsidRPr="00D612EC" w:rsidRDefault="00586F60">
      <w:pPr>
        <w:rPr>
          <w:rFonts w:ascii="Candara" w:hAnsi="Candara"/>
        </w:rPr>
      </w:pPr>
      <w:r w:rsidRPr="00D612EC">
        <w:rPr>
          <w:rFonts w:ascii="Candara" w:hAnsi="Candara"/>
        </w:rPr>
        <w:t>In 201</w:t>
      </w:r>
      <w:r w:rsidR="003344D2">
        <w:rPr>
          <w:rFonts w:ascii="Candara" w:hAnsi="Candara"/>
        </w:rPr>
        <w:t>6</w:t>
      </w:r>
      <w:r w:rsidRPr="00D612EC">
        <w:rPr>
          <w:rFonts w:ascii="Candara" w:hAnsi="Candara"/>
        </w:rPr>
        <w:t xml:space="preserve">, </w:t>
      </w:r>
      <w:r w:rsidR="005C47E4">
        <w:rPr>
          <w:rFonts w:ascii="Candara" w:hAnsi="Candara"/>
        </w:rPr>
        <w:t>5</w:t>
      </w:r>
      <w:r w:rsidR="003344D2">
        <w:rPr>
          <w:rFonts w:ascii="Candara" w:hAnsi="Candara"/>
        </w:rPr>
        <w:t>0</w:t>
      </w:r>
      <w:r w:rsidR="009D7BD9" w:rsidRPr="00D612EC">
        <w:rPr>
          <w:rFonts w:ascii="Candara" w:hAnsi="Candara"/>
        </w:rPr>
        <w:t xml:space="preserve">% of the Total </w:t>
      </w:r>
      <w:r w:rsidR="006B7F0B" w:rsidRPr="00D612EC">
        <w:rPr>
          <w:rFonts w:ascii="Candara" w:hAnsi="Candara"/>
        </w:rPr>
        <w:t xml:space="preserve">Suspended </w:t>
      </w:r>
      <w:r w:rsidR="009D7BD9" w:rsidRPr="00D612EC">
        <w:rPr>
          <w:rFonts w:ascii="Candara" w:hAnsi="Candara"/>
        </w:rPr>
        <w:t>S</w:t>
      </w:r>
      <w:r w:rsidR="006B7F0B" w:rsidRPr="00D612EC">
        <w:rPr>
          <w:rFonts w:ascii="Candara" w:hAnsi="Candara"/>
        </w:rPr>
        <w:t xml:space="preserve">olids </w:t>
      </w:r>
      <w:r w:rsidR="00156D00" w:rsidRPr="00D612EC">
        <w:rPr>
          <w:rFonts w:ascii="Candara" w:hAnsi="Candara"/>
        </w:rPr>
        <w:t xml:space="preserve">in process water </w:t>
      </w:r>
      <w:r w:rsidR="006B7F0B" w:rsidRPr="00D612EC">
        <w:rPr>
          <w:rFonts w:ascii="Candara" w:hAnsi="Candara"/>
        </w:rPr>
        <w:t xml:space="preserve">discharged </w:t>
      </w:r>
      <w:r w:rsidR="009D7BD9" w:rsidRPr="00D612EC">
        <w:rPr>
          <w:rFonts w:ascii="Candara" w:hAnsi="Candara"/>
        </w:rPr>
        <w:t xml:space="preserve">by HIEA member companies </w:t>
      </w:r>
      <w:r w:rsidR="008372EB" w:rsidRPr="00D612EC">
        <w:rPr>
          <w:rFonts w:ascii="Candara" w:hAnsi="Candara"/>
        </w:rPr>
        <w:t>w</w:t>
      </w:r>
      <w:r w:rsidR="00D612EC">
        <w:rPr>
          <w:rFonts w:ascii="Candara" w:hAnsi="Candara"/>
        </w:rPr>
        <w:t>ere discharged</w:t>
      </w:r>
      <w:r w:rsidR="008372EB" w:rsidRPr="00D612EC">
        <w:rPr>
          <w:rFonts w:ascii="Candara" w:hAnsi="Candara"/>
        </w:rPr>
        <w:t xml:space="preserve"> </w:t>
      </w:r>
      <w:r w:rsidR="009D7BD9" w:rsidRPr="00D612EC">
        <w:rPr>
          <w:rFonts w:ascii="Candara" w:hAnsi="Candara"/>
        </w:rPr>
        <w:t>to the</w:t>
      </w:r>
      <w:r w:rsidR="006B7F0B" w:rsidRPr="00D612EC">
        <w:rPr>
          <w:rFonts w:ascii="Candara" w:hAnsi="Candara"/>
        </w:rPr>
        <w:t xml:space="preserve"> Hamilton sanitary sewer system</w:t>
      </w:r>
      <w:r w:rsidR="00D612EC" w:rsidRPr="00D612EC">
        <w:rPr>
          <w:rFonts w:ascii="Candara" w:hAnsi="Candara"/>
        </w:rPr>
        <w:t xml:space="preserve"> which represents </w:t>
      </w:r>
      <w:r w:rsidR="00495A78">
        <w:rPr>
          <w:rFonts w:ascii="Candara" w:hAnsi="Candara"/>
        </w:rPr>
        <w:t xml:space="preserve">more than </w:t>
      </w:r>
      <w:r w:rsidR="00D612EC" w:rsidRPr="00D612EC">
        <w:rPr>
          <w:rFonts w:ascii="Candara" w:hAnsi="Candara"/>
        </w:rPr>
        <w:t>a</w:t>
      </w:r>
      <w:r w:rsidR="003344D2">
        <w:rPr>
          <w:rFonts w:ascii="Candara" w:hAnsi="Candara"/>
        </w:rPr>
        <w:t>n</w:t>
      </w:r>
      <w:r w:rsidR="00DE2BCF" w:rsidRPr="00D612EC">
        <w:rPr>
          <w:rFonts w:ascii="Candara" w:hAnsi="Candara"/>
        </w:rPr>
        <w:t xml:space="preserve"> </w:t>
      </w:r>
      <w:r w:rsidR="003344D2">
        <w:rPr>
          <w:rFonts w:ascii="Candara" w:hAnsi="Candara"/>
        </w:rPr>
        <w:t>83</w:t>
      </w:r>
      <w:r w:rsidR="006B7F0B" w:rsidRPr="00D612EC">
        <w:rPr>
          <w:rFonts w:ascii="Candara" w:hAnsi="Candara"/>
        </w:rPr>
        <w:t xml:space="preserve">% </w:t>
      </w:r>
      <w:r w:rsidR="00D612EC" w:rsidRPr="00D612EC">
        <w:rPr>
          <w:rFonts w:ascii="Candara" w:hAnsi="Candara"/>
        </w:rPr>
        <w:t>decrease since</w:t>
      </w:r>
      <w:r w:rsidR="006B7F0B" w:rsidRPr="00D612EC">
        <w:rPr>
          <w:rFonts w:ascii="Candara" w:hAnsi="Candara"/>
        </w:rPr>
        <w:t xml:space="preserve"> 1997. Discharges to the sanitary sewer system are treated at the Hamilton Sewage Treatment Plant before discharge to Hamilton Harbour and therefore the values below do not represent an actual discharge to the environment.</w:t>
      </w:r>
    </w:p>
    <w:p w:rsidR="006B7F0B" w:rsidRDefault="006B7F0B">
      <w:pPr>
        <w:rPr>
          <w:rFonts w:ascii="Arial" w:hAnsi="Arial"/>
        </w:rPr>
      </w:pPr>
    </w:p>
    <w:p w:rsidR="006B7F0B" w:rsidRDefault="006B7F0B">
      <w:pPr>
        <w:rPr>
          <w:rFonts w:ascii="Arial" w:hAnsi="Arial"/>
        </w:rPr>
      </w:pPr>
    </w:p>
    <w:p w:rsidR="004E45D1" w:rsidRDefault="003344D2">
      <w:pPr>
        <w:rPr>
          <w:rFonts w:ascii="Arial" w:hAnsi="Arial"/>
        </w:rPr>
      </w:pPr>
      <w:r w:rsidRPr="003344D2">
        <w:rPr>
          <w:rFonts w:ascii="Arial" w:hAnsi="Arial"/>
          <w:noProof/>
          <w:lang w:eastAsia="en-CA"/>
        </w:rPr>
        <w:drawing>
          <wp:inline distT="0" distB="0" distL="0" distR="0">
            <wp:extent cx="6188149" cy="3444949"/>
            <wp:effectExtent l="0" t="0" r="0" b="0"/>
            <wp:docPr id="11"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6B7F0B" w:rsidRPr="00D612EC" w:rsidRDefault="006B7F0B">
      <w:pPr>
        <w:rPr>
          <w:rFonts w:ascii="Candara" w:hAnsi="Candar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036"/>
        <w:gridCol w:w="889"/>
        <w:gridCol w:w="888"/>
        <w:gridCol w:w="888"/>
        <w:gridCol w:w="888"/>
        <w:gridCol w:w="888"/>
        <w:gridCol w:w="888"/>
      </w:tblGrid>
      <w:tr w:rsidR="006B7F0B" w:rsidRPr="00D612EC">
        <w:trPr>
          <w:trHeight w:val="229"/>
        </w:trPr>
        <w:tc>
          <w:tcPr>
            <w:tcW w:w="4036" w:type="dxa"/>
            <w:shd w:val="clear" w:color="auto" w:fill="C0C0C0"/>
            <w:vAlign w:val="center"/>
          </w:tcPr>
          <w:p w:rsidR="006B7F0B" w:rsidRPr="00D612EC" w:rsidRDefault="006B7F0B">
            <w:pPr>
              <w:jc w:val="center"/>
              <w:rPr>
                <w:rFonts w:ascii="Candara" w:hAnsi="Candara"/>
                <w:b/>
                <w:sz w:val="20"/>
              </w:rPr>
            </w:pPr>
            <w:bookmarkStart w:id="26" w:name="_Toc9838456"/>
            <w:bookmarkStart w:id="27" w:name="_Toc107130629"/>
            <w:r w:rsidRPr="00D612EC">
              <w:rPr>
                <w:rFonts w:ascii="Candara" w:hAnsi="Candara"/>
                <w:b/>
                <w:i/>
                <w:sz w:val="20"/>
              </w:rPr>
              <w:t>Facility</w:t>
            </w:r>
          </w:p>
        </w:tc>
        <w:tc>
          <w:tcPr>
            <w:tcW w:w="889" w:type="dxa"/>
            <w:shd w:val="clear" w:color="auto" w:fill="C0C0C0"/>
            <w:vAlign w:val="center"/>
          </w:tcPr>
          <w:p w:rsidR="006B7F0B" w:rsidRPr="00D612EC" w:rsidRDefault="006B7F0B">
            <w:pPr>
              <w:jc w:val="center"/>
              <w:rPr>
                <w:rFonts w:ascii="Candara" w:hAnsi="Candara"/>
                <w:b/>
                <w:sz w:val="20"/>
              </w:rPr>
            </w:pPr>
            <w:r w:rsidRPr="00D612EC">
              <w:rPr>
                <w:rFonts w:ascii="Candara" w:hAnsi="Candara"/>
                <w:b/>
                <w:sz w:val="20"/>
              </w:rPr>
              <w:t>1997</w:t>
            </w:r>
          </w:p>
        </w:tc>
        <w:tc>
          <w:tcPr>
            <w:tcW w:w="888" w:type="dxa"/>
            <w:shd w:val="clear" w:color="auto" w:fill="C0C0C0"/>
            <w:vAlign w:val="center"/>
          </w:tcPr>
          <w:p w:rsidR="006B7F0B" w:rsidRPr="00D612EC" w:rsidRDefault="006B7F0B" w:rsidP="003344D2">
            <w:pPr>
              <w:jc w:val="center"/>
              <w:rPr>
                <w:rFonts w:ascii="Candara" w:hAnsi="Candara"/>
                <w:b/>
                <w:sz w:val="20"/>
              </w:rPr>
            </w:pPr>
            <w:r w:rsidRPr="00D612EC">
              <w:rPr>
                <w:rFonts w:ascii="Candara" w:hAnsi="Candara"/>
                <w:b/>
                <w:sz w:val="20"/>
              </w:rPr>
              <w:t>20</w:t>
            </w:r>
            <w:r w:rsidR="009B6FF2">
              <w:rPr>
                <w:rFonts w:ascii="Candara" w:hAnsi="Candara"/>
                <w:b/>
                <w:sz w:val="20"/>
              </w:rPr>
              <w:t>1</w:t>
            </w:r>
            <w:r w:rsidR="003344D2">
              <w:rPr>
                <w:rFonts w:ascii="Candara" w:hAnsi="Candara"/>
                <w:b/>
                <w:sz w:val="20"/>
              </w:rPr>
              <w:t>2</w:t>
            </w:r>
          </w:p>
        </w:tc>
        <w:tc>
          <w:tcPr>
            <w:tcW w:w="888" w:type="dxa"/>
            <w:shd w:val="clear" w:color="auto" w:fill="C0C0C0"/>
            <w:vAlign w:val="center"/>
          </w:tcPr>
          <w:p w:rsidR="006B7F0B" w:rsidRPr="00D612EC" w:rsidRDefault="006B7F0B" w:rsidP="003344D2">
            <w:pPr>
              <w:jc w:val="center"/>
              <w:rPr>
                <w:rFonts w:ascii="Candara" w:hAnsi="Candara"/>
                <w:b/>
                <w:sz w:val="20"/>
              </w:rPr>
            </w:pPr>
            <w:r w:rsidRPr="00D612EC">
              <w:rPr>
                <w:rFonts w:ascii="Candara" w:hAnsi="Candara"/>
                <w:b/>
                <w:sz w:val="20"/>
              </w:rPr>
              <w:t>20</w:t>
            </w:r>
            <w:r w:rsidR="00ED2FB3">
              <w:rPr>
                <w:rFonts w:ascii="Candara" w:hAnsi="Candara"/>
                <w:b/>
                <w:sz w:val="20"/>
              </w:rPr>
              <w:t>1</w:t>
            </w:r>
            <w:r w:rsidR="003344D2">
              <w:rPr>
                <w:rFonts w:ascii="Candara" w:hAnsi="Candara"/>
                <w:b/>
                <w:sz w:val="20"/>
              </w:rPr>
              <w:t>3</w:t>
            </w:r>
          </w:p>
        </w:tc>
        <w:tc>
          <w:tcPr>
            <w:tcW w:w="888" w:type="dxa"/>
            <w:shd w:val="clear" w:color="auto" w:fill="C0C0C0"/>
            <w:vAlign w:val="center"/>
          </w:tcPr>
          <w:p w:rsidR="006B7F0B" w:rsidRPr="00D612EC" w:rsidRDefault="006B7F0B" w:rsidP="003344D2">
            <w:pPr>
              <w:jc w:val="center"/>
              <w:rPr>
                <w:rFonts w:ascii="Candara" w:hAnsi="Candara"/>
                <w:b/>
                <w:sz w:val="20"/>
              </w:rPr>
            </w:pPr>
            <w:r w:rsidRPr="00D612EC">
              <w:rPr>
                <w:rFonts w:ascii="Candara" w:hAnsi="Candara"/>
                <w:b/>
                <w:sz w:val="20"/>
              </w:rPr>
              <w:t>20</w:t>
            </w:r>
            <w:r w:rsidR="00D612EC" w:rsidRPr="00D612EC">
              <w:rPr>
                <w:rFonts w:ascii="Candara" w:hAnsi="Candara"/>
                <w:b/>
                <w:sz w:val="20"/>
              </w:rPr>
              <w:t>1</w:t>
            </w:r>
            <w:r w:rsidR="003344D2">
              <w:rPr>
                <w:rFonts w:ascii="Candara" w:hAnsi="Candara"/>
                <w:b/>
                <w:sz w:val="20"/>
              </w:rPr>
              <w:t>4</w:t>
            </w:r>
          </w:p>
        </w:tc>
        <w:tc>
          <w:tcPr>
            <w:tcW w:w="888" w:type="dxa"/>
            <w:shd w:val="clear" w:color="auto" w:fill="C0C0C0"/>
            <w:vAlign w:val="center"/>
          </w:tcPr>
          <w:p w:rsidR="006B7F0B" w:rsidRPr="00D612EC" w:rsidRDefault="006B7F0B" w:rsidP="003344D2">
            <w:pPr>
              <w:jc w:val="center"/>
              <w:rPr>
                <w:rFonts w:ascii="Candara" w:hAnsi="Candara"/>
                <w:b/>
                <w:sz w:val="20"/>
              </w:rPr>
            </w:pPr>
            <w:r w:rsidRPr="00D612EC">
              <w:rPr>
                <w:rFonts w:ascii="Candara" w:hAnsi="Candara"/>
                <w:b/>
                <w:sz w:val="20"/>
              </w:rPr>
              <w:t>20</w:t>
            </w:r>
            <w:r w:rsidR="005C0520" w:rsidRPr="00D612EC">
              <w:rPr>
                <w:rFonts w:ascii="Candara" w:hAnsi="Candara"/>
                <w:b/>
                <w:sz w:val="20"/>
              </w:rPr>
              <w:t>1</w:t>
            </w:r>
            <w:r w:rsidR="003344D2">
              <w:rPr>
                <w:rFonts w:ascii="Candara" w:hAnsi="Candara"/>
                <w:b/>
                <w:sz w:val="20"/>
              </w:rPr>
              <w:t>5</w:t>
            </w:r>
          </w:p>
        </w:tc>
        <w:tc>
          <w:tcPr>
            <w:tcW w:w="888" w:type="dxa"/>
            <w:shd w:val="clear" w:color="auto" w:fill="C0C0C0"/>
            <w:vAlign w:val="center"/>
          </w:tcPr>
          <w:p w:rsidR="006B7F0B" w:rsidRPr="00D612EC" w:rsidRDefault="006B7F0B" w:rsidP="003344D2">
            <w:pPr>
              <w:jc w:val="center"/>
              <w:rPr>
                <w:rFonts w:ascii="Candara" w:hAnsi="Candara"/>
                <w:b/>
                <w:sz w:val="20"/>
              </w:rPr>
            </w:pPr>
            <w:r w:rsidRPr="00D612EC">
              <w:rPr>
                <w:rFonts w:ascii="Candara" w:hAnsi="Candara"/>
                <w:b/>
                <w:sz w:val="20"/>
              </w:rPr>
              <w:t>20</w:t>
            </w:r>
            <w:r w:rsidR="009D7BD9" w:rsidRPr="00D612EC">
              <w:rPr>
                <w:rFonts w:ascii="Candara" w:hAnsi="Candara"/>
                <w:b/>
                <w:sz w:val="20"/>
              </w:rPr>
              <w:t>1</w:t>
            </w:r>
            <w:r w:rsidR="003344D2">
              <w:rPr>
                <w:rFonts w:ascii="Candara" w:hAnsi="Candara"/>
                <w:b/>
                <w:sz w:val="20"/>
              </w:rPr>
              <w:t>6</w:t>
            </w:r>
          </w:p>
        </w:tc>
      </w:tr>
      <w:tr w:rsidR="007720BE" w:rsidRPr="00D612EC">
        <w:trPr>
          <w:trHeight w:val="290"/>
        </w:trPr>
        <w:tc>
          <w:tcPr>
            <w:tcW w:w="4036" w:type="dxa"/>
            <w:vAlign w:val="center"/>
          </w:tcPr>
          <w:p w:rsidR="007720BE" w:rsidRPr="00713298" w:rsidRDefault="007720BE" w:rsidP="006844F5">
            <w:pPr>
              <w:ind w:left="87"/>
              <w:rPr>
                <w:rFonts w:ascii="Candara" w:hAnsi="Candara" w:cs="Arial"/>
                <w:b/>
                <w:bCs/>
                <w:sz w:val="20"/>
                <w:szCs w:val="20"/>
              </w:rPr>
            </w:pPr>
            <w:r w:rsidRPr="00713298">
              <w:rPr>
                <w:rFonts w:ascii="Candara" w:hAnsi="Candara" w:cs="Arial"/>
                <w:b/>
                <w:bCs/>
                <w:sz w:val="20"/>
                <w:szCs w:val="20"/>
              </w:rPr>
              <w:t xml:space="preserve">Air </w:t>
            </w:r>
            <w:proofErr w:type="spellStart"/>
            <w:r w:rsidRPr="00713298">
              <w:rPr>
                <w:rFonts w:ascii="Candara" w:hAnsi="Candara" w:cs="Arial"/>
                <w:b/>
                <w:bCs/>
                <w:sz w:val="20"/>
                <w:szCs w:val="20"/>
              </w:rPr>
              <w:t>Liquide</w:t>
            </w:r>
            <w:proofErr w:type="spellEnd"/>
          </w:p>
        </w:tc>
        <w:tc>
          <w:tcPr>
            <w:tcW w:w="889" w:type="dxa"/>
            <w:vAlign w:val="center"/>
          </w:tcPr>
          <w:p w:rsidR="007720BE" w:rsidRPr="00D612EC" w:rsidRDefault="007720BE">
            <w:pPr>
              <w:jc w:val="center"/>
              <w:rPr>
                <w:rFonts w:ascii="Candara" w:hAnsi="Candara" w:cs="Arial"/>
                <w:b/>
                <w:sz w:val="20"/>
              </w:rPr>
            </w:pPr>
          </w:p>
        </w:tc>
        <w:tc>
          <w:tcPr>
            <w:tcW w:w="888" w:type="dxa"/>
            <w:vAlign w:val="center"/>
          </w:tcPr>
          <w:p w:rsidR="007720BE" w:rsidRPr="00D612EC" w:rsidRDefault="007720BE">
            <w:pPr>
              <w:jc w:val="center"/>
              <w:rPr>
                <w:rFonts w:ascii="Candara" w:hAnsi="Candara" w:cs="Arial"/>
                <w:b/>
                <w:sz w:val="20"/>
              </w:rPr>
            </w:pPr>
            <w:r w:rsidRPr="00D612EC">
              <w:rPr>
                <w:rFonts w:ascii="Candara" w:hAnsi="Candara" w:cs="Arial"/>
                <w:b/>
                <w:sz w:val="20"/>
              </w:rPr>
              <w:t>X</w:t>
            </w:r>
          </w:p>
        </w:tc>
        <w:tc>
          <w:tcPr>
            <w:tcW w:w="888" w:type="dxa"/>
            <w:vAlign w:val="center"/>
          </w:tcPr>
          <w:p w:rsidR="007720BE" w:rsidRPr="00D612EC" w:rsidRDefault="007720BE">
            <w:pPr>
              <w:jc w:val="center"/>
              <w:rPr>
                <w:rFonts w:ascii="Candara" w:hAnsi="Candara" w:cs="Arial"/>
                <w:b/>
                <w:sz w:val="20"/>
              </w:rPr>
            </w:pPr>
            <w:r w:rsidRPr="00D612EC">
              <w:rPr>
                <w:rFonts w:ascii="Candara" w:hAnsi="Candara" w:cs="Arial"/>
                <w:b/>
                <w:sz w:val="20"/>
              </w:rPr>
              <w:t>X</w:t>
            </w:r>
          </w:p>
        </w:tc>
        <w:tc>
          <w:tcPr>
            <w:tcW w:w="888" w:type="dxa"/>
            <w:vAlign w:val="center"/>
          </w:tcPr>
          <w:p w:rsidR="007720BE" w:rsidRPr="00D612EC" w:rsidRDefault="007720BE">
            <w:pPr>
              <w:jc w:val="center"/>
              <w:rPr>
                <w:rFonts w:ascii="Candara" w:hAnsi="Candara" w:cs="Arial"/>
                <w:b/>
                <w:sz w:val="20"/>
              </w:rPr>
            </w:pPr>
            <w:r w:rsidRPr="00D612EC">
              <w:rPr>
                <w:rFonts w:ascii="Candara" w:hAnsi="Candara" w:cs="Arial"/>
                <w:b/>
                <w:sz w:val="20"/>
              </w:rPr>
              <w:t>X</w:t>
            </w:r>
          </w:p>
        </w:tc>
        <w:tc>
          <w:tcPr>
            <w:tcW w:w="888" w:type="dxa"/>
            <w:vAlign w:val="center"/>
          </w:tcPr>
          <w:p w:rsidR="007720BE" w:rsidRPr="00D612EC" w:rsidRDefault="007720BE">
            <w:pPr>
              <w:jc w:val="center"/>
              <w:rPr>
                <w:rFonts w:ascii="Candara" w:hAnsi="Candara" w:cs="Arial"/>
                <w:b/>
                <w:sz w:val="20"/>
              </w:rPr>
            </w:pPr>
            <w:r w:rsidRPr="00D612EC">
              <w:rPr>
                <w:rFonts w:ascii="Candara" w:hAnsi="Candara" w:cs="Arial"/>
                <w:b/>
                <w:sz w:val="20"/>
              </w:rPr>
              <w:t>X</w:t>
            </w:r>
          </w:p>
        </w:tc>
        <w:tc>
          <w:tcPr>
            <w:tcW w:w="888" w:type="dxa"/>
            <w:tcBorders>
              <w:top w:val="single" w:sz="4" w:space="0" w:color="auto"/>
            </w:tcBorders>
            <w:vAlign w:val="center"/>
          </w:tcPr>
          <w:p w:rsidR="007720BE" w:rsidRPr="00D612EC" w:rsidRDefault="007720BE">
            <w:pPr>
              <w:jc w:val="center"/>
              <w:rPr>
                <w:rFonts w:ascii="Candara" w:hAnsi="Candara" w:cs="Arial"/>
                <w:b/>
                <w:sz w:val="20"/>
              </w:rPr>
            </w:pPr>
            <w:r w:rsidRPr="00D612EC">
              <w:rPr>
                <w:rFonts w:ascii="Candara" w:hAnsi="Candara" w:cs="Arial"/>
                <w:b/>
                <w:sz w:val="20"/>
              </w:rPr>
              <w:t>X</w:t>
            </w:r>
          </w:p>
        </w:tc>
      </w:tr>
      <w:tr w:rsidR="007720BE" w:rsidRPr="00D612EC">
        <w:trPr>
          <w:trHeight w:val="290"/>
        </w:trPr>
        <w:tc>
          <w:tcPr>
            <w:tcW w:w="4036" w:type="dxa"/>
            <w:vAlign w:val="center"/>
          </w:tcPr>
          <w:p w:rsidR="007720BE" w:rsidRPr="00713298" w:rsidRDefault="007720BE" w:rsidP="006844F5">
            <w:pPr>
              <w:ind w:left="87"/>
              <w:rPr>
                <w:rFonts w:ascii="Candara" w:hAnsi="Candara" w:cs="Arial"/>
                <w:b/>
                <w:bCs/>
                <w:sz w:val="20"/>
                <w:szCs w:val="20"/>
              </w:rPr>
            </w:pPr>
            <w:r w:rsidRPr="00713298">
              <w:rPr>
                <w:rFonts w:ascii="Candara" w:hAnsi="Candara" w:cs="Arial"/>
                <w:b/>
                <w:bCs/>
                <w:sz w:val="20"/>
                <w:szCs w:val="20"/>
              </w:rPr>
              <w:t>ArcelorMittal Dofasco</w:t>
            </w:r>
          </w:p>
        </w:tc>
        <w:tc>
          <w:tcPr>
            <w:tcW w:w="889" w:type="dxa"/>
            <w:vAlign w:val="center"/>
          </w:tcPr>
          <w:p w:rsidR="007720BE" w:rsidRPr="00D612EC" w:rsidRDefault="007720BE">
            <w:pPr>
              <w:jc w:val="center"/>
              <w:rPr>
                <w:rFonts w:ascii="Candara" w:hAnsi="Candara" w:cs="Arial"/>
                <w:b/>
                <w:sz w:val="20"/>
              </w:rPr>
            </w:pPr>
            <w:r w:rsidRPr="00D612EC">
              <w:rPr>
                <w:rFonts w:ascii="Candara" w:hAnsi="Candara" w:cs="Arial"/>
                <w:b/>
                <w:sz w:val="20"/>
              </w:rPr>
              <w:t>X</w:t>
            </w:r>
          </w:p>
        </w:tc>
        <w:tc>
          <w:tcPr>
            <w:tcW w:w="888" w:type="dxa"/>
            <w:vAlign w:val="center"/>
          </w:tcPr>
          <w:p w:rsidR="007720BE" w:rsidRPr="00D612EC" w:rsidRDefault="007720BE">
            <w:pPr>
              <w:jc w:val="center"/>
              <w:rPr>
                <w:rFonts w:ascii="Candara" w:hAnsi="Candara" w:cs="Arial"/>
                <w:b/>
                <w:sz w:val="20"/>
              </w:rPr>
            </w:pPr>
            <w:r w:rsidRPr="00D612EC">
              <w:rPr>
                <w:rFonts w:ascii="Candara" w:hAnsi="Candara" w:cs="Arial"/>
                <w:b/>
                <w:sz w:val="20"/>
              </w:rPr>
              <w:t>X</w:t>
            </w:r>
          </w:p>
        </w:tc>
        <w:tc>
          <w:tcPr>
            <w:tcW w:w="888" w:type="dxa"/>
            <w:vAlign w:val="center"/>
          </w:tcPr>
          <w:p w:rsidR="007720BE" w:rsidRPr="00D612EC" w:rsidRDefault="007720BE">
            <w:pPr>
              <w:jc w:val="center"/>
              <w:rPr>
                <w:rFonts w:ascii="Candara" w:hAnsi="Candara" w:cs="Arial"/>
                <w:b/>
                <w:sz w:val="20"/>
              </w:rPr>
            </w:pPr>
            <w:r w:rsidRPr="00D612EC">
              <w:rPr>
                <w:rFonts w:ascii="Candara" w:hAnsi="Candara" w:cs="Arial"/>
                <w:b/>
                <w:sz w:val="20"/>
              </w:rPr>
              <w:t>X</w:t>
            </w:r>
          </w:p>
        </w:tc>
        <w:tc>
          <w:tcPr>
            <w:tcW w:w="888" w:type="dxa"/>
            <w:vAlign w:val="center"/>
          </w:tcPr>
          <w:p w:rsidR="007720BE" w:rsidRPr="00D612EC" w:rsidRDefault="007720BE">
            <w:pPr>
              <w:jc w:val="center"/>
              <w:rPr>
                <w:rFonts w:ascii="Candara" w:hAnsi="Candara" w:cs="Arial"/>
                <w:b/>
                <w:sz w:val="20"/>
              </w:rPr>
            </w:pPr>
            <w:r w:rsidRPr="00D612EC">
              <w:rPr>
                <w:rFonts w:ascii="Candara" w:hAnsi="Candara" w:cs="Arial"/>
                <w:b/>
                <w:sz w:val="20"/>
              </w:rPr>
              <w:t>X</w:t>
            </w:r>
          </w:p>
        </w:tc>
        <w:tc>
          <w:tcPr>
            <w:tcW w:w="888" w:type="dxa"/>
            <w:vAlign w:val="center"/>
          </w:tcPr>
          <w:p w:rsidR="007720BE" w:rsidRPr="00D612EC" w:rsidRDefault="007720BE">
            <w:pPr>
              <w:jc w:val="center"/>
              <w:rPr>
                <w:rFonts w:ascii="Candara" w:hAnsi="Candara" w:cs="Arial"/>
                <w:b/>
                <w:sz w:val="20"/>
              </w:rPr>
            </w:pPr>
            <w:r w:rsidRPr="00D612EC">
              <w:rPr>
                <w:rFonts w:ascii="Candara" w:hAnsi="Candara" w:cs="Arial"/>
                <w:b/>
                <w:sz w:val="20"/>
              </w:rPr>
              <w:t>X</w:t>
            </w:r>
          </w:p>
        </w:tc>
        <w:tc>
          <w:tcPr>
            <w:tcW w:w="888" w:type="dxa"/>
            <w:vAlign w:val="center"/>
          </w:tcPr>
          <w:p w:rsidR="007720BE" w:rsidRPr="00D612EC" w:rsidRDefault="007720BE">
            <w:pPr>
              <w:jc w:val="center"/>
              <w:rPr>
                <w:rFonts w:ascii="Candara" w:hAnsi="Candara" w:cs="Arial"/>
                <w:b/>
                <w:sz w:val="20"/>
              </w:rPr>
            </w:pPr>
            <w:r w:rsidRPr="00D612EC">
              <w:rPr>
                <w:rFonts w:ascii="Candara" w:hAnsi="Candara" w:cs="Arial"/>
                <w:b/>
                <w:sz w:val="20"/>
              </w:rPr>
              <w:t>X</w:t>
            </w:r>
          </w:p>
        </w:tc>
      </w:tr>
      <w:tr w:rsidR="007720BE" w:rsidRPr="00D612EC">
        <w:trPr>
          <w:trHeight w:val="290"/>
        </w:trPr>
        <w:tc>
          <w:tcPr>
            <w:tcW w:w="4036" w:type="dxa"/>
            <w:vAlign w:val="center"/>
          </w:tcPr>
          <w:p w:rsidR="007720BE" w:rsidRPr="00713298" w:rsidRDefault="007720BE" w:rsidP="006844F5">
            <w:pPr>
              <w:ind w:left="87"/>
              <w:rPr>
                <w:rFonts w:ascii="Candara" w:hAnsi="Candara" w:cs="Arial"/>
                <w:b/>
                <w:bCs/>
                <w:sz w:val="20"/>
                <w:szCs w:val="20"/>
              </w:rPr>
            </w:pPr>
            <w:r w:rsidRPr="00713298">
              <w:rPr>
                <w:rFonts w:ascii="Candara" w:hAnsi="Candara" w:cs="Arial"/>
                <w:b/>
                <w:bCs/>
                <w:sz w:val="20"/>
                <w:szCs w:val="20"/>
              </w:rPr>
              <w:t>ArcelorMittal</w:t>
            </w:r>
            <w:r>
              <w:rPr>
                <w:rFonts w:ascii="Candara" w:hAnsi="Candara" w:cs="Arial"/>
                <w:b/>
                <w:bCs/>
                <w:sz w:val="20"/>
                <w:szCs w:val="20"/>
              </w:rPr>
              <w:t xml:space="preserve"> Long Products Canada</w:t>
            </w:r>
          </w:p>
        </w:tc>
        <w:tc>
          <w:tcPr>
            <w:tcW w:w="889" w:type="dxa"/>
            <w:vAlign w:val="center"/>
          </w:tcPr>
          <w:p w:rsidR="007720BE" w:rsidRPr="00D612EC" w:rsidRDefault="007720BE">
            <w:pPr>
              <w:jc w:val="center"/>
              <w:rPr>
                <w:rFonts w:ascii="Candara" w:hAnsi="Candara" w:cs="Arial"/>
                <w:b/>
                <w:sz w:val="20"/>
              </w:rPr>
            </w:pPr>
            <w:r w:rsidRPr="00D612EC">
              <w:rPr>
                <w:rFonts w:ascii="Candara" w:hAnsi="Candara" w:cs="Arial"/>
                <w:b/>
                <w:sz w:val="20"/>
              </w:rPr>
              <w:t>X</w:t>
            </w:r>
          </w:p>
        </w:tc>
        <w:tc>
          <w:tcPr>
            <w:tcW w:w="888" w:type="dxa"/>
            <w:vAlign w:val="center"/>
          </w:tcPr>
          <w:p w:rsidR="007720BE" w:rsidRPr="00D612EC" w:rsidRDefault="007720BE">
            <w:pPr>
              <w:jc w:val="center"/>
              <w:rPr>
                <w:rFonts w:ascii="Candara" w:hAnsi="Candara" w:cs="Arial"/>
                <w:b/>
                <w:sz w:val="20"/>
              </w:rPr>
            </w:pPr>
            <w:r w:rsidRPr="00D612EC">
              <w:rPr>
                <w:rFonts w:ascii="Candara" w:hAnsi="Candara" w:cs="Arial"/>
                <w:b/>
                <w:sz w:val="20"/>
              </w:rPr>
              <w:t>X</w:t>
            </w:r>
          </w:p>
        </w:tc>
        <w:tc>
          <w:tcPr>
            <w:tcW w:w="888" w:type="dxa"/>
            <w:vAlign w:val="center"/>
          </w:tcPr>
          <w:p w:rsidR="007720BE" w:rsidRPr="00D612EC" w:rsidRDefault="007720BE">
            <w:pPr>
              <w:jc w:val="center"/>
              <w:rPr>
                <w:rFonts w:ascii="Candara" w:hAnsi="Candara" w:cs="Arial"/>
                <w:b/>
                <w:sz w:val="20"/>
              </w:rPr>
            </w:pPr>
            <w:r w:rsidRPr="00D612EC">
              <w:rPr>
                <w:rFonts w:ascii="Candara" w:hAnsi="Candara" w:cs="Arial"/>
                <w:b/>
                <w:sz w:val="20"/>
              </w:rPr>
              <w:t>X</w:t>
            </w:r>
          </w:p>
        </w:tc>
        <w:tc>
          <w:tcPr>
            <w:tcW w:w="888" w:type="dxa"/>
            <w:vAlign w:val="center"/>
          </w:tcPr>
          <w:p w:rsidR="007720BE" w:rsidRPr="00D612EC" w:rsidRDefault="007720BE">
            <w:pPr>
              <w:jc w:val="center"/>
              <w:rPr>
                <w:rFonts w:ascii="Candara" w:hAnsi="Candara" w:cs="Arial"/>
                <w:b/>
                <w:sz w:val="20"/>
              </w:rPr>
            </w:pPr>
            <w:r w:rsidRPr="00D612EC">
              <w:rPr>
                <w:rFonts w:ascii="Candara" w:hAnsi="Candara" w:cs="Arial"/>
                <w:b/>
                <w:sz w:val="20"/>
              </w:rPr>
              <w:t>X</w:t>
            </w:r>
          </w:p>
        </w:tc>
        <w:tc>
          <w:tcPr>
            <w:tcW w:w="888" w:type="dxa"/>
            <w:vAlign w:val="center"/>
          </w:tcPr>
          <w:p w:rsidR="007720BE" w:rsidRPr="00D612EC" w:rsidRDefault="007720BE">
            <w:pPr>
              <w:jc w:val="center"/>
              <w:rPr>
                <w:rFonts w:ascii="Candara" w:hAnsi="Candara" w:cs="Arial"/>
                <w:b/>
                <w:sz w:val="20"/>
              </w:rPr>
            </w:pPr>
          </w:p>
        </w:tc>
        <w:tc>
          <w:tcPr>
            <w:tcW w:w="888" w:type="dxa"/>
            <w:vAlign w:val="center"/>
          </w:tcPr>
          <w:p w:rsidR="007720BE" w:rsidRPr="00D612EC" w:rsidRDefault="007720BE">
            <w:pPr>
              <w:jc w:val="center"/>
              <w:rPr>
                <w:rFonts w:ascii="Candara" w:hAnsi="Candara" w:cs="Arial"/>
                <w:b/>
                <w:sz w:val="20"/>
              </w:rPr>
            </w:pPr>
          </w:p>
        </w:tc>
      </w:tr>
      <w:tr w:rsidR="007720BE" w:rsidRPr="00D612EC">
        <w:trPr>
          <w:trHeight w:val="290"/>
        </w:trPr>
        <w:tc>
          <w:tcPr>
            <w:tcW w:w="4036" w:type="dxa"/>
            <w:vAlign w:val="center"/>
          </w:tcPr>
          <w:p w:rsidR="007720BE" w:rsidRPr="00713298" w:rsidRDefault="007720BE" w:rsidP="006844F5">
            <w:pPr>
              <w:ind w:left="87"/>
              <w:rPr>
                <w:rFonts w:ascii="Candara" w:hAnsi="Candara" w:cs="Arial"/>
                <w:b/>
                <w:bCs/>
                <w:sz w:val="20"/>
                <w:szCs w:val="20"/>
              </w:rPr>
            </w:pPr>
            <w:proofErr w:type="spellStart"/>
            <w:r>
              <w:rPr>
                <w:rFonts w:ascii="Candara" w:hAnsi="Candara" w:cs="Arial"/>
                <w:b/>
                <w:bCs/>
                <w:sz w:val="20"/>
                <w:szCs w:val="20"/>
              </w:rPr>
              <w:t>Birla</w:t>
            </w:r>
            <w:proofErr w:type="spellEnd"/>
            <w:r>
              <w:rPr>
                <w:rFonts w:ascii="Candara" w:hAnsi="Candara" w:cs="Arial"/>
                <w:b/>
                <w:bCs/>
                <w:sz w:val="20"/>
                <w:szCs w:val="20"/>
              </w:rPr>
              <w:t xml:space="preserve"> Carbon</w:t>
            </w:r>
          </w:p>
        </w:tc>
        <w:tc>
          <w:tcPr>
            <w:tcW w:w="889" w:type="dxa"/>
            <w:vAlign w:val="center"/>
          </w:tcPr>
          <w:p w:rsidR="007720BE" w:rsidRPr="00D612EC" w:rsidRDefault="007720BE" w:rsidP="00392C45">
            <w:pPr>
              <w:jc w:val="center"/>
              <w:rPr>
                <w:rFonts w:ascii="Candara" w:hAnsi="Candara" w:cs="Arial"/>
                <w:b/>
                <w:sz w:val="20"/>
              </w:rPr>
            </w:pPr>
          </w:p>
        </w:tc>
        <w:tc>
          <w:tcPr>
            <w:tcW w:w="888" w:type="dxa"/>
            <w:vAlign w:val="center"/>
          </w:tcPr>
          <w:p w:rsidR="007720BE" w:rsidRPr="00D612EC" w:rsidRDefault="007720BE" w:rsidP="00392C45">
            <w:pPr>
              <w:jc w:val="center"/>
              <w:rPr>
                <w:rFonts w:ascii="Candara" w:hAnsi="Candara" w:cs="Arial"/>
                <w:b/>
                <w:sz w:val="20"/>
              </w:rPr>
            </w:pPr>
            <w:r w:rsidRPr="00D612EC">
              <w:rPr>
                <w:rFonts w:ascii="Candara" w:hAnsi="Candara" w:cs="Arial"/>
                <w:b/>
                <w:sz w:val="20"/>
              </w:rPr>
              <w:t>X</w:t>
            </w:r>
          </w:p>
        </w:tc>
        <w:tc>
          <w:tcPr>
            <w:tcW w:w="888" w:type="dxa"/>
            <w:vAlign w:val="center"/>
          </w:tcPr>
          <w:p w:rsidR="007720BE" w:rsidRPr="00D612EC" w:rsidRDefault="007720BE" w:rsidP="00392C45">
            <w:pPr>
              <w:jc w:val="center"/>
              <w:rPr>
                <w:rFonts w:ascii="Candara" w:hAnsi="Candara" w:cs="Arial"/>
                <w:b/>
                <w:sz w:val="20"/>
              </w:rPr>
            </w:pPr>
            <w:r w:rsidRPr="00D612EC">
              <w:rPr>
                <w:rFonts w:ascii="Candara" w:hAnsi="Candara" w:cs="Arial"/>
                <w:b/>
                <w:sz w:val="20"/>
              </w:rPr>
              <w:t>X</w:t>
            </w:r>
          </w:p>
        </w:tc>
        <w:tc>
          <w:tcPr>
            <w:tcW w:w="888" w:type="dxa"/>
            <w:vAlign w:val="center"/>
          </w:tcPr>
          <w:p w:rsidR="007720BE" w:rsidRPr="00D612EC" w:rsidRDefault="007720BE" w:rsidP="00392C45">
            <w:pPr>
              <w:jc w:val="center"/>
              <w:rPr>
                <w:rFonts w:ascii="Candara" w:hAnsi="Candara" w:cs="Arial"/>
                <w:b/>
                <w:sz w:val="20"/>
              </w:rPr>
            </w:pPr>
            <w:r w:rsidRPr="00D612EC">
              <w:rPr>
                <w:rFonts w:ascii="Candara" w:hAnsi="Candara" w:cs="Arial"/>
                <w:b/>
                <w:sz w:val="20"/>
              </w:rPr>
              <w:t>X</w:t>
            </w:r>
          </w:p>
        </w:tc>
        <w:tc>
          <w:tcPr>
            <w:tcW w:w="888" w:type="dxa"/>
            <w:vAlign w:val="center"/>
          </w:tcPr>
          <w:p w:rsidR="007720BE" w:rsidRPr="00D612EC" w:rsidRDefault="007720BE" w:rsidP="00392C45">
            <w:pPr>
              <w:jc w:val="center"/>
              <w:rPr>
                <w:rFonts w:ascii="Candara" w:hAnsi="Candara" w:cs="Arial"/>
                <w:b/>
                <w:sz w:val="20"/>
              </w:rPr>
            </w:pPr>
            <w:r w:rsidRPr="00D612EC">
              <w:rPr>
                <w:rFonts w:ascii="Candara" w:hAnsi="Candara" w:cs="Arial"/>
                <w:b/>
                <w:sz w:val="20"/>
              </w:rPr>
              <w:t>X</w:t>
            </w:r>
          </w:p>
        </w:tc>
        <w:tc>
          <w:tcPr>
            <w:tcW w:w="888" w:type="dxa"/>
            <w:vAlign w:val="center"/>
          </w:tcPr>
          <w:p w:rsidR="007720BE" w:rsidRPr="00D612EC" w:rsidRDefault="007720BE" w:rsidP="00392C45">
            <w:pPr>
              <w:jc w:val="center"/>
              <w:rPr>
                <w:rFonts w:ascii="Candara" w:hAnsi="Candara" w:cs="Arial"/>
                <w:b/>
                <w:sz w:val="20"/>
              </w:rPr>
            </w:pPr>
            <w:r w:rsidRPr="00D612EC">
              <w:rPr>
                <w:rFonts w:ascii="Candara" w:hAnsi="Candara" w:cs="Arial"/>
                <w:b/>
                <w:sz w:val="20"/>
              </w:rPr>
              <w:t>X</w:t>
            </w:r>
          </w:p>
        </w:tc>
      </w:tr>
      <w:tr w:rsidR="007720BE" w:rsidRPr="00D612EC">
        <w:trPr>
          <w:trHeight w:val="290"/>
        </w:trPr>
        <w:tc>
          <w:tcPr>
            <w:tcW w:w="4036" w:type="dxa"/>
            <w:vAlign w:val="center"/>
          </w:tcPr>
          <w:p w:rsidR="007720BE" w:rsidRPr="00713298" w:rsidRDefault="007720BE" w:rsidP="006844F5">
            <w:pPr>
              <w:ind w:left="87"/>
              <w:rPr>
                <w:rFonts w:ascii="Candara" w:hAnsi="Candara" w:cs="Arial"/>
                <w:b/>
                <w:bCs/>
                <w:sz w:val="20"/>
                <w:szCs w:val="20"/>
              </w:rPr>
            </w:pPr>
            <w:proofErr w:type="spellStart"/>
            <w:r w:rsidRPr="00713298">
              <w:rPr>
                <w:rFonts w:ascii="Candara" w:hAnsi="Candara" w:cs="Arial"/>
                <w:b/>
                <w:bCs/>
                <w:sz w:val="20"/>
                <w:szCs w:val="20"/>
              </w:rPr>
              <w:t>Bunge</w:t>
            </w:r>
            <w:proofErr w:type="spellEnd"/>
            <w:r w:rsidRPr="00713298">
              <w:rPr>
                <w:rFonts w:ascii="Candara" w:hAnsi="Candara" w:cs="Arial"/>
                <w:b/>
                <w:bCs/>
                <w:sz w:val="20"/>
                <w:szCs w:val="20"/>
              </w:rPr>
              <w:t xml:space="preserve"> Canada </w:t>
            </w:r>
          </w:p>
        </w:tc>
        <w:tc>
          <w:tcPr>
            <w:tcW w:w="889" w:type="dxa"/>
            <w:vAlign w:val="center"/>
          </w:tcPr>
          <w:p w:rsidR="007720BE" w:rsidRPr="00D612EC" w:rsidRDefault="007720BE">
            <w:pPr>
              <w:jc w:val="center"/>
              <w:rPr>
                <w:rFonts w:ascii="Candara" w:hAnsi="Candara" w:cs="Arial"/>
                <w:b/>
                <w:sz w:val="20"/>
              </w:rPr>
            </w:pPr>
            <w:r w:rsidRPr="00D612EC">
              <w:rPr>
                <w:rFonts w:ascii="Candara" w:hAnsi="Candara" w:cs="Arial"/>
                <w:b/>
                <w:sz w:val="20"/>
              </w:rPr>
              <w:t>X</w:t>
            </w:r>
          </w:p>
        </w:tc>
        <w:tc>
          <w:tcPr>
            <w:tcW w:w="888" w:type="dxa"/>
            <w:vAlign w:val="center"/>
          </w:tcPr>
          <w:p w:rsidR="007720BE" w:rsidRPr="00D612EC" w:rsidRDefault="007720BE">
            <w:pPr>
              <w:jc w:val="center"/>
              <w:rPr>
                <w:rFonts w:ascii="Candara" w:hAnsi="Candara" w:cs="Arial"/>
                <w:b/>
                <w:sz w:val="20"/>
              </w:rPr>
            </w:pPr>
            <w:r w:rsidRPr="00D612EC">
              <w:rPr>
                <w:rFonts w:ascii="Candara" w:hAnsi="Candara" w:cs="Arial"/>
                <w:b/>
                <w:sz w:val="20"/>
              </w:rPr>
              <w:t>X</w:t>
            </w:r>
          </w:p>
        </w:tc>
        <w:tc>
          <w:tcPr>
            <w:tcW w:w="888" w:type="dxa"/>
            <w:vAlign w:val="center"/>
          </w:tcPr>
          <w:p w:rsidR="007720BE" w:rsidRPr="00D612EC" w:rsidRDefault="007720BE">
            <w:pPr>
              <w:jc w:val="center"/>
              <w:rPr>
                <w:rFonts w:ascii="Candara" w:hAnsi="Candara" w:cs="Arial"/>
                <w:b/>
                <w:sz w:val="20"/>
              </w:rPr>
            </w:pPr>
            <w:r w:rsidRPr="00D612EC">
              <w:rPr>
                <w:rFonts w:ascii="Candara" w:hAnsi="Candara" w:cs="Arial"/>
                <w:b/>
                <w:sz w:val="20"/>
              </w:rPr>
              <w:t>X</w:t>
            </w:r>
          </w:p>
        </w:tc>
        <w:tc>
          <w:tcPr>
            <w:tcW w:w="888" w:type="dxa"/>
            <w:vAlign w:val="center"/>
          </w:tcPr>
          <w:p w:rsidR="007720BE" w:rsidRPr="00D612EC" w:rsidRDefault="007720BE">
            <w:pPr>
              <w:jc w:val="center"/>
              <w:rPr>
                <w:rFonts w:ascii="Candara" w:hAnsi="Candara" w:cs="Arial"/>
                <w:b/>
                <w:sz w:val="20"/>
              </w:rPr>
            </w:pPr>
            <w:r w:rsidRPr="00D612EC">
              <w:rPr>
                <w:rFonts w:ascii="Candara" w:hAnsi="Candara" w:cs="Arial"/>
                <w:b/>
                <w:sz w:val="20"/>
              </w:rPr>
              <w:t>X</w:t>
            </w:r>
          </w:p>
        </w:tc>
        <w:tc>
          <w:tcPr>
            <w:tcW w:w="888" w:type="dxa"/>
            <w:vAlign w:val="center"/>
          </w:tcPr>
          <w:p w:rsidR="007720BE" w:rsidRPr="00D612EC" w:rsidRDefault="007720BE">
            <w:pPr>
              <w:jc w:val="center"/>
              <w:rPr>
                <w:rFonts w:ascii="Candara" w:hAnsi="Candara" w:cs="Arial"/>
                <w:b/>
                <w:sz w:val="20"/>
              </w:rPr>
            </w:pPr>
            <w:r w:rsidRPr="00D612EC">
              <w:rPr>
                <w:rFonts w:ascii="Candara" w:hAnsi="Candara" w:cs="Arial"/>
                <w:b/>
                <w:sz w:val="20"/>
              </w:rPr>
              <w:t>X</w:t>
            </w:r>
          </w:p>
        </w:tc>
        <w:tc>
          <w:tcPr>
            <w:tcW w:w="888" w:type="dxa"/>
            <w:vAlign w:val="center"/>
          </w:tcPr>
          <w:p w:rsidR="007720BE" w:rsidRPr="00D612EC" w:rsidRDefault="007720BE">
            <w:pPr>
              <w:jc w:val="center"/>
              <w:rPr>
                <w:rFonts w:ascii="Candara" w:hAnsi="Candara" w:cs="Arial"/>
                <w:b/>
                <w:sz w:val="20"/>
              </w:rPr>
            </w:pPr>
            <w:r w:rsidRPr="00D612EC">
              <w:rPr>
                <w:rFonts w:ascii="Candara" w:hAnsi="Candara" w:cs="Arial"/>
                <w:b/>
                <w:sz w:val="20"/>
              </w:rPr>
              <w:t>X</w:t>
            </w:r>
          </w:p>
        </w:tc>
      </w:tr>
      <w:tr w:rsidR="007720BE" w:rsidRPr="00D612EC">
        <w:trPr>
          <w:trHeight w:val="290"/>
        </w:trPr>
        <w:tc>
          <w:tcPr>
            <w:tcW w:w="4036" w:type="dxa"/>
            <w:vAlign w:val="center"/>
          </w:tcPr>
          <w:p w:rsidR="007720BE" w:rsidRPr="00713298" w:rsidRDefault="007720BE" w:rsidP="006844F5">
            <w:pPr>
              <w:ind w:left="87"/>
              <w:rPr>
                <w:rFonts w:ascii="Candara" w:hAnsi="Candara" w:cs="Arial"/>
                <w:b/>
                <w:bCs/>
                <w:sz w:val="20"/>
                <w:szCs w:val="20"/>
              </w:rPr>
            </w:pPr>
            <w:r>
              <w:rPr>
                <w:rFonts w:ascii="Candara" w:hAnsi="Candara" w:cs="Arial"/>
                <w:b/>
                <w:bCs/>
                <w:sz w:val="20"/>
                <w:szCs w:val="20"/>
              </w:rPr>
              <w:t>Canadian Asphalt Industries Inc.</w:t>
            </w:r>
          </w:p>
        </w:tc>
        <w:tc>
          <w:tcPr>
            <w:tcW w:w="889" w:type="dxa"/>
            <w:vAlign w:val="center"/>
          </w:tcPr>
          <w:p w:rsidR="007720BE" w:rsidRPr="00D612EC" w:rsidRDefault="007720BE">
            <w:pPr>
              <w:jc w:val="center"/>
              <w:rPr>
                <w:rFonts w:ascii="Candara" w:hAnsi="Candara" w:cs="Arial"/>
                <w:b/>
                <w:sz w:val="20"/>
              </w:rPr>
            </w:pPr>
          </w:p>
        </w:tc>
        <w:tc>
          <w:tcPr>
            <w:tcW w:w="888" w:type="dxa"/>
            <w:vAlign w:val="center"/>
          </w:tcPr>
          <w:p w:rsidR="007720BE" w:rsidRPr="00D612EC" w:rsidRDefault="007720BE">
            <w:pPr>
              <w:jc w:val="center"/>
              <w:rPr>
                <w:rFonts w:ascii="Candara" w:hAnsi="Candara" w:cs="Arial"/>
                <w:b/>
                <w:sz w:val="20"/>
              </w:rPr>
            </w:pPr>
          </w:p>
        </w:tc>
        <w:tc>
          <w:tcPr>
            <w:tcW w:w="888" w:type="dxa"/>
            <w:vAlign w:val="center"/>
          </w:tcPr>
          <w:p w:rsidR="007720BE" w:rsidRPr="00D612EC" w:rsidRDefault="007720BE" w:rsidP="004E45D1">
            <w:pPr>
              <w:jc w:val="center"/>
              <w:rPr>
                <w:rFonts w:ascii="Candara" w:hAnsi="Candara" w:cs="Arial"/>
                <w:b/>
                <w:sz w:val="20"/>
              </w:rPr>
            </w:pPr>
          </w:p>
        </w:tc>
        <w:tc>
          <w:tcPr>
            <w:tcW w:w="888" w:type="dxa"/>
            <w:vAlign w:val="center"/>
          </w:tcPr>
          <w:p w:rsidR="007720BE" w:rsidRPr="00D612EC" w:rsidRDefault="007720BE" w:rsidP="004E45D1">
            <w:pPr>
              <w:jc w:val="center"/>
              <w:rPr>
                <w:rFonts w:ascii="Candara" w:hAnsi="Candara" w:cs="Arial"/>
                <w:b/>
                <w:sz w:val="20"/>
              </w:rPr>
            </w:pPr>
          </w:p>
        </w:tc>
        <w:tc>
          <w:tcPr>
            <w:tcW w:w="888" w:type="dxa"/>
            <w:vAlign w:val="center"/>
          </w:tcPr>
          <w:p w:rsidR="007720BE" w:rsidRPr="00D612EC" w:rsidRDefault="007720BE">
            <w:pPr>
              <w:jc w:val="center"/>
              <w:rPr>
                <w:rFonts w:ascii="Candara" w:hAnsi="Candara" w:cs="Arial"/>
                <w:b/>
                <w:sz w:val="20"/>
              </w:rPr>
            </w:pPr>
          </w:p>
        </w:tc>
        <w:tc>
          <w:tcPr>
            <w:tcW w:w="888" w:type="dxa"/>
            <w:vAlign w:val="center"/>
          </w:tcPr>
          <w:p w:rsidR="007720BE" w:rsidRPr="00D612EC" w:rsidRDefault="007720BE">
            <w:pPr>
              <w:jc w:val="center"/>
              <w:rPr>
                <w:rFonts w:ascii="Candara" w:hAnsi="Candara" w:cs="Arial"/>
                <w:b/>
                <w:sz w:val="20"/>
              </w:rPr>
            </w:pPr>
          </w:p>
        </w:tc>
      </w:tr>
      <w:tr w:rsidR="007720BE" w:rsidRPr="00D612EC">
        <w:trPr>
          <w:trHeight w:val="290"/>
        </w:trPr>
        <w:tc>
          <w:tcPr>
            <w:tcW w:w="4036" w:type="dxa"/>
            <w:vAlign w:val="center"/>
          </w:tcPr>
          <w:p w:rsidR="007720BE" w:rsidRPr="00713298" w:rsidRDefault="007720BE" w:rsidP="006844F5">
            <w:pPr>
              <w:ind w:left="87"/>
              <w:rPr>
                <w:rFonts w:ascii="Candara" w:hAnsi="Candara" w:cs="Arial"/>
                <w:b/>
                <w:bCs/>
                <w:sz w:val="20"/>
                <w:szCs w:val="20"/>
              </w:rPr>
            </w:pPr>
            <w:r w:rsidRPr="00713298">
              <w:rPr>
                <w:rFonts w:ascii="Candara" w:hAnsi="Candara" w:cs="Arial"/>
                <w:b/>
                <w:bCs/>
                <w:sz w:val="20"/>
                <w:szCs w:val="20"/>
              </w:rPr>
              <w:t xml:space="preserve">Lafarge </w:t>
            </w:r>
          </w:p>
        </w:tc>
        <w:tc>
          <w:tcPr>
            <w:tcW w:w="889" w:type="dxa"/>
            <w:vAlign w:val="center"/>
          </w:tcPr>
          <w:p w:rsidR="007720BE" w:rsidRPr="00D612EC" w:rsidRDefault="007720BE">
            <w:pPr>
              <w:jc w:val="center"/>
              <w:rPr>
                <w:rFonts w:ascii="Candara" w:hAnsi="Candara" w:cs="Arial"/>
                <w:b/>
                <w:sz w:val="20"/>
              </w:rPr>
            </w:pPr>
          </w:p>
        </w:tc>
        <w:tc>
          <w:tcPr>
            <w:tcW w:w="888" w:type="dxa"/>
            <w:vAlign w:val="center"/>
          </w:tcPr>
          <w:p w:rsidR="007720BE" w:rsidRPr="00D612EC" w:rsidRDefault="007720BE">
            <w:pPr>
              <w:jc w:val="center"/>
              <w:rPr>
                <w:rFonts w:ascii="Candara" w:hAnsi="Candara" w:cs="Arial"/>
                <w:b/>
                <w:sz w:val="20"/>
              </w:rPr>
            </w:pPr>
          </w:p>
        </w:tc>
        <w:tc>
          <w:tcPr>
            <w:tcW w:w="888" w:type="dxa"/>
            <w:vAlign w:val="center"/>
          </w:tcPr>
          <w:p w:rsidR="007720BE" w:rsidRPr="00D612EC" w:rsidRDefault="007720BE">
            <w:pPr>
              <w:jc w:val="center"/>
              <w:rPr>
                <w:rFonts w:ascii="Candara" w:hAnsi="Candara" w:cs="Arial"/>
                <w:b/>
                <w:sz w:val="20"/>
              </w:rPr>
            </w:pPr>
          </w:p>
        </w:tc>
        <w:tc>
          <w:tcPr>
            <w:tcW w:w="888" w:type="dxa"/>
            <w:vAlign w:val="center"/>
          </w:tcPr>
          <w:p w:rsidR="007720BE" w:rsidRPr="00D612EC" w:rsidRDefault="007720BE">
            <w:pPr>
              <w:jc w:val="center"/>
              <w:rPr>
                <w:rFonts w:ascii="Candara" w:hAnsi="Candara" w:cs="Arial"/>
                <w:b/>
                <w:sz w:val="20"/>
              </w:rPr>
            </w:pPr>
          </w:p>
        </w:tc>
        <w:tc>
          <w:tcPr>
            <w:tcW w:w="888" w:type="dxa"/>
            <w:vAlign w:val="center"/>
          </w:tcPr>
          <w:p w:rsidR="007720BE" w:rsidRPr="00D612EC" w:rsidRDefault="007720BE">
            <w:pPr>
              <w:jc w:val="center"/>
              <w:rPr>
                <w:rFonts w:ascii="Candara" w:hAnsi="Candara" w:cs="Arial"/>
                <w:b/>
                <w:sz w:val="20"/>
              </w:rPr>
            </w:pPr>
          </w:p>
        </w:tc>
        <w:tc>
          <w:tcPr>
            <w:tcW w:w="888" w:type="dxa"/>
            <w:vAlign w:val="center"/>
          </w:tcPr>
          <w:p w:rsidR="007720BE" w:rsidRPr="00D612EC" w:rsidRDefault="007720BE">
            <w:pPr>
              <w:jc w:val="center"/>
              <w:rPr>
                <w:rFonts w:ascii="Candara" w:hAnsi="Candara" w:cs="Arial"/>
                <w:b/>
                <w:sz w:val="20"/>
              </w:rPr>
            </w:pPr>
          </w:p>
        </w:tc>
      </w:tr>
      <w:tr w:rsidR="007720BE" w:rsidRPr="00D612EC" w:rsidTr="00DE2BCF">
        <w:trPr>
          <w:trHeight w:val="290"/>
        </w:trPr>
        <w:tc>
          <w:tcPr>
            <w:tcW w:w="4036" w:type="dxa"/>
            <w:vAlign w:val="center"/>
          </w:tcPr>
          <w:p w:rsidR="007720BE" w:rsidRPr="00713298" w:rsidRDefault="007720BE" w:rsidP="006844F5">
            <w:pPr>
              <w:ind w:left="87"/>
              <w:rPr>
                <w:rFonts w:ascii="Candara" w:hAnsi="Candara" w:cs="Arial"/>
                <w:b/>
                <w:bCs/>
                <w:sz w:val="20"/>
                <w:szCs w:val="20"/>
              </w:rPr>
            </w:pPr>
            <w:proofErr w:type="spellStart"/>
            <w:r w:rsidRPr="00713298">
              <w:rPr>
                <w:rFonts w:ascii="Candara" w:hAnsi="Candara" w:cs="Arial"/>
                <w:b/>
                <w:bCs/>
                <w:sz w:val="20"/>
                <w:szCs w:val="20"/>
              </w:rPr>
              <w:t>Ruetgers</w:t>
            </w:r>
            <w:proofErr w:type="spellEnd"/>
            <w:r w:rsidRPr="00713298">
              <w:rPr>
                <w:rFonts w:ascii="Candara" w:hAnsi="Candara" w:cs="Arial"/>
                <w:b/>
                <w:bCs/>
                <w:sz w:val="20"/>
                <w:szCs w:val="20"/>
              </w:rPr>
              <w:t xml:space="preserve"> Canada Inc.</w:t>
            </w:r>
          </w:p>
        </w:tc>
        <w:tc>
          <w:tcPr>
            <w:tcW w:w="889" w:type="dxa"/>
            <w:vAlign w:val="center"/>
          </w:tcPr>
          <w:p w:rsidR="007720BE" w:rsidRPr="00D612EC" w:rsidRDefault="007720BE" w:rsidP="00DE2BCF">
            <w:pPr>
              <w:jc w:val="center"/>
              <w:rPr>
                <w:rFonts w:ascii="Candara" w:hAnsi="Candara" w:cs="Arial"/>
                <w:b/>
                <w:sz w:val="20"/>
              </w:rPr>
            </w:pPr>
          </w:p>
        </w:tc>
        <w:tc>
          <w:tcPr>
            <w:tcW w:w="888" w:type="dxa"/>
            <w:vAlign w:val="center"/>
          </w:tcPr>
          <w:p w:rsidR="007720BE" w:rsidRPr="00D612EC" w:rsidRDefault="007720BE" w:rsidP="00DE2BCF">
            <w:pPr>
              <w:jc w:val="center"/>
              <w:rPr>
                <w:rFonts w:ascii="Candara" w:hAnsi="Candara" w:cs="Arial"/>
                <w:b/>
                <w:sz w:val="20"/>
              </w:rPr>
            </w:pPr>
          </w:p>
        </w:tc>
        <w:tc>
          <w:tcPr>
            <w:tcW w:w="888" w:type="dxa"/>
            <w:vAlign w:val="center"/>
          </w:tcPr>
          <w:p w:rsidR="007720BE" w:rsidRPr="00D612EC" w:rsidRDefault="007720BE" w:rsidP="00DE2BCF">
            <w:pPr>
              <w:jc w:val="center"/>
              <w:rPr>
                <w:rFonts w:ascii="Candara" w:hAnsi="Candara" w:cs="Arial"/>
                <w:b/>
                <w:sz w:val="20"/>
              </w:rPr>
            </w:pPr>
          </w:p>
        </w:tc>
        <w:tc>
          <w:tcPr>
            <w:tcW w:w="888" w:type="dxa"/>
            <w:vAlign w:val="center"/>
          </w:tcPr>
          <w:p w:rsidR="007720BE" w:rsidRPr="00D612EC" w:rsidRDefault="007720BE" w:rsidP="00DE2BCF">
            <w:pPr>
              <w:jc w:val="center"/>
              <w:rPr>
                <w:rFonts w:ascii="Candara" w:hAnsi="Candara" w:cs="Arial"/>
                <w:b/>
                <w:sz w:val="20"/>
              </w:rPr>
            </w:pPr>
          </w:p>
        </w:tc>
        <w:tc>
          <w:tcPr>
            <w:tcW w:w="888" w:type="dxa"/>
            <w:vAlign w:val="center"/>
          </w:tcPr>
          <w:p w:rsidR="007720BE" w:rsidRPr="00D612EC" w:rsidRDefault="007720BE" w:rsidP="00DE2BCF">
            <w:pPr>
              <w:jc w:val="center"/>
              <w:rPr>
                <w:rFonts w:ascii="Candara" w:hAnsi="Candara" w:cs="Arial"/>
                <w:b/>
                <w:sz w:val="20"/>
              </w:rPr>
            </w:pPr>
          </w:p>
        </w:tc>
        <w:tc>
          <w:tcPr>
            <w:tcW w:w="888" w:type="dxa"/>
            <w:vAlign w:val="center"/>
          </w:tcPr>
          <w:p w:rsidR="007720BE" w:rsidRPr="00D612EC" w:rsidRDefault="007720BE" w:rsidP="00DE2BCF">
            <w:pPr>
              <w:jc w:val="center"/>
              <w:rPr>
                <w:rFonts w:ascii="Candara" w:hAnsi="Candara" w:cs="Arial"/>
                <w:b/>
                <w:sz w:val="20"/>
              </w:rPr>
            </w:pPr>
          </w:p>
        </w:tc>
      </w:tr>
      <w:tr w:rsidR="007720BE" w:rsidRPr="00D612EC">
        <w:trPr>
          <w:trHeight w:val="290"/>
        </w:trPr>
        <w:tc>
          <w:tcPr>
            <w:tcW w:w="4036" w:type="dxa"/>
            <w:vAlign w:val="center"/>
          </w:tcPr>
          <w:p w:rsidR="007720BE" w:rsidRPr="00713298" w:rsidRDefault="007720BE" w:rsidP="006844F5">
            <w:pPr>
              <w:ind w:left="87"/>
              <w:rPr>
                <w:rFonts w:ascii="Candara" w:hAnsi="Candara" w:cs="Arial"/>
                <w:b/>
                <w:bCs/>
                <w:sz w:val="20"/>
                <w:szCs w:val="20"/>
              </w:rPr>
            </w:pPr>
            <w:proofErr w:type="spellStart"/>
            <w:r w:rsidRPr="00713298">
              <w:rPr>
                <w:rFonts w:ascii="Candara" w:hAnsi="Candara" w:cs="Arial"/>
                <w:b/>
                <w:bCs/>
                <w:sz w:val="20"/>
                <w:szCs w:val="20"/>
              </w:rPr>
              <w:t>Sanimax</w:t>
            </w:r>
            <w:proofErr w:type="spellEnd"/>
          </w:p>
        </w:tc>
        <w:tc>
          <w:tcPr>
            <w:tcW w:w="889" w:type="dxa"/>
            <w:vAlign w:val="center"/>
          </w:tcPr>
          <w:p w:rsidR="007720BE" w:rsidRPr="00D612EC" w:rsidRDefault="007720BE">
            <w:pPr>
              <w:jc w:val="center"/>
              <w:rPr>
                <w:rFonts w:ascii="Candara" w:hAnsi="Candara" w:cs="Arial"/>
                <w:b/>
                <w:sz w:val="20"/>
              </w:rPr>
            </w:pPr>
          </w:p>
        </w:tc>
        <w:tc>
          <w:tcPr>
            <w:tcW w:w="888" w:type="dxa"/>
            <w:vAlign w:val="center"/>
          </w:tcPr>
          <w:p w:rsidR="007720BE" w:rsidRPr="00D612EC" w:rsidRDefault="007720BE">
            <w:pPr>
              <w:jc w:val="center"/>
              <w:rPr>
                <w:rFonts w:ascii="Candara" w:hAnsi="Candara" w:cs="Arial"/>
                <w:b/>
                <w:sz w:val="20"/>
              </w:rPr>
            </w:pPr>
            <w:r>
              <w:rPr>
                <w:rFonts w:ascii="Candara" w:hAnsi="Candara" w:cs="Arial"/>
                <w:b/>
                <w:sz w:val="20"/>
              </w:rPr>
              <w:t>X</w:t>
            </w:r>
          </w:p>
        </w:tc>
        <w:tc>
          <w:tcPr>
            <w:tcW w:w="888" w:type="dxa"/>
            <w:vAlign w:val="center"/>
          </w:tcPr>
          <w:p w:rsidR="007720BE" w:rsidRPr="00D612EC" w:rsidRDefault="007720BE">
            <w:pPr>
              <w:jc w:val="center"/>
              <w:rPr>
                <w:rFonts w:ascii="Candara" w:hAnsi="Candara" w:cs="Arial"/>
                <w:b/>
                <w:sz w:val="20"/>
              </w:rPr>
            </w:pPr>
            <w:r w:rsidRPr="00D612EC">
              <w:rPr>
                <w:rFonts w:ascii="Candara" w:hAnsi="Candara" w:cs="Arial"/>
                <w:b/>
                <w:sz w:val="20"/>
              </w:rPr>
              <w:t>X</w:t>
            </w:r>
          </w:p>
        </w:tc>
        <w:tc>
          <w:tcPr>
            <w:tcW w:w="888" w:type="dxa"/>
            <w:vAlign w:val="center"/>
          </w:tcPr>
          <w:p w:rsidR="007720BE" w:rsidRPr="00D612EC" w:rsidRDefault="007720BE">
            <w:pPr>
              <w:jc w:val="center"/>
              <w:rPr>
                <w:rFonts w:ascii="Candara" w:hAnsi="Candara" w:cs="Arial"/>
                <w:b/>
                <w:sz w:val="20"/>
              </w:rPr>
            </w:pPr>
            <w:r w:rsidRPr="00D612EC">
              <w:rPr>
                <w:rFonts w:ascii="Candara" w:hAnsi="Candara" w:cs="Arial"/>
                <w:b/>
                <w:sz w:val="20"/>
              </w:rPr>
              <w:t>X</w:t>
            </w:r>
          </w:p>
        </w:tc>
        <w:tc>
          <w:tcPr>
            <w:tcW w:w="888" w:type="dxa"/>
            <w:vAlign w:val="center"/>
          </w:tcPr>
          <w:p w:rsidR="007720BE" w:rsidRPr="00D612EC" w:rsidRDefault="007720BE">
            <w:pPr>
              <w:jc w:val="center"/>
              <w:rPr>
                <w:rFonts w:ascii="Candara" w:hAnsi="Candara" w:cs="Arial"/>
                <w:b/>
                <w:sz w:val="20"/>
              </w:rPr>
            </w:pPr>
            <w:r w:rsidRPr="00D612EC">
              <w:rPr>
                <w:rFonts w:ascii="Candara" w:hAnsi="Candara" w:cs="Arial"/>
                <w:b/>
                <w:sz w:val="20"/>
              </w:rPr>
              <w:t>X</w:t>
            </w:r>
          </w:p>
        </w:tc>
        <w:tc>
          <w:tcPr>
            <w:tcW w:w="888" w:type="dxa"/>
            <w:vAlign w:val="center"/>
          </w:tcPr>
          <w:p w:rsidR="007720BE" w:rsidRPr="00D612EC" w:rsidRDefault="007720BE">
            <w:pPr>
              <w:jc w:val="center"/>
              <w:rPr>
                <w:rFonts w:ascii="Candara" w:hAnsi="Candara" w:cs="Arial"/>
                <w:b/>
                <w:sz w:val="20"/>
              </w:rPr>
            </w:pPr>
            <w:r w:rsidRPr="00D612EC">
              <w:rPr>
                <w:rFonts w:ascii="Candara" w:hAnsi="Candara" w:cs="Arial"/>
                <w:b/>
                <w:sz w:val="20"/>
              </w:rPr>
              <w:t>X</w:t>
            </w:r>
          </w:p>
        </w:tc>
      </w:tr>
      <w:tr w:rsidR="007720BE" w:rsidRPr="00D612EC">
        <w:trPr>
          <w:trHeight w:val="290"/>
        </w:trPr>
        <w:tc>
          <w:tcPr>
            <w:tcW w:w="4036" w:type="dxa"/>
            <w:vAlign w:val="center"/>
          </w:tcPr>
          <w:p w:rsidR="007720BE" w:rsidRPr="00713298" w:rsidRDefault="007720BE" w:rsidP="006844F5">
            <w:pPr>
              <w:ind w:left="87"/>
              <w:rPr>
                <w:rFonts w:ascii="Candara" w:hAnsi="Candara" w:cs="Arial"/>
                <w:b/>
                <w:bCs/>
                <w:sz w:val="20"/>
                <w:szCs w:val="20"/>
              </w:rPr>
            </w:pPr>
            <w:r w:rsidRPr="00713298">
              <w:rPr>
                <w:rFonts w:ascii="Candara" w:hAnsi="Candara" w:cs="Arial"/>
                <w:b/>
                <w:bCs/>
                <w:sz w:val="20"/>
                <w:szCs w:val="20"/>
              </w:rPr>
              <w:t>Triple M Metals LP</w:t>
            </w:r>
          </w:p>
        </w:tc>
        <w:tc>
          <w:tcPr>
            <w:tcW w:w="889" w:type="dxa"/>
            <w:vAlign w:val="center"/>
          </w:tcPr>
          <w:p w:rsidR="007720BE" w:rsidRPr="00D612EC" w:rsidRDefault="007720BE">
            <w:pPr>
              <w:jc w:val="center"/>
              <w:rPr>
                <w:rFonts w:ascii="Candara" w:hAnsi="Candara" w:cs="Arial"/>
                <w:b/>
                <w:sz w:val="20"/>
              </w:rPr>
            </w:pPr>
          </w:p>
        </w:tc>
        <w:tc>
          <w:tcPr>
            <w:tcW w:w="888" w:type="dxa"/>
            <w:vAlign w:val="center"/>
          </w:tcPr>
          <w:p w:rsidR="007720BE" w:rsidRPr="00D612EC" w:rsidRDefault="007720BE">
            <w:pPr>
              <w:jc w:val="center"/>
              <w:rPr>
                <w:rFonts w:ascii="Candara" w:hAnsi="Candara" w:cs="Arial"/>
                <w:b/>
                <w:sz w:val="20"/>
              </w:rPr>
            </w:pPr>
          </w:p>
        </w:tc>
        <w:tc>
          <w:tcPr>
            <w:tcW w:w="888" w:type="dxa"/>
            <w:vAlign w:val="center"/>
          </w:tcPr>
          <w:p w:rsidR="007720BE" w:rsidRPr="00D612EC" w:rsidRDefault="007720BE">
            <w:pPr>
              <w:jc w:val="center"/>
              <w:rPr>
                <w:rFonts w:ascii="Candara" w:hAnsi="Candara" w:cs="Arial"/>
                <w:b/>
                <w:sz w:val="20"/>
              </w:rPr>
            </w:pPr>
          </w:p>
        </w:tc>
        <w:tc>
          <w:tcPr>
            <w:tcW w:w="888" w:type="dxa"/>
            <w:vAlign w:val="center"/>
          </w:tcPr>
          <w:p w:rsidR="007720BE" w:rsidRPr="00D612EC" w:rsidRDefault="007720BE">
            <w:pPr>
              <w:jc w:val="center"/>
              <w:rPr>
                <w:rFonts w:ascii="Candara" w:hAnsi="Candara" w:cs="Arial"/>
                <w:b/>
                <w:sz w:val="20"/>
              </w:rPr>
            </w:pPr>
          </w:p>
        </w:tc>
        <w:tc>
          <w:tcPr>
            <w:tcW w:w="888" w:type="dxa"/>
            <w:vAlign w:val="center"/>
          </w:tcPr>
          <w:p w:rsidR="007720BE" w:rsidRPr="00D612EC" w:rsidRDefault="007720BE">
            <w:pPr>
              <w:jc w:val="center"/>
              <w:rPr>
                <w:rFonts w:ascii="Candara" w:hAnsi="Candara" w:cs="Arial"/>
                <w:b/>
                <w:sz w:val="20"/>
              </w:rPr>
            </w:pPr>
          </w:p>
        </w:tc>
        <w:tc>
          <w:tcPr>
            <w:tcW w:w="888" w:type="dxa"/>
            <w:vAlign w:val="center"/>
          </w:tcPr>
          <w:p w:rsidR="007720BE" w:rsidRPr="00D612EC" w:rsidRDefault="007720BE">
            <w:pPr>
              <w:jc w:val="center"/>
              <w:rPr>
                <w:rFonts w:ascii="Candara" w:hAnsi="Candara" w:cs="Arial"/>
                <w:b/>
                <w:sz w:val="20"/>
              </w:rPr>
            </w:pPr>
          </w:p>
        </w:tc>
      </w:tr>
      <w:tr w:rsidR="007720BE" w:rsidRPr="00D612EC">
        <w:trPr>
          <w:trHeight w:val="290"/>
        </w:trPr>
        <w:tc>
          <w:tcPr>
            <w:tcW w:w="4036" w:type="dxa"/>
            <w:vAlign w:val="center"/>
          </w:tcPr>
          <w:p w:rsidR="007720BE" w:rsidRPr="00713298" w:rsidRDefault="007720BE" w:rsidP="006844F5">
            <w:pPr>
              <w:ind w:left="87"/>
              <w:rPr>
                <w:rFonts w:ascii="Candara" w:hAnsi="Candara" w:cs="Arial"/>
                <w:b/>
                <w:bCs/>
                <w:sz w:val="20"/>
                <w:szCs w:val="20"/>
              </w:rPr>
            </w:pPr>
            <w:proofErr w:type="spellStart"/>
            <w:r>
              <w:rPr>
                <w:rFonts w:ascii="Candara" w:hAnsi="Candara" w:cs="Arial"/>
                <w:b/>
                <w:bCs/>
                <w:sz w:val="20"/>
                <w:szCs w:val="20"/>
              </w:rPr>
              <w:t>Stelco</w:t>
            </w:r>
            <w:proofErr w:type="spellEnd"/>
            <w:r>
              <w:rPr>
                <w:rFonts w:ascii="Candara" w:hAnsi="Candara" w:cs="Arial"/>
                <w:b/>
                <w:bCs/>
                <w:sz w:val="20"/>
                <w:szCs w:val="20"/>
              </w:rPr>
              <w:t xml:space="preserve"> Canada</w:t>
            </w:r>
          </w:p>
        </w:tc>
        <w:tc>
          <w:tcPr>
            <w:tcW w:w="889" w:type="dxa"/>
            <w:vAlign w:val="center"/>
          </w:tcPr>
          <w:p w:rsidR="007720BE" w:rsidRPr="00D612EC" w:rsidRDefault="007720BE">
            <w:pPr>
              <w:jc w:val="center"/>
              <w:rPr>
                <w:rFonts w:ascii="Candara" w:hAnsi="Candara" w:cs="Arial"/>
                <w:b/>
                <w:sz w:val="20"/>
              </w:rPr>
            </w:pPr>
            <w:r w:rsidRPr="00D612EC">
              <w:rPr>
                <w:rFonts w:ascii="Candara" w:hAnsi="Candara" w:cs="Arial"/>
                <w:b/>
                <w:sz w:val="20"/>
              </w:rPr>
              <w:t>X</w:t>
            </w:r>
          </w:p>
        </w:tc>
        <w:tc>
          <w:tcPr>
            <w:tcW w:w="888" w:type="dxa"/>
            <w:vAlign w:val="center"/>
          </w:tcPr>
          <w:p w:rsidR="007720BE" w:rsidRPr="00D612EC" w:rsidRDefault="007720BE">
            <w:pPr>
              <w:jc w:val="center"/>
              <w:rPr>
                <w:rFonts w:ascii="Candara" w:hAnsi="Candara" w:cs="Arial"/>
                <w:b/>
                <w:sz w:val="20"/>
              </w:rPr>
            </w:pPr>
            <w:r w:rsidRPr="00D612EC">
              <w:rPr>
                <w:rFonts w:ascii="Candara" w:hAnsi="Candara" w:cs="Arial"/>
                <w:b/>
                <w:sz w:val="20"/>
              </w:rPr>
              <w:t>X</w:t>
            </w:r>
          </w:p>
        </w:tc>
        <w:tc>
          <w:tcPr>
            <w:tcW w:w="888" w:type="dxa"/>
            <w:vAlign w:val="center"/>
          </w:tcPr>
          <w:p w:rsidR="007720BE" w:rsidRPr="00D612EC" w:rsidRDefault="007720BE">
            <w:pPr>
              <w:jc w:val="center"/>
              <w:rPr>
                <w:rFonts w:ascii="Candara" w:hAnsi="Candara" w:cs="Arial"/>
                <w:b/>
                <w:sz w:val="20"/>
              </w:rPr>
            </w:pPr>
            <w:r w:rsidRPr="00D612EC">
              <w:rPr>
                <w:rFonts w:ascii="Candara" w:hAnsi="Candara" w:cs="Arial"/>
                <w:b/>
                <w:sz w:val="20"/>
              </w:rPr>
              <w:t>X</w:t>
            </w:r>
          </w:p>
        </w:tc>
        <w:tc>
          <w:tcPr>
            <w:tcW w:w="888" w:type="dxa"/>
            <w:vAlign w:val="center"/>
          </w:tcPr>
          <w:p w:rsidR="007720BE" w:rsidRPr="00D612EC" w:rsidRDefault="007720BE">
            <w:pPr>
              <w:jc w:val="center"/>
              <w:rPr>
                <w:rFonts w:ascii="Candara" w:hAnsi="Candara" w:cs="Arial"/>
                <w:b/>
                <w:sz w:val="20"/>
              </w:rPr>
            </w:pPr>
            <w:r w:rsidRPr="00D612EC">
              <w:rPr>
                <w:rFonts w:ascii="Candara" w:hAnsi="Candara" w:cs="Arial"/>
                <w:b/>
                <w:sz w:val="20"/>
              </w:rPr>
              <w:t>X</w:t>
            </w:r>
          </w:p>
        </w:tc>
        <w:tc>
          <w:tcPr>
            <w:tcW w:w="888" w:type="dxa"/>
            <w:vAlign w:val="center"/>
          </w:tcPr>
          <w:p w:rsidR="007720BE" w:rsidRPr="00D612EC" w:rsidRDefault="007720BE">
            <w:pPr>
              <w:jc w:val="center"/>
              <w:rPr>
                <w:rFonts w:ascii="Candara" w:hAnsi="Candara" w:cs="Arial"/>
                <w:b/>
                <w:sz w:val="20"/>
              </w:rPr>
            </w:pPr>
            <w:r w:rsidRPr="00D612EC">
              <w:rPr>
                <w:rFonts w:ascii="Candara" w:hAnsi="Candara" w:cs="Arial"/>
                <w:b/>
                <w:sz w:val="20"/>
              </w:rPr>
              <w:t>X</w:t>
            </w:r>
          </w:p>
        </w:tc>
        <w:tc>
          <w:tcPr>
            <w:tcW w:w="888" w:type="dxa"/>
            <w:vAlign w:val="center"/>
          </w:tcPr>
          <w:p w:rsidR="007720BE" w:rsidRPr="00D612EC" w:rsidRDefault="007720BE">
            <w:pPr>
              <w:jc w:val="center"/>
              <w:rPr>
                <w:rFonts w:ascii="Candara" w:hAnsi="Candara" w:cs="Arial"/>
                <w:b/>
                <w:sz w:val="20"/>
              </w:rPr>
            </w:pPr>
            <w:r w:rsidRPr="00D612EC">
              <w:rPr>
                <w:rFonts w:ascii="Candara" w:hAnsi="Candara" w:cs="Arial"/>
                <w:b/>
                <w:sz w:val="20"/>
              </w:rPr>
              <w:t>X</w:t>
            </w:r>
          </w:p>
        </w:tc>
      </w:tr>
      <w:tr w:rsidR="007720BE" w:rsidRPr="003B30C5" w:rsidTr="002022F8">
        <w:trPr>
          <w:trHeight w:val="290"/>
        </w:trPr>
        <w:tc>
          <w:tcPr>
            <w:tcW w:w="4036" w:type="dxa"/>
            <w:tcBorders>
              <w:top w:val="single" w:sz="4" w:space="0" w:color="auto"/>
              <w:left w:val="single" w:sz="4" w:space="0" w:color="auto"/>
              <w:bottom w:val="single" w:sz="4" w:space="0" w:color="auto"/>
              <w:right w:val="single" w:sz="4" w:space="0" w:color="auto"/>
            </w:tcBorders>
            <w:vAlign w:val="center"/>
          </w:tcPr>
          <w:p w:rsidR="007720BE" w:rsidRPr="00713298" w:rsidRDefault="007720BE" w:rsidP="006844F5">
            <w:pPr>
              <w:ind w:left="87"/>
              <w:rPr>
                <w:rFonts w:ascii="Candara" w:hAnsi="Candara" w:cs="Arial"/>
                <w:b/>
                <w:bCs/>
                <w:sz w:val="20"/>
                <w:szCs w:val="20"/>
              </w:rPr>
            </w:pPr>
            <w:proofErr w:type="spellStart"/>
            <w:r>
              <w:rPr>
                <w:rFonts w:ascii="Candara" w:hAnsi="Candara" w:cs="Arial"/>
                <w:b/>
                <w:bCs/>
                <w:sz w:val="20"/>
                <w:szCs w:val="20"/>
              </w:rPr>
              <w:t>Contanda</w:t>
            </w:r>
            <w:proofErr w:type="spellEnd"/>
            <w:r>
              <w:rPr>
                <w:rFonts w:ascii="Candara" w:hAnsi="Candara" w:cs="Arial"/>
                <w:b/>
                <w:bCs/>
                <w:sz w:val="20"/>
                <w:szCs w:val="20"/>
              </w:rPr>
              <w:t xml:space="preserve"> Terminals Inc.</w:t>
            </w:r>
          </w:p>
        </w:tc>
        <w:tc>
          <w:tcPr>
            <w:tcW w:w="889" w:type="dxa"/>
            <w:tcBorders>
              <w:top w:val="single" w:sz="4" w:space="0" w:color="auto"/>
              <w:left w:val="single" w:sz="4" w:space="0" w:color="auto"/>
              <w:bottom w:val="single" w:sz="4" w:space="0" w:color="auto"/>
              <w:right w:val="single" w:sz="4" w:space="0" w:color="auto"/>
            </w:tcBorders>
            <w:vAlign w:val="center"/>
          </w:tcPr>
          <w:p w:rsidR="007720BE" w:rsidRPr="002022F8" w:rsidRDefault="007720BE" w:rsidP="00D43962">
            <w:pPr>
              <w:jc w:val="center"/>
              <w:rPr>
                <w:rFonts w:ascii="Candara" w:hAnsi="Candara" w:cs="Arial"/>
                <w:b/>
                <w:sz w:val="20"/>
              </w:rPr>
            </w:pPr>
          </w:p>
        </w:tc>
        <w:tc>
          <w:tcPr>
            <w:tcW w:w="888" w:type="dxa"/>
            <w:tcBorders>
              <w:top w:val="single" w:sz="4" w:space="0" w:color="auto"/>
              <w:left w:val="single" w:sz="4" w:space="0" w:color="auto"/>
              <w:bottom w:val="single" w:sz="4" w:space="0" w:color="auto"/>
              <w:right w:val="single" w:sz="4" w:space="0" w:color="auto"/>
            </w:tcBorders>
            <w:vAlign w:val="center"/>
          </w:tcPr>
          <w:p w:rsidR="007720BE" w:rsidRPr="002022F8" w:rsidRDefault="007720BE" w:rsidP="00D43962">
            <w:pPr>
              <w:jc w:val="center"/>
              <w:rPr>
                <w:rFonts w:ascii="Candara" w:hAnsi="Candara" w:cs="Arial"/>
                <w:b/>
                <w:sz w:val="20"/>
              </w:rPr>
            </w:pPr>
          </w:p>
        </w:tc>
        <w:tc>
          <w:tcPr>
            <w:tcW w:w="888" w:type="dxa"/>
            <w:tcBorders>
              <w:top w:val="single" w:sz="4" w:space="0" w:color="auto"/>
              <w:left w:val="single" w:sz="4" w:space="0" w:color="auto"/>
              <w:bottom w:val="single" w:sz="4" w:space="0" w:color="auto"/>
              <w:right w:val="single" w:sz="4" w:space="0" w:color="auto"/>
            </w:tcBorders>
            <w:vAlign w:val="center"/>
          </w:tcPr>
          <w:p w:rsidR="007720BE" w:rsidRPr="002022F8" w:rsidRDefault="007720BE" w:rsidP="00D43962">
            <w:pPr>
              <w:jc w:val="center"/>
              <w:rPr>
                <w:rFonts w:ascii="Candara" w:hAnsi="Candara" w:cs="Arial"/>
                <w:b/>
                <w:sz w:val="20"/>
              </w:rPr>
            </w:pPr>
          </w:p>
        </w:tc>
        <w:tc>
          <w:tcPr>
            <w:tcW w:w="888" w:type="dxa"/>
            <w:tcBorders>
              <w:top w:val="single" w:sz="4" w:space="0" w:color="auto"/>
              <w:left w:val="single" w:sz="4" w:space="0" w:color="auto"/>
              <w:bottom w:val="single" w:sz="4" w:space="0" w:color="auto"/>
              <w:right w:val="single" w:sz="4" w:space="0" w:color="auto"/>
            </w:tcBorders>
            <w:vAlign w:val="center"/>
          </w:tcPr>
          <w:p w:rsidR="007720BE" w:rsidRPr="002022F8" w:rsidRDefault="007720BE" w:rsidP="00D43962">
            <w:pPr>
              <w:jc w:val="center"/>
              <w:rPr>
                <w:rFonts w:ascii="Candara" w:hAnsi="Candara" w:cs="Arial"/>
                <w:b/>
                <w:sz w:val="20"/>
              </w:rPr>
            </w:pPr>
          </w:p>
        </w:tc>
        <w:tc>
          <w:tcPr>
            <w:tcW w:w="888" w:type="dxa"/>
            <w:tcBorders>
              <w:top w:val="single" w:sz="4" w:space="0" w:color="auto"/>
              <w:left w:val="single" w:sz="4" w:space="0" w:color="auto"/>
              <w:bottom w:val="single" w:sz="4" w:space="0" w:color="auto"/>
              <w:right w:val="single" w:sz="4" w:space="0" w:color="auto"/>
            </w:tcBorders>
            <w:vAlign w:val="center"/>
          </w:tcPr>
          <w:p w:rsidR="007720BE" w:rsidRPr="002022F8" w:rsidRDefault="007720BE" w:rsidP="00D43962">
            <w:pPr>
              <w:jc w:val="center"/>
              <w:rPr>
                <w:rFonts w:ascii="Candara" w:hAnsi="Candara" w:cs="Arial"/>
                <w:b/>
                <w:sz w:val="20"/>
              </w:rPr>
            </w:pPr>
          </w:p>
        </w:tc>
        <w:tc>
          <w:tcPr>
            <w:tcW w:w="888" w:type="dxa"/>
            <w:tcBorders>
              <w:top w:val="single" w:sz="4" w:space="0" w:color="auto"/>
              <w:left w:val="single" w:sz="4" w:space="0" w:color="auto"/>
              <w:bottom w:val="single" w:sz="4" w:space="0" w:color="auto"/>
              <w:right w:val="single" w:sz="4" w:space="0" w:color="auto"/>
            </w:tcBorders>
            <w:vAlign w:val="center"/>
          </w:tcPr>
          <w:p w:rsidR="007720BE" w:rsidRPr="002022F8" w:rsidRDefault="007720BE" w:rsidP="00D43962">
            <w:pPr>
              <w:jc w:val="center"/>
              <w:rPr>
                <w:rFonts w:ascii="Candara" w:hAnsi="Candara" w:cs="Arial"/>
                <w:b/>
                <w:sz w:val="20"/>
              </w:rPr>
            </w:pPr>
          </w:p>
        </w:tc>
      </w:tr>
    </w:tbl>
    <w:p w:rsidR="006B7F0B" w:rsidRDefault="006B7F0B">
      <w:pPr>
        <w:pStyle w:val="Header"/>
        <w:tabs>
          <w:tab w:val="clear" w:pos="4320"/>
          <w:tab w:val="clear" w:pos="8640"/>
        </w:tabs>
        <w:rPr>
          <w:rFonts w:ascii="Candara" w:hAnsi="Candara"/>
          <w:sz w:val="20"/>
        </w:rPr>
      </w:pPr>
    </w:p>
    <w:p w:rsidR="00E447C3" w:rsidRPr="00D612EC" w:rsidRDefault="00E447C3">
      <w:pPr>
        <w:pStyle w:val="Header"/>
        <w:tabs>
          <w:tab w:val="clear" w:pos="4320"/>
          <w:tab w:val="clear" w:pos="8640"/>
        </w:tabs>
        <w:rPr>
          <w:rFonts w:ascii="Candara" w:hAnsi="Candara"/>
          <w:sz w:val="20"/>
        </w:rPr>
      </w:pPr>
    </w:p>
    <w:tbl>
      <w:tblPr>
        <w:tblW w:w="9540" w:type="dxa"/>
        <w:jc w:val="center"/>
        <w:tblLayout w:type="fixed"/>
        <w:tblLook w:val="0000"/>
      </w:tblPr>
      <w:tblGrid>
        <w:gridCol w:w="1188"/>
        <w:gridCol w:w="990"/>
        <w:gridCol w:w="7362"/>
      </w:tblGrid>
      <w:tr w:rsidR="006B7F0B" w:rsidRPr="00D612EC">
        <w:trPr>
          <w:trHeight w:val="297"/>
          <w:jc w:val="center"/>
        </w:trPr>
        <w:tc>
          <w:tcPr>
            <w:tcW w:w="1188" w:type="dxa"/>
            <w:vAlign w:val="center"/>
          </w:tcPr>
          <w:p w:rsidR="006B7F0B" w:rsidRPr="00D612EC" w:rsidRDefault="006B7F0B">
            <w:pPr>
              <w:rPr>
                <w:rFonts w:ascii="Candara" w:hAnsi="Candara"/>
                <w:sz w:val="20"/>
              </w:rPr>
            </w:pPr>
            <w:r w:rsidRPr="00D612EC">
              <w:rPr>
                <w:rFonts w:ascii="Candara" w:hAnsi="Candara"/>
                <w:sz w:val="20"/>
              </w:rPr>
              <w:t>Legend:</w:t>
            </w:r>
          </w:p>
        </w:tc>
        <w:tc>
          <w:tcPr>
            <w:tcW w:w="990" w:type="dxa"/>
            <w:vAlign w:val="center"/>
          </w:tcPr>
          <w:p w:rsidR="006B7F0B" w:rsidRPr="00D612EC" w:rsidRDefault="006B7F0B">
            <w:pPr>
              <w:jc w:val="center"/>
              <w:rPr>
                <w:rFonts w:ascii="Candara" w:hAnsi="Candara"/>
                <w:b/>
                <w:sz w:val="20"/>
              </w:rPr>
            </w:pPr>
            <w:r w:rsidRPr="00D612EC">
              <w:rPr>
                <w:rFonts w:ascii="Candara" w:hAnsi="Candara"/>
                <w:b/>
                <w:sz w:val="20"/>
              </w:rPr>
              <w:t>X</w:t>
            </w:r>
          </w:p>
        </w:tc>
        <w:tc>
          <w:tcPr>
            <w:tcW w:w="7362" w:type="dxa"/>
            <w:vAlign w:val="center"/>
          </w:tcPr>
          <w:p w:rsidR="006B7F0B" w:rsidRPr="00D612EC" w:rsidRDefault="006B7F0B" w:rsidP="004E45D1">
            <w:pPr>
              <w:rPr>
                <w:rFonts w:ascii="Candara" w:hAnsi="Candara"/>
                <w:sz w:val="20"/>
              </w:rPr>
            </w:pPr>
            <w:r w:rsidRPr="00D612EC">
              <w:rPr>
                <w:rFonts w:ascii="Candara" w:hAnsi="Candara"/>
                <w:sz w:val="20"/>
              </w:rPr>
              <w:t xml:space="preserve">- reporting company                         </w:t>
            </w:r>
          </w:p>
        </w:tc>
      </w:tr>
      <w:tr w:rsidR="006B7F0B" w:rsidRPr="00D612EC">
        <w:trPr>
          <w:trHeight w:val="270"/>
          <w:jc w:val="center"/>
        </w:trPr>
        <w:tc>
          <w:tcPr>
            <w:tcW w:w="1188" w:type="dxa"/>
            <w:vAlign w:val="center"/>
          </w:tcPr>
          <w:p w:rsidR="006B7F0B" w:rsidRPr="00D612EC" w:rsidRDefault="006B7F0B">
            <w:pPr>
              <w:rPr>
                <w:rFonts w:ascii="Candara" w:hAnsi="Candara"/>
                <w:sz w:val="20"/>
              </w:rPr>
            </w:pPr>
          </w:p>
        </w:tc>
        <w:tc>
          <w:tcPr>
            <w:tcW w:w="990" w:type="dxa"/>
            <w:vAlign w:val="center"/>
          </w:tcPr>
          <w:p w:rsidR="006B7F0B" w:rsidRPr="00D612EC" w:rsidRDefault="006B7F0B">
            <w:pPr>
              <w:jc w:val="center"/>
              <w:rPr>
                <w:rFonts w:ascii="Candara" w:hAnsi="Candara"/>
                <w:b/>
                <w:sz w:val="20"/>
              </w:rPr>
            </w:pPr>
            <w:r w:rsidRPr="00D612EC">
              <w:rPr>
                <w:rFonts w:ascii="Candara" w:hAnsi="Candara"/>
                <w:b/>
                <w:sz w:val="20"/>
              </w:rPr>
              <w:t>“blank”</w:t>
            </w:r>
          </w:p>
        </w:tc>
        <w:tc>
          <w:tcPr>
            <w:tcW w:w="7362" w:type="dxa"/>
            <w:vAlign w:val="center"/>
          </w:tcPr>
          <w:p w:rsidR="006B7F0B" w:rsidRPr="00D612EC" w:rsidRDefault="006B7F0B">
            <w:pPr>
              <w:pStyle w:val="Header"/>
              <w:tabs>
                <w:tab w:val="clear" w:pos="4320"/>
                <w:tab w:val="clear" w:pos="8640"/>
              </w:tabs>
              <w:rPr>
                <w:rFonts w:ascii="Candara" w:hAnsi="Candara"/>
                <w:sz w:val="20"/>
              </w:rPr>
            </w:pPr>
            <w:r w:rsidRPr="00D612EC">
              <w:rPr>
                <w:rFonts w:ascii="Candara" w:hAnsi="Candara"/>
                <w:sz w:val="20"/>
              </w:rPr>
              <w:t>- no data available or zero reported</w:t>
            </w:r>
          </w:p>
        </w:tc>
      </w:tr>
      <w:bookmarkEnd w:id="26"/>
      <w:bookmarkEnd w:id="27"/>
    </w:tbl>
    <w:p w:rsidR="006B7F0B" w:rsidRDefault="006B7F0B">
      <w:pPr>
        <w:rPr>
          <w:color w:val="800080"/>
        </w:rPr>
      </w:pPr>
    </w:p>
    <w:p w:rsidR="006B7F0B" w:rsidRPr="00A90870" w:rsidRDefault="006B7F0B" w:rsidP="006F33BA">
      <w:pPr>
        <w:pStyle w:val="Heading1"/>
        <w:rPr>
          <w:rFonts w:ascii="Candara" w:hAnsi="Candara"/>
        </w:rPr>
      </w:pPr>
      <w:bookmarkStart w:id="28" w:name="_Toc107130641"/>
      <w:r w:rsidRPr="00A90870">
        <w:rPr>
          <w:rFonts w:ascii="Candara" w:hAnsi="Candara"/>
        </w:rPr>
        <w:lastRenderedPageBreak/>
        <w:t>Waste Management</w:t>
      </w:r>
      <w:bookmarkEnd w:id="28"/>
    </w:p>
    <w:p w:rsidR="00A90870" w:rsidRPr="00A90870" w:rsidRDefault="00A90870" w:rsidP="00A90870">
      <w:pPr>
        <w:widowControl w:val="0"/>
        <w:tabs>
          <w:tab w:val="left" w:pos="0"/>
        </w:tabs>
        <w:rPr>
          <w:rFonts w:ascii="Tahoma" w:hAnsi="Tahoma" w:cs="Tahoma"/>
        </w:rPr>
      </w:pPr>
      <w:r w:rsidRPr="00A90870">
        <w:rPr>
          <w:rFonts w:ascii="Candara" w:hAnsi="Candara"/>
        </w:rPr>
        <w:t>Hamilton is an important recycling centre and HIEA companies are major participants. This category is comprised of waste streams sent to landfill and/or off-site for treatment</w:t>
      </w:r>
      <w:r>
        <w:rPr>
          <w:rFonts w:ascii="Candara" w:hAnsi="Candara"/>
        </w:rPr>
        <w:t xml:space="preserve"> and</w:t>
      </w:r>
      <w:r w:rsidRPr="00A90870">
        <w:rPr>
          <w:rFonts w:ascii="Candara" w:hAnsi="Candara"/>
        </w:rPr>
        <w:t>/</w:t>
      </w:r>
      <w:r>
        <w:rPr>
          <w:rFonts w:ascii="Candara" w:hAnsi="Candara"/>
        </w:rPr>
        <w:t xml:space="preserve">or </w:t>
      </w:r>
      <w:r w:rsidRPr="00A90870">
        <w:rPr>
          <w:rFonts w:ascii="Candara" w:hAnsi="Candara"/>
        </w:rPr>
        <w:t xml:space="preserve">destruction and includes subject waste, commercial/domestic waste and non-hazardous industrial waste. HIEA member companies purchase each others’ by-products and waste providing each other with raw materials and feed stock to be recycled or manufactured into other usable products. </w:t>
      </w:r>
    </w:p>
    <w:p w:rsidR="006B7F0B" w:rsidRPr="00A90870" w:rsidRDefault="006F33BA" w:rsidP="006F33BA">
      <w:pPr>
        <w:pStyle w:val="Heading2"/>
        <w:ind w:left="576"/>
        <w:rPr>
          <w:rFonts w:ascii="Candara" w:hAnsi="Candara"/>
        </w:rPr>
      </w:pPr>
      <w:bookmarkStart w:id="29" w:name="_Toc107130642"/>
      <w:r w:rsidRPr="00A90870">
        <w:rPr>
          <w:rFonts w:ascii="Candara" w:hAnsi="Candara"/>
        </w:rPr>
        <w:t xml:space="preserve">Total </w:t>
      </w:r>
      <w:r w:rsidR="006B7F0B" w:rsidRPr="00A90870">
        <w:rPr>
          <w:rFonts w:ascii="Candara" w:hAnsi="Candara"/>
        </w:rPr>
        <w:t>Offsite Disposal</w:t>
      </w:r>
      <w:bookmarkEnd w:id="29"/>
    </w:p>
    <w:p w:rsidR="00963C59" w:rsidRPr="00A90870" w:rsidRDefault="00963C59" w:rsidP="00963C59">
      <w:pPr>
        <w:pStyle w:val="BodyText2"/>
        <w:rPr>
          <w:rFonts w:ascii="Candara" w:hAnsi="Candara"/>
          <w:color w:val="auto"/>
        </w:rPr>
      </w:pPr>
      <w:r w:rsidRPr="00A90870">
        <w:rPr>
          <w:rFonts w:ascii="Candara" w:hAnsi="Candara"/>
          <w:color w:val="auto"/>
        </w:rPr>
        <w:t>Total off-site disposal levels fluctuate as a result of changes in year to year production and show an increasing trend overall. Total off-site disposal levels in 201</w:t>
      </w:r>
      <w:r w:rsidR="009B5023">
        <w:rPr>
          <w:rFonts w:ascii="Candara" w:hAnsi="Candara"/>
          <w:color w:val="auto"/>
        </w:rPr>
        <w:t>6</w:t>
      </w:r>
      <w:r w:rsidRPr="00A90870">
        <w:rPr>
          <w:rFonts w:ascii="Candara" w:hAnsi="Candara"/>
          <w:color w:val="auto"/>
        </w:rPr>
        <w:t xml:space="preserve"> show a 1</w:t>
      </w:r>
      <w:r w:rsidR="00502938">
        <w:rPr>
          <w:rFonts w:ascii="Candara" w:hAnsi="Candara"/>
          <w:color w:val="auto"/>
        </w:rPr>
        <w:t>3</w:t>
      </w:r>
      <w:r w:rsidR="009B5023">
        <w:rPr>
          <w:rFonts w:ascii="Candara" w:hAnsi="Candara"/>
          <w:color w:val="auto"/>
        </w:rPr>
        <w:t>1</w:t>
      </w:r>
      <w:r w:rsidRPr="00A90870">
        <w:rPr>
          <w:rFonts w:ascii="Candara" w:hAnsi="Candara"/>
          <w:color w:val="auto"/>
        </w:rPr>
        <w:t>% increase over 1997.</w:t>
      </w:r>
      <w:r>
        <w:rPr>
          <w:rFonts w:ascii="Candara" w:hAnsi="Candara"/>
          <w:color w:val="auto"/>
        </w:rPr>
        <w:t xml:space="preserve"> This increase is also due in part to the change in membership since 1997.</w:t>
      </w:r>
    </w:p>
    <w:p w:rsidR="00217290" w:rsidRPr="00A90870" w:rsidRDefault="00217290">
      <w:pPr>
        <w:pStyle w:val="BodyText2"/>
        <w:rPr>
          <w:rFonts w:ascii="Candara" w:hAnsi="Candara"/>
          <w:color w:val="000000"/>
        </w:rPr>
      </w:pPr>
    </w:p>
    <w:p w:rsidR="00217290" w:rsidRDefault="009B5023">
      <w:pPr>
        <w:pStyle w:val="BodyText2"/>
        <w:rPr>
          <w:color w:val="000000"/>
        </w:rPr>
      </w:pPr>
      <w:r w:rsidRPr="009B5023">
        <w:rPr>
          <w:noProof/>
          <w:color w:val="000000"/>
          <w:lang w:eastAsia="en-CA"/>
        </w:rPr>
        <w:drawing>
          <wp:inline distT="0" distB="0" distL="0" distR="0">
            <wp:extent cx="6092456" cy="2530549"/>
            <wp:effectExtent l="0" t="0" r="0" b="0"/>
            <wp:docPr id="13"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6B7F0B" w:rsidRDefault="006B7F0B" w:rsidP="00217290"/>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036"/>
        <w:gridCol w:w="889"/>
        <w:gridCol w:w="888"/>
        <w:gridCol w:w="888"/>
        <w:gridCol w:w="888"/>
        <w:gridCol w:w="888"/>
        <w:gridCol w:w="888"/>
      </w:tblGrid>
      <w:tr w:rsidR="006B7F0B" w:rsidRPr="00BC5900">
        <w:trPr>
          <w:trHeight w:val="229"/>
        </w:trPr>
        <w:tc>
          <w:tcPr>
            <w:tcW w:w="4036" w:type="dxa"/>
            <w:shd w:val="clear" w:color="auto" w:fill="C0C0C0"/>
            <w:vAlign w:val="center"/>
          </w:tcPr>
          <w:p w:rsidR="006B7F0B" w:rsidRPr="00BC5900" w:rsidRDefault="006B7F0B">
            <w:pPr>
              <w:jc w:val="center"/>
              <w:rPr>
                <w:rFonts w:ascii="Candara" w:hAnsi="Candara"/>
                <w:b/>
                <w:sz w:val="20"/>
              </w:rPr>
            </w:pPr>
            <w:bookmarkStart w:id="30" w:name="_Toc107130644"/>
            <w:r w:rsidRPr="00BC5900">
              <w:rPr>
                <w:rFonts w:ascii="Candara" w:hAnsi="Candara"/>
                <w:b/>
                <w:i/>
                <w:sz w:val="20"/>
              </w:rPr>
              <w:t>Facility</w:t>
            </w:r>
          </w:p>
        </w:tc>
        <w:tc>
          <w:tcPr>
            <w:tcW w:w="889" w:type="dxa"/>
            <w:shd w:val="clear" w:color="auto" w:fill="C0C0C0"/>
            <w:vAlign w:val="center"/>
          </w:tcPr>
          <w:p w:rsidR="006B7F0B" w:rsidRPr="00BC5900" w:rsidRDefault="006B7F0B">
            <w:pPr>
              <w:jc w:val="center"/>
              <w:rPr>
                <w:rFonts w:ascii="Candara" w:hAnsi="Candara"/>
                <w:b/>
                <w:sz w:val="20"/>
              </w:rPr>
            </w:pPr>
            <w:r w:rsidRPr="00BC5900">
              <w:rPr>
                <w:rFonts w:ascii="Candara" w:hAnsi="Candara"/>
                <w:b/>
                <w:sz w:val="20"/>
              </w:rPr>
              <w:t>1997</w:t>
            </w:r>
          </w:p>
        </w:tc>
        <w:tc>
          <w:tcPr>
            <w:tcW w:w="888" w:type="dxa"/>
            <w:shd w:val="clear" w:color="auto" w:fill="C0C0C0"/>
            <w:vAlign w:val="center"/>
          </w:tcPr>
          <w:p w:rsidR="006B7F0B" w:rsidRPr="00BC5900" w:rsidRDefault="006B7F0B" w:rsidP="00392C45">
            <w:pPr>
              <w:jc w:val="center"/>
              <w:rPr>
                <w:rFonts w:ascii="Candara" w:hAnsi="Candara"/>
                <w:b/>
                <w:sz w:val="20"/>
              </w:rPr>
            </w:pPr>
            <w:r w:rsidRPr="00BC5900">
              <w:rPr>
                <w:rFonts w:ascii="Candara" w:hAnsi="Candara"/>
                <w:b/>
                <w:sz w:val="20"/>
              </w:rPr>
              <w:t>20</w:t>
            </w:r>
            <w:r w:rsidR="005C47E4">
              <w:rPr>
                <w:rFonts w:ascii="Candara" w:hAnsi="Candara"/>
                <w:b/>
                <w:sz w:val="20"/>
              </w:rPr>
              <w:t>1</w:t>
            </w:r>
            <w:r w:rsidR="00392C45">
              <w:rPr>
                <w:rFonts w:ascii="Candara" w:hAnsi="Candara"/>
                <w:b/>
                <w:sz w:val="20"/>
              </w:rPr>
              <w:t>1</w:t>
            </w:r>
          </w:p>
        </w:tc>
        <w:tc>
          <w:tcPr>
            <w:tcW w:w="888" w:type="dxa"/>
            <w:shd w:val="clear" w:color="auto" w:fill="C0C0C0"/>
            <w:vAlign w:val="center"/>
          </w:tcPr>
          <w:p w:rsidR="006B7F0B" w:rsidRPr="00BC5900" w:rsidRDefault="006B7F0B" w:rsidP="00392C45">
            <w:pPr>
              <w:jc w:val="center"/>
              <w:rPr>
                <w:rFonts w:ascii="Candara" w:hAnsi="Candara"/>
                <w:b/>
                <w:sz w:val="20"/>
              </w:rPr>
            </w:pPr>
            <w:r w:rsidRPr="00BC5900">
              <w:rPr>
                <w:rFonts w:ascii="Candara" w:hAnsi="Candara"/>
                <w:b/>
                <w:sz w:val="20"/>
              </w:rPr>
              <w:t>20</w:t>
            </w:r>
            <w:r w:rsidR="00737159">
              <w:rPr>
                <w:rFonts w:ascii="Candara" w:hAnsi="Candara"/>
                <w:b/>
                <w:sz w:val="20"/>
              </w:rPr>
              <w:t>1</w:t>
            </w:r>
            <w:r w:rsidR="00392C45">
              <w:rPr>
                <w:rFonts w:ascii="Candara" w:hAnsi="Candara"/>
                <w:b/>
                <w:sz w:val="20"/>
              </w:rPr>
              <w:t>2</w:t>
            </w:r>
          </w:p>
        </w:tc>
        <w:tc>
          <w:tcPr>
            <w:tcW w:w="888" w:type="dxa"/>
            <w:shd w:val="clear" w:color="auto" w:fill="C0C0C0"/>
            <w:vAlign w:val="center"/>
          </w:tcPr>
          <w:p w:rsidR="006B7F0B" w:rsidRPr="00BC5900" w:rsidRDefault="006B7F0B" w:rsidP="00392C45">
            <w:pPr>
              <w:jc w:val="center"/>
              <w:rPr>
                <w:rFonts w:ascii="Candara" w:hAnsi="Candara"/>
                <w:b/>
                <w:sz w:val="20"/>
              </w:rPr>
            </w:pPr>
            <w:r w:rsidRPr="00BC5900">
              <w:rPr>
                <w:rFonts w:ascii="Candara" w:hAnsi="Candara"/>
                <w:b/>
                <w:sz w:val="20"/>
              </w:rPr>
              <w:t>20</w:t>
            </w:r>
            <w:r w:rsidR="00BC5900" w:rsidRPr="00BC5900">
              <w:rPr>
                <w:rFonts w:ascii="Candara" w:hAnsi="Candara"/>
                <w:b/>
                <w:sz w:val="20"/>
              </w:rPr>
              <w:t>1</w:t>
            </w:r>
            <w:r w:rsidR="00392C45">
              <w:rPr>
                <w:rFonts w:ascii="Candara" w:hAnsi="Candara"/>
                <w:b/>
                <w:sz w:val="20"/>
              </w:rPr>
              <w:t>3</w:t>
            </w:r>
          </w:p>
        </w:tc>
        <w:tc>
          <w:tcPr>
            <w:tcW w:w="888" w:type="dxa"/>
            <w:shd w:val="clear" w:color="auto" w:fill="C0C0C0"/>
            <w:vAlign w:val="center"/>
          </w:tcPr>
          <w:p w:rsidR="006B7F0B" w:rsidRPr="00BC5900" w:rsidRDefault="006B7F0B" w:rsidP="00392C45">
            <w:pPr>
              <w:jc w:val="center"/>
              <w:rPr>
                <w:rFonts w:ascii="Candara" w:hAnsi="Candara"/>
                <w:b/>
                <w:sz w:val="20"/>
              </w:rPr>
            </w:pPr>
            <w:r w:rsidRPr="00BC5900">
              <w:rPr>
                <w:rFonts w:ascii="Candara" w:hAnsi="Candara"/>
                <w:b/>
                <w:sz w:val="20"/>
              </w:rPr>
              <w:t>20</w:t>
            </w:r>
            <w:r w:rsidR="005A1402" w:rsidRPr="00BC5900">
              <w:rPr>
                <w:rFonts w:ascii="Candara" w:hAnsi="Candara"/>
                <w:b/>
                <w:sz w:val="20"/>
              </w:rPr>
              <w:t>1</w:t>
            </w:r>
            <w:r w:rsidR="00392C45">
              <w:rPr>
                <w:rFonts w:ascii="Candara" w:hAnsi="Candara"/>
                <w:b/>
                <w:sz w:val="20"/>
              </w:rPr>
              <w:t>4</w:t>
            </w:r>
          </w:p>
        </w:tc>
        <w:tc>
          <w:tcPr>
            <w:tcW w:w="888" w:type="dxa"/>
            <w:shd w:val="clear" w:color="auto" w:fill="C0C0C0"/>
            <w:vAlign w:val="center"/>
          </w:tcPr>
          <w:p w:rsidR="006B7F0B" w:rsidRPr="00BC5900" w:rsidRDefault="006B7F0B" w:rsidP="00392C45">
            <w:pPr>
              <w:jc w:val="center"/>
              <w:rPr>
                <w:rFonts w:ascii="Candara" w:hAnsi="Candara"/>
                <w:b/>
                <w:sz w:val="20"/>
              </w:rPr>
            </w:pPr>
            <w:r w:rsidRPr="00BC5900">
              <w:rPr>
                <w:rFonts w:ascii="Candara" w:hAnsi="Candara"/>
                <w:b/>
                <w:sz w:val="20"/>
              </w:rPr>
              <w:t>20</w:t>
            </w:r>
            <w:r w:rsidR="0039226E" w:rsidRPr="00BC5900">
              <w:rPr>
                <w:rFonts w:ascii="Candara" w:hAnsi="Candara"/>
                <w:b/>
                <w:sz w:val="20"/>
              </w:rPr>
              <w:t>1</w:t>
            </w:r>
            <w:r w:rsidR="00392C45">
              <w:rPr>
                <w:rFonts w:ascii="Candara" w:hAnsi="Candara"/>
                <w:b/>
                <w:sz w:val="20"/>
              </w:rPr>
              <w:t>5</w:t>
            </w:r>
          </w:p>
        </w:tc>
      </w:tr>
      <w:tr w:rsidR="007720BE" w:rsidRPr="00BC5900">
        <w:trPr>
          <w:trHeight w:val="290"/>
        </w:trPr>
        <w:tc>
          <w:tcPr>
            <w:tcW w:w="4036" w:type="dxa"/>
            <w:vAlign w:val="center"/>
          </w:tcPr>
          <w:p w:rsidR="007720BE" w:rsidRPr="00713298" w:rsidRDefault="007720BE" w:rsidP="006844F5">
            <w:pPr>
              <w:ind w:left="87"/>
              <w:rPr>
                <w:rFonts w:ascii="Candara" w:hAnsi="Candara" w:cs="Arial"/>
                <w:b/>
                <w:bCs/>
                <w:sz w:val="20"/>
                <w:szCs w:val="20"/>
              </w:rPr>
            </w:pPr>
            <w:r w:rsidRPr="00713298">
              <w:rPr>
                <w:rFonts w:ascii="Candara" w:hAnsi="Candara" w:cs="Arial"/>
                <w:b/>
                <w:bCs/>
                <w:sz w:val="20"/>
                <w:szCs w:val="20"/>
              </w:rPr>
              <w:t xml:space="preserve">Air </w:t>
            </w:r>
            <w:proofErr w:type="spellStart"/>
            <w:r w:rsidRPr="00713298">
              <w:rPr>
                <w:rFonts w:ascii="Candara" w:hAnsi="Candara" w:cs="Arial"/>
                <w:b/>
                <w:bCs/>
                <w:sz w:val="20"/>
                <w:szCs w:val="20"/>
              </w:rPr>
              <w:t>Liquide</w:t>
            </w:r>
            <w:proofErr w:type="spellEnd"/>
          </w:p>
        </w:tc>
        <w:tc>
          <w:tcPr>
            <w:tcW w:w="889" w:type="dxa"/>
            <w:vAlign w:val="center"/>
          </w:tcPr>
          <w:p w:rsidR="007720BE" w:rsidRPr="00BC5900" w:rsidRDefault="007720BE">
            <w:pPr>
              <w:jc w:val="center"/>
              <w:rPr>
                <w:rFonts w:ascii="Candara" w:hAnsi="Candara" w:cs="Arial"/>
                <w:b/>
                <w:sz w:val="20"/>
              </w:rPr>
            </w:pPr>
            <w:r w:rsidRPr="00BC5900">
              <w:rPr>
                <w:rFonts w:ascii="Candara" w:hAnsi="Candara" w:cs="Arial"/>
                <w:b/>
                <w:sz w:val="20"/>
              </w:rPr>
              <w:t>X</w:t>
            </w:r>
          </w:p>
        </w:tc>
        <w:tc>
          <w:tcPr>
            <w:tcW w:w="888" w:type="dxa"/>
            <w:vAlign w:val="center"/>
          </w:tcPr>
          <w:p w:rsidR="007720BE" w:rsidRPr="00BC5900" w:rsidRDefault="007720BE">
            <w:pPr>
              <w:jc w:val="center"/>
              <w:rPr>
                <w:rFonts w:ascii="Candara" w:hAnsi="Candara" w:cs="Arial"/>
                <w:b/>
                <w:sz w:val="20"/>
              </w:rPr>
            </w:pPr>
            <w:r w:rsidRPr="00BC5900">
              <w:rPr>
                <w:rFonts w:ascii="Candara" w:hAnsi="Candara" w:cs="Arial"/>
                <w:b/>
                <w:sz w:val="20"/>
              </w:rPr>
              <w:t>X</w:t>
            </w:r>
          </w:p>
        </w:tc>
        <w:tc>
          <w:tcPr>
            <w:tcW w:w="888" w:type="dxa"/>
            <w:vAlign w:val="center"/>
          </w:tcPr>
          <w:p w:rsidR="007720BE" w:rsidRPr="00BC5900" w:rsidRDefault="007720BE">
            <w:pPr>
              <w:jc w:val="center"/>
              <w:rPr>
                <w:rFonts w:ascii="Candara" w:hAnsi="Candara" w:cs="Arial"/>
                <w:b/>
                <w:sz w:val="20"/>
              </w:rPr>
            </w:pPr>
            <w:r w:rsidRPr="00BC5900">
              <w:rPr>
                <w:rFonts w:ascii="Candara" w:hAnsi="Candara" w:cs="Arial"/>
                <w:b/>
                <w:sz w:val="20"/>
              </w:rPr>
              <w:t>X</w:t>
            </w:r>
          </w:p>
        </w:tc>
        <w:tc>
          <w:tcPr>
            <w:tcW w:w="888" w:type="dxa"/>
            <w:vAlign w:val="center"/>
          </w:tcPr>
          <w:p w:rsidR="007720BE" w:rsidRPr="00BC5900" w:rsidRDefault="007720BE">
            <w:pPr>
              <w:jc w:val="center"/>
              <w:rPr>
                <w:rFonts w:ascii="Candara" w:hAnsi="Candara" w:cs="Arial"/>
                <w:b/>
                <w:sz w:val="20"/>
              </w:rPr>
            </w:pPr>
            <w:r w:rsidRPr="00BC5900">
              <w:rPr>
                <w:rFonts w:ascii="Candara" w:hAnsi="Candara" w:cs="Arial"/>
                <w:b/>
                <w:sz w:val="20"/>
              </w:rPr>
              <w:t>X</w:t>
            </w:r>
          </w:p>
        </w:tc>
        <w:tc>
          <w:tcPr>
            <w:tcW w:w="888" w:type="dxa"/>
            <w:vAlign w:val="center"/>
          </w:tcPr>
          <w:p w:rsidR="007720BE" w:rsidRPr="00BC5900" w:rsidRDefault="007720BE">
            <w:pPr>
              <w:jc w:val="center"/>
              <w:rPr>
                <w:rFonts w:ascii="Candara" w:hAnsi="Candara" w:cs="Arial"/>
                <w:b/>
                <w:sz w:val="20"/>
              </w:rPr>
            </w:pPr>
            <w:r w:rsidRPr="00BC5900">
              <w:rPr>
                <w:rFonts w:ascii="Candara" w:hAnsi="Candara" w:cs="Arial"/>
                <w:b/>
                <w:sz w:val="20"/>
              </w:rPr>
              <w:t>X</w:t>
            </w:r>
          </w:p>
        </w:tc>
        <w:tc>
          <w:tcPr>
            <w:tcW w:w="888" w:type="dxa"/>
            <w:tcBorders>
              <w:top w:val="single" w:sz="4" w:space="0" w:color="auto"/>
            </w:tcBorders>
            <w:vAlign w:val="center"/>
          </w:tcPr>
          <w:p w:rsidR="007720BE" w:rsidRPr="00BC5900" w:rsidRDefault="007720BE">
            <w:pPr>
              <w:jc w:val="center"/>
              <w:rPr>
                <w:rFonts w:ascii="Candara" w:hAnsi="Candara" w:cs="Arial"/>
                <w:b/>
                <w:sz w:val="20"/>
              </w:rPr>
            </w:pPr>
            <w:r w:rsidRPr="00BC5900">
              <w:rPr>
                <w:rFonts w:ascii="Candara" w:hAnsi="Candara" w:cs="Arial"/>
                <w:b/>
                <w:sz w:val="20"/>
              </w:rPr>
              <w:t>X</w:t>
            </w:r>
          </w:p>
        </w:tc>
      </w:tr>
      <w:tr w:rsidR="007720BE" w:rsidRPr="00BC5900">
        <w:trPr>
          <w:trHeight w:val="290"/>
        </w:trPr>
        <w:tc>
          <w:tcPr>
            <w:tcW w:w="4036" w:type="dxa"/>
            <w:vAlign w:val="center"/>
          </w:tcPr>
          <w:p w:rsidR="007720BE" w:rsidRPr="00713298" w:rsidRDefault="007720BE" w:rsidP="006844F5">
            <w:pPr>
              <w:ind w:left="87"/>
              <w:rPr>
                <w:rFonts w:ascii="Candara" w:hAnsi="Candara" w:cs="Arial"/>
                <w:b/>
                <w:bCs/>
                <w:sz w:val="20"/>
                <w:szCs w:val="20"/>
              </w:rPr>
            </w:pPr>
            <w:r w:rsidRPr="00713298">
              <w:rPr>
                <w:rFonts w:ascii="Candara" w:hAnsi="Candara" w:cs="Arial"/>
                <w:b/>
                <w:bCs/>
                <w:sz w:val="20"/>
                <w:szCs w:val="20"/>
              </w:rPr>
              <w:t>ArcelorMittal Dofasco</w:t>
            </w:r>
          </w:p>
        </w:tc>
        <w:tc>
          <w:tcPr>
            <w:tcW w:w="889" w:type="dxa"/>
            <w:vAlign w:val="center"/>
          </w:tcPr>
          <w:p w:rsidR="007720BE" w:rsidRPr="00BC5900" w:rsidRDefault="007720BE">
            <w:pPr>
              <w:jc w:val="center"/>
              <w:rPr>
                <w:rFonts w:ascii="Candara" w:hAnsi="Candara" w:cs="Arial"/>
                <w:b/>
                <w:sz w:val="20"/>
              </w:rPr>
            </w:pPr>
            <w:r w:rsidRPr="00BC5900">
              <w:rPr>
                <w:rFonts w:ascii="Candara" w:hAnsi="Candara" w:cs="Arial"/>
                <w:b/>
                <w:sz w:val="20"/>
              </w:rPr>
              <w:t>X</w:t>
            </w:r>
          </w:p>
        </w:tc>
        <w:tc>
          <w:tcPr>
            <w:tcW w:w="888" w:type="dxa"/>
            <w:vAlign w:val="center"/>
          </w:tcPr>
          <w:p w:rsidR="007720BE" w:rsidRPr="00BC5900" w:rsidRDefault="007720BE">
            <w:pPr>
              <w:jc w:val="center"/>
              <w:rPr>
                <w:rFonts w:ascii="Candara" w:hAnsi="Candara" w:cs="Arial"/>
                <w:b/>
                <w:sz w:val="20"/>
              </w:rPr>
            </w:pPr>
            <w:r w:rsidRPr="00BC5900">
              <w:rPr>
                <w:rFonts w:ascii="Candara" w:hAnsi="Candara" w:cs="Arial"/>
                <w:b/>
                <w:sz w:val="20"/>
              </w:rPr>
              <w:t>X</w:t>
            </w:r>
          </w:p>
        </w:tc>
        <w:tc>
          <w:tcPr>
            <w:tcW w:w="888" w:type="dxa"/>
            <w:vAlign w:val="center"/>
          </w:tcPr>
          <w:p w:rsidR="007720BE" w:rsidRPr="00BC5900" w:rsidRDefault="007720BE">
            <w:pPr>
              <w:jc w:val="center"/>
              <w:rPr>
                <w:rFonts w:ascii="Candara" w:hAnsi="Candara" w:cs="Arial"/>
                <w:b/>
                <w:sz w:val="20"/>
              </w:rPr>
            </w:pPr>
            <w:r w:rsidRPr="00BC5900">
              <w:rPr>
                <w:rFonts w:ascii="Candara" w:hAnsi="Candara" w:cs="Arial"/>
                <w:b/>
                <w:sz w:val="20"/>
              </w:rPr>
              <w:t>X</w:t>
            </w:r>
          </w:p>
        </w:tc>
        <w:tc>
          <w:tcPr>
            <w:tcW w:w="888" w:type="dxa"/>
            <w:vAlign w:val="center"/>
          </w:tcPr>
          <w:p w:rsidR="007720BE" w:rsidRPr="00BC5900" w:rsidRDefault="007720BE">
            <w:pPr>
              <w:jc w:val="center"/>
              <w:rPr>
                <w:rFonts w:ascii="Candara" w:hAnsi="Candara" w:cs="Arial"/>
                <w:b/>
                <w:sz w:val="20"/>
              </w:rPr>
            </w:pPr>
            <w:r w:rsidRPr="00BC5900">
              <w:rPr>
                <w:rFonts w:ascii="Candara" w:hAnsi="Candara" w:cs="Arial"/>
                <w:b/>
                <w:sz w:val="20"/>
              </w:rPr>
              <w:t>X</w:t>
            </w:r>
          </w:p>
        </w:tc>
        <w:tc>
          <w:tcPr>
            <w:tcW w:w="888" w:type="dxa"/>
            <w:vAlign w:val="center"/>
          </w:tcPr>
          <w:p w:rsidR="007720BE" w:rsidRPr="00BC5900" w:rsidRDefault="007720BE">
            <w:pPr>
              <w:jc w:val="center"/>
              <w:rPr>
                <w:rFonts w:ascii="Candara" w:hAnsi="Candara" w:cs="Arial"/>
                <w:b/>
                <w:sz w:val="20"/>
              </w:rPr>
            </w:pPr>
            <w:r w:rsidRPr="00BC5900">
              <w:rPr>
                <w:rFonts w:ascii="Candara" w:hAnsi="Candara" w:cs="Arial"/>
                <w:b/>
                <w:sz w:val="20"/>
              </w:rPr>
              <w:t>X</w:t>
            </w:r>
          </w:p>
        </w:tc>
        <w:tc>
          <w:tcPr>
            <w:tcW w:w="888" w:type="dxa"/>
            <w:vAlign w:val="center"/>
          </w:tcPr>
          <w:p w:rsidR="007720BE" w:rsidRPr="00BC5900" w:rsidRDefault="007720BE">
            <w:pPr>
              <w:jc w:val="center"/>
              <w:rPr>
                <w:rFonts w:ascii="Candara" w:hAnsi="Candara" w:cs="Arial"/>
                <w:b/>
                <w:sz w:val="20"/>
              </w:rPr>
            </w:pPr>
            <w:r w:rsidRPr="00BC5900">
              <w:rPr>
                <w:rFonts w:ascii="Candara" w:hAnsi="Candara" w:cs="Arial"/>
                <w:b/>
                <w:sz w:val="20"/>
              </w:rPr>
              <w:t>X</w:t>
            </w:r>
          </w:p>
        </w:tc>
      </w:tr>
      <w:tr w:rsidR="007720BE" w:rsidRPr="00BC5900">
        <w:trPr>
          <w:trHeight w:val="290"/>
        </w:trPr>
        <w:tc>
          <w:tcPr>
            <w:tcW w:w="4036" w:type="dxa"/>
            <w:vAlign w:val="center"/>
          </w:tcPr>
          <w:p w:rsidR="007720BE" w:rsidRPr="00713298" w:rsidRDefault="007720BE" w:rsidP="006844F5">
            <w:pPr>
              <w:ind w:left="87"/>
              <w:rPr>
                <w:rFonts w:ascii="Candara" w:hAnsi="Candara" w:cs="Arial"/>
                <w:b/>
                <w:bCs/>
                <w:sz w:val="20"/>
                <w:szCs w:val="20"/>
              </w:rPr>
            </w:pPr>
            <w:r w:rsidRPr="00713298">
              <w:rPr>
                <w:rFonts w:ascii="Candara" w:hAnsi="Candara" w:cs="Arial"/>
                <w:b/>
                <w:bCs/>
                <w:sz w:val="20"/>
                <w:szCs w:val="20"/>
              </w:rPr>
              <w:t>ArcelorMittal</w:t>
            </w:r>
            <w:r>
              <w:rPr>
                <w:rFonts w:ascii="Candara" w:hAnsi="Candara" w:cs="Arial"/>
                <w:b/>
                <w:bCs/>
                <w:sz w:val="20"/>
                <w:szCs w:val="20"/>
              </w:rPr>
              <w:t xml:space="preserve"> Long Products Canada</w:t>
            </w:r>
          </w:p>
        </w:tc>
        <w:tc>
          <w:tcPr>
            <w:tcW w:w="889" w:type="dxa"/>
            <w:vAlign w:val="center"/>
          </w:tcPr>
          <w:p w:rsidR="007720BE" w:rsidRPr="00BC5900" w:rsidRDefault="007720BE">
            <w:pPr>
              <w:jc w:val="center"/>
              <w:rPr>
                <w:rFonts w:ascii="Candara" w:hAnsi="Candara" w:cs="Arial"/>
                <w:b/>
                <w:sz w:val="20"/>
              </w:rPr>
            </w:pPr>
            <w:r w:rsidRPr="00BC5900">
              <w:rPr>
                <w:rFonts w:ascii="Candara" w:hAnsi="Candara" w:cs="Arial"/>
                <w:b/>
                <w:sz w:val="20"/>
              </w:rPr>
              <w:t>X</w:t>
            </w:r>
          </w:p>
        </w:tc>
        <w:tc>
          <w:tcPr>
            <w:tcW w:w="888" w:type="dxa"/>
            <w:vAlign w:val="center"/>
          </w:tcPr>
          <w:p w:rsidR="007720BE" w:rsidRPr="00BC5900" w:rsidRDefault="007720BE">
            <w:pPr>
              <w:jc w:val="center"/>
              <w:rPr>
                <w:rFonts w:ascii="Candara" w:hAnsi="Candara" w:cs="Arial"/>
                <w:b/>
                <w:sz w:val="20"/>
              </w:rPr>
            </w:pPr>
            <w:r w:rsidRPr="00BC5900">
              <w:rPr>
                <w:rFonts w:ascii="Candara" w:hAnsi="Candara" w:cs="Arial"/>
                <w:b/>
                <w:sz w:val="20"/>
              </w:rPr>
              <w:t>X</w:t>
            </w:r>
          </w:p>
        </w:tc>
        <w:tc>
          <w:tcPr>
            <w:tcW w:w="888" w:type="dxa"/>
            <w:vAlign w:val="center"/>
          </w:tcPr>
          <w:p w:rsidR="007720BE" w:rsidRPr="00BC5900" w:rsidRDefault="007720BE">
            <w:pPr>
              <w:jc w:val="center"/>
              <w:rPr>
                <w:rFonts w:ascii="Candara" w:hAnsi="Candara" w:cs="Arial"/>
                <w:b/>
                <w:sz w:val="20"/>
              </w:rPr>
            </w:pPr>
            <w:r w:rsidRPr="00BC5900">
              <w:rPr>
                <w:rFonts w:ascii="Candara" w:hAnsi="Candara" w:cs="Arial"/>
                <w:b/>
                <w:sz w:val="20"/>
              </w:rPr>
              <w:t>X</w:t>
            </w:r>
          </w:p>
        </w:tc>
        <w:tc>
          <w:tcPr>
            <w:tcW w:w="888" w:type="dxa"/>
            <w:vAlign w:val="center"/>
          </w:tcPr>
          <w:p w:rsidR="007720BE" w:rsidRPr="00BC5900" w:rsidRDefault="007720BE">
            <w:pPr>
              <w:jc w:val="center"/>
              <w:rPr>
                <w:rFonts w:ascii="Candara" w:hAnsi="Candara" w:cs="Arial"/>
                <w:b/>
                <w:sz w:val="20"/>
              </w:rPr>
            </w:pPr>
            <w:r w:rsidRPr="00BC5900">
              <w:rPr>
                <w:rFonts w:ascii="Candara" w:hAnsi="Candara" w:cs="Arial"/>
                <w:b/>
                <w:sz w:val="20"/>
              </w:rPr>
              <w:t>X</w:t>
            </w:r>
          </w:p>
        </w:tc>
        <w:tc>
          <w:tcPr>
            <w:tcW w:w="888" w:type="dxa"/>
            <w:vAlign w:val="center"/>
          </w:tcPr>
          <w:p w:rsidR="007720BE" w:rsidRPr="00BC5900" w:rsidRDefault="007720BE">
            <w:pPr>
              <w:jc w:val="center"/>
              <w:rPr>
                <w:rFonts w:ascii="Candara" w:hAnsi="Candara" w:cs="Arial"/>
                <w:b/>
                <w:sz w:val="20"/>
              </w:rPr>
            </w:pPr>
            <w:r w:rsidRPr="00BC5900">
              <w:rPr>
                <w:rFonts w:ascii="Candara" w:hAnsi="Candara" w:cs="Arial"/>
                <w:b/>
                <w:sz w:val="20"/>
              </w:rPr>
              <w:t>X</w:t>
            </w:r>
          </w:p>
        </w:tc>
        <w:tc>
          <w:tcPr>
            <w:tcW w:w="888" w:type="dxa"/>
            <w:vAlign w:val="center"/>
          </w:tcPr>
          <w:p w:rsidR="007720BE" w:rsidRPr="00BC5900" w:rsidRDefault="007720BE">
            <w:pPr>
              <w:jc w:val="center"/>
              <w:rPr>
                <w:rFonts w:ascii="Candara" w:hAnsi="Candara" w:cs="Arial"/>
                <w:b/>
                <w:sz w:val="20"/>
              </w:rPr>
            </w:pPr>
            <w:r w:rsidRPr="00BC5900">
              <w:rPr>
                <w:rFonts w:ascii="Candara" w:hAnsi="Candara" w:cs="Arial"/>
                <w:b/>
                <w:sz w:val="20"/>
              </w:rPr>
              <w:t>X</w:t>
            </w:r>
          </w:p>
        </w:tc>
      </w:tr>
      <w:tr w:rsidR="007720BE" w:rsidRPr="00BC5900">
        <w:trPr>
          <w:trHeight w:val="290"/>
        </w:trPr>
        <w:tc>
          <w:tcPr>
            <w:tcW w:w="4036" w:type="dxa"/>
            <w:vAlign w:val="center"/>
          </w:tcPr>
          <w:p w:rsidR="007720BE" w:rsidRPr="00713298" w:rsidRDefault="007720BE" w:rsidP="006844F5">
            <w:pPr>
              <w:ind w:left="87"/>
              <w:rPr>
                <w:rFonts w:ascii="Candara" w:hAnsi="Candara" w:cs="Arial"/>
                <w:b/>
                <w:bCs/>
                <w:sz w:val="20"/>
                <w:szCs w:val="20"/>
              </w:rPr>
            </w:pPr>
            <w:proofErr w:type="spellStart"/>
            <w:r>
              <w:rPr>
                <w:rFonts w:ascii="Candara" w:hAnsi="Candara" w:cs="Arial"/>
                <w:b/>
                <w:bCs/>
                <w:sz w:val="20"/>
                <w:szCs w:val="20"/>
              </w:rPr>
              <w:t>Birla</w:t>
            </w:r>
            <w:proofErr w:type="spellEnd"/>
            <w:r>
              <w:rPr>
                <w:rFonts w:ascii="Candara" w:hAnsi="Candara" w:cs="Arial"/>
                <w:b/>
                <w:bCs/>
                <w:sz w:val="20"/>
                <w:szCs w:val="20"/>
              </w:rPr>
              <w:t xml:space="preserve"> Carbon</w:t>
            </w:r>
          </w:p>
        </w:tc>
        <w:tc>
          <w:tcPr>
            <w:tcW w:w="889" w:type="dxa"/>
            <w:vAlign w:val="center"/>
          </w:tcPr>
          <w:p w:rsidR="007720BE" w:rsidRPr="00BC5900" w:rsidRDefault="007720BE">
            <w:pPr>
              <w:jc w:val="center"/>
              <w:rPr>
                <w:rFonts w:ascii="Candara" w:hAnsi="Candara" w:cs="Arial"/>
                <w:b/>
                <w:sz w:val="20"/>
              </w:rPr>
            </w:pPr>
            <w:r>
              <w:rPr>
                <w:rFonts w:ascii="Candara" w:hAnsi="Candara" w:cs="Arial"/>
                <w:b/>
                <w:sz w:val="20"/>
              </w:rPr>
              <w:t>X</w:t>
            </w:r>
          </w:p>
        </w:tc>
        <w:tc>
          <w:tcPr>
            <w:tcW w:w="888" w:type="dxa"/>
            <w:vAlign w:val="center"/>
          </w:tcPr>
          <w:p w:rsidR="007720BE" w:rsidRPr="00BC5900" w:rsidRDefault="007720BE">
            <w:pPr>
              <w:jc w:val="center"/>
              <w:rPr>
                <w:rFonts w:ascii="Candara" w:hAnsi="Candara" w:cs="Arial"/>
                <w:b/>
                <w:sz w:val="20"/>
              </w:rPr>
            </w:pPr>
            <w:r>
              <w:rPr>
                <w:rFonts w:ascii="Candara" w:hAnsi="Candara" w:cs="Arial"/>
                <w:b/>
                <w:sz w:val="20"/>
              </w:rPr>
              <w:t>X</w:t>
            </w:r>
          </w:p>
        </w:tc>
        <w:tc>
          <w:tcPr>
            <w:tcW w:w="888" w:type="dxa"/>
            <w:vAlign w:val="center"/>
          </w:tcPr>
          <w:p w:rsidR="007720BE" w:rsidRPr="00BC5900" w:rsidRDefault="007720BE">
            <w:pPr>
              <w:jc w:val="center"/>
              <w:rPr>
                <w:rFonts w:ascii="Candara" w:hAnsi="Candara" w:cs="Arial"/>
                <w:b/>
                <w:sz w:val="20"/>
              </w:rPr>
            </w:pPr>
            <w:r w:rsidRPr="00BC5900">
              <w:rPr>
                <w:rFonts w:ascii="Candara" w:hAnsi="Candara" w:cs="Arial"/>
                <w:b/>
                <w:sz w:val="20"/>
              </w:rPr>
              <w:t>X</w:t>
            </w:r>
          </w:p>
        </w:tc>
        <w:tc>
          <w:tcPr>
            <w:tcW w:w="888" w:type="dxa"/>
            <w:vAlign w:val="center"/>
          </w:tcPr>
          <w:p w:rsidR="007720BE" w:rsidRPr="00BC5900" w:rsidRDefault="007720BE">
            <w:pPr>
              <w:jc w:val="center"/>
              <w:rPr>
                <w:rFonts w:ascii="Candara" w:hAnsi="Candara" w:cs="Arial"/>
                <w:b/>
                <w:sz w:val="20"/>
              </w:rPr>
            </w:pPr>
            <w:r w:rsidRPr="00BC5900">
              <w:rPr>
                <w:rFonts w:ascii="Candara" w:hAnsi="Candara" w:cs="Arial"/>
                <w:b/>
                <w:sz w:val="20"/>
              </w:rPr>
              <w:t>X</w:t>
            </w:r>
          </w:p>
        </w:tc>
        <w:tc>
          <w:tcPr>
            <w:tcW w:w="888" w:type="dxa"/>
            <w:vAlign w:val="center"/>
          </w:tcPr>
          <w:p w:rsidR="007720BE" w:rsidRPr="00BC5900" w:rsidRDefault="007720BE">
            <w:pPr>
              <w:jc w:val="center"/>
              <w:rPr>
                <w:rFonts w:ascii="Candara" w:hAnsi="Candara" w:cs="Arial"/>
                <w:b/>
                <w:sz w:val="20"/>
              </w:rPr>
            </w:pPr>
            <w:r w:rsidRPr="00BC5900">
              <w:rPr>
                <w:rFonts w:ascii="Candara" w:hAnsi="Candara" w:cs="Arial"/>
                <w:b/>
                <w:sz w:val="20"/>
              </w:rPr>
              <w:t>X</w:t>
            </w:r>
          </w:p>
        </w:tc>
        <w:tc>
          <w:tcPr>
            <w:tcW w:w="888" w:type="dxa"/>
            <w:vAlign w:val="center"/>
          </w:tcPr>
          <w:p w:rsidR="007720BE" w:rsidRPr="00BC5900" w:rsidRDefault="007720BE">
            <w:pPr>
              <w:jc w:val="center"/>
              <w:rPr>
                <w:rFonts w:ascii="Candara" w:hAnsi="Candara" w:cs="Arial"/>
                <w:b/>
                <w:sz w:val="20"/>
              </w:rPr>
            </w:pPr>
            <w:r w:rsidRPr="00BC5900">
              <w:rPr>
                <w:rFonts w:ascii="Candara" w:hAnsi="Candara" w:cs="Arial"/>
                <w:b/>
                <w:sz w:val="20"/>
              </w:rPr>
              <w:t>X</w:t>
            </w:r>
          </w:p>
        </w:tc>
      </w:tr>
      <w:tr w:rsidR="007720BE" w:rsidRPr="00BC5900">
        <w:trPr>
          <w:trHeight w:val="290"/>
        </w:trPr>
        <w:tc>
          <w:tcPr>
            <w:tcW w:w="4036" w:type="dxa"/>
            <w:vAlign w:val="center"/>
          </w:tcPr>
          <w:p w:rsidR="007720BE" w:rsidRPr="00713298" w:rsidRDefault="007720BE" w:rsidP="006844F5">
            <w:pPr>
              <w:ind w:left="87"/>
              <w:rPr>
                <w:rFonts w:ascii="Candara" w:hAnsi="Candara" w:cs="Arial"/>
                <w:b/>
                <w:bCs/>
                <w:sz w:val="20"/>
                <w:szCs w:val="20"/>
              </w:rPr>
            </w:pPr>
            <w:proofErr w:type="spellStart"/>
            <w:r w:rsidRPr="00713298">
              <w:rPr>
                <w:rFonts w:ascii="Candara" w:hAnsi="Candara" w:cs="Arial"/>
                <w:b/>
                <w:bCs/>
                <w:sz w:val="20"/>
                <w:szCs w:val="20"/>
              </w:rPr>
              <w:t>Bunge</w:t>
            </w:r>
            <w:proofErr w:type="spellEnd"/>
            <w:r w:rsidRPr="00713298">
              <w:rPr>
                <w:rFonts w:ascii="Candara" w:hAnsi="Candara" w:cs="Arial"/>
                <w:b/>
                <w:bCs/>
                <w:sz w:val="20"/>
                <w:szCs w:val="20"/>
              </w:rPr>
              <w:t xml:space="preserve"> Canada </w:t>
            </w:r>
          </w:p>
        </w:tc>
        <w:tc>
          <w:tcPr>
            <w:tcW w:w="889" w:type="dxa"/>
            <w:vAlign w:val="center"/>
          </w:tcPr>
          <w:p w:rsidR="007720BE" w:rsidRPr="00BC5900" w:rsidRDefault="007720BE">
            <w:pPr>
              <w:jc w:val="center"/>
              <w:rPr>
                <w:rFonts w:ascii="Candara" w:hAnsi="Candara" w:cs="Arial"/>
                <w:b/>
                <w:sz w:val="20"/>
              </w:rPr>
            </w:pPr>
            <w:r w:rsidRPr="00BC5900">
              <w:rPr>
                <w:rFonts w:ascii="Candara" w:hAnsi="Candara" w:cs="Arial"/>
                <w:b/>
                <w:sz w:val="20"/>
              </w:rPr>
              <w:t>X</w:t>
            </w:r>
          </w:p>
        </w:tc>
        <w:tc>
          <w:tcPr>
            <w:tcW w:w="888" w:type="dxa"/>
            <w:vAlign w:val="center"/>
          </w:tcPr>
          <w:p w:rsidR="007720BE" w:rsidRPr="00BC5900" w:rsidRDefault="007720BE">
            <w:pPr>
              <w:jc w:val="center"/>
              <w:rPr>
                <w:rFonts w:ascii="Candara" w:hAnsi="Candara" w:cs="Arial"/>
                <w:b/>
                <w:sz w:val="20"/>
              </w:rPr>
            </w:pPr>
            <w:r w:rsidRPr="00BC5900">
              <w:rPr>
                <w:rFonts w:ascii="Candara" w:hAnsi="Candara" w:cs="Arial"/>
                <w:b/>
                <w:sz w:val="20"/>
              </w:rPr>
              <w:t>X</w:t>
            </w:r>
          </w:p>
        </w:tc>
        <w:tc>
          <w:tcPr>
            <w:tcW w:w="888" w:type="dxa"/>
            <w:vAlign w:val="center"/>
          </w:tcPr>
          <w:p w:rsidR="007720BE" w:rsidRPr="00BC5900" w:rsidRDefault="007720BE">
            <w:pPr>
              <w:jc w:val="center"/>
              <w:rPr>
                <w:rFonts w:ascii="Candara" w:hAnsi="Candara" w:cs="Arial"/>
                <w:b/>
                <w:sz w:val="20"/>
              </w:rPr>
            </w:pPr>
            <w:r w:rsidRPr="00BC5900">
              <w:rPr>
                <w:rFonts w:ascii="Candara" w:hAnsi="Candara" w:cs="Arial"/>
                <w:b/>
                <w:sz w:val="20"/>
              </w:rPr>
              <w:t>X</w:t>
            </w:r>
          </w:p>
        </w:tc>
        <w:tc>
          <w:tcPr>
            <w:tcW w:w="888" w:type="dxa"/>
            <w:vAlign w:val="center"/>
          </w:tcPr>
          <w:p w:rsidR="007720BE" w:rsidRPr="00BC5900" w:rsidRDefault="007720BE">
            <w:pPr>
              <w:jc w:val="center"/>
              <w:rPr>
                <w:rFonts w:ascii="Candara" w:hAnsi="Candara" w:cs="Arial"/>
                <w:b/>
                <w:sz w:val="20"/>
              </w:rPr>
            </w:pPr>
            <w:r w:rsidRPr="00BC5900">
              <w:rPr>
                <w:rFonts w:ascii="Candara" w:hAnsi="Candara" w:cs="Arial"/>
                <w:b/>
                <w:sz w:val="20"/>
              </w:rPr>
              <w:t>X</w:t>
            </w:r>
          </w:p>
        </w:tc>
        <w:tc>
          <w:tcPr>
            <w:tcW w:w="888" w:type="dxa"/>
            <w:vAlign w:val="center"/>
          </w:tcPr>
          <w:p w:rsidR="007720BE" w:rsidRPr="00BC5900" w:rsidRDefault="007720BE">
            <w:pPr>
              <w:jc w:val="center"/>
              <w:rPr>
                <w:rFonts w:ascii="Candara" w:hAnsi="Candara" w:cs="Arial"/>
                <w:b/>
                <w:sz w:val="20"/>
              </w:rPr>
            </w:pPr>
            <w:r w:rsidRPr="00BC5900">
              <w:rPr>
                <w:rFonts w:ascii="Candara" w:hAnsi="Candara" w:cs="Arial"/>
                <w:b/>
                <w:sz w:val="20"/>
              </w:rPr>
              <w:t>X</w:t>
            </w:r>
          </w:p>
        </w:tc>
        <w:tc>
          <w:tcPr>
            <w:tcW w:w="888" w:type="dxa"/>
            <w:vAlign w:val="center"/>
          </w:tcPr>
          <w:p w:rsidR="007720BE" w:rsidRPr="00BC5900" w:rsidRDefault="007720BE">
            <w:pPr>
              <w:jc w:val="center"/>
              <w:rPr>
                <w:rFonts w:ascii="Candara" w:hAnsi="Candara" w:cs="Arial"/>
                <w:b/>
                <w:sz w:val="20"/>
              </w:rPr>
            </w:pPr>
            <w:r w:rsidRPr="00BC5900">
              <w:rPr>
                <w:rFonts w:ascii="Candara" w:hAnsi="Candara" w:cs="Arial"/>
                <w:b/>
                <w:sz w:val="20"/>
              </w:rPr>
              <w:t>X</w:t>
            </w:r>
          </w:p>
        </w:tc>
      </w:tr>
      <w:tr w:rsidR="007720BE" w:rsidRPr="00BC5900">
        <w:trPr>
          <w:trHeight w:val="290"/>
        </w:trPr>
        <w:tc>
          <w:tcPr>
            <w:tcW w:w="4036" w:type="dxa"/>
            <w:vAlign w:val="center"/>
          </w:tcPr>
          <w:p w:rsidR="007720BE" w:rsidRPr="00713298" w:rsidRDefault="007720BE" w:rsidP="006844F5">
            <w:pPr>
              <w:ind w:left="87"/>
              <w:rPr>
                <w:rFonts w:ascii="Candara" w:hAnsi="Candara" w:cs="Arial"/>
                <w:b/>
                <w:bCs/>
                <w:sz w:val="20"/>
                <w:szCs w:val="20"/>
              </w:rPr>
            </w:pPr>
            <w:r>
              <w:rPr>
                <w:rFonts w:ascii="Candara" w:hAnsi="Candara" w:cs="Arial"/>
                <w:b/>
                <w:bCs/>
                <w:sz w:val="20"/>
                <w:szCs w:val="20"/>
              </w:rPr>
              <w:t>Canadian Asphalt Industries Inc.</w:t>
            </w:r>
          </w:p>
        </w:tc>
        <w:tc>
          <w:tcPr>
            <w:tcW w:w="889" w:type="dxa"/>
            <w:vAlign w:val="center"/>
          </w:tcPr>
          <w:p w:rsidR="007720BE" w:rsidRPr="00BC5900" w:rsidRDefault="007720BE">
            <w:pPr>
              <w:jc w:val="center"/>
              <w:rPr>
                <w:rFonts w:ascii="Candara" w:hAnsi="Candara" w:cs="Arial"/>
                <w:b/>
                <w:sz w:val="20"/>
              </w:rPr>
            </w:pPr>
          </w:p>
        </w:tc>
        <w:tc>
          <w:tcPr>
            <w:tcW w:w="888" w:type="dxa"/>
            <w:vAlign w:val="center"/>
          </w:tcPr>
          <w:p w:rsidR="007720BE" w:rsidRPr="00BC5900" w:rsidRDefault="007720BE">
            <w:pPr>
              <w:jc w:val="center"/>
              <w:rPr>
                <w:rFonts w:ascii="Candara" w:hAnsi="Candara" w:cs="Arial"/>
                <w:b/>
                <w:sz w:val="20"/>
              </w:rPr>
            </w:pPr>
            <w:r w:rsidRPr="00BC5900">
              <w:rPr>
                <w:rFonts w:ascii="Candara" w:hAnsi="Candara" w:cs="Arial"/>
                <w:b/>
                <w:sz w:val="20"/>
              </w:rPr>
              <w:t>X</w:t>
            </w:r>
          </w:p>
        </w:tc>
        <w:tc>
          <w:tcPr>
            <w:tcW w:w="888" w:type="dxa"/>
            <w:vAlign w:val="center"/>
          </w:tcPr>
          <w:p w:rsidR="007720BE" w:rsidRPr="00BC5900" w:rsidRDefault="007720BE">
            <w:pPr>
              <w:jc w:val="center"/>
              <w:rPr>
                <w:rFonts w:ascii="Candara" w:hAnsi="Candara" w:cs="Arial"/>
                <w:b/>
                <w:sz w:val="20"/>
              </w:rPr>
            </w:pPr>
            <w:r w:rsidRPr="00BC5900">
              <w:rPr>
                <w:rFonts w:ascii="Candara" w:hAnsi="Candara" w:cs="Arial"/>
                <w:b/>
                <w:sz w:val="20"/>
              </w:rPr>
              <w:t>X</w:t>
            </w:r>
          </w:p>
        </w:tc>
        <w:tc>
          <w:tcPr>
            <w:tcW w:w="888" w:type="dxa"/>
            <w:vAlign w:val="center"/>
          </w:tcPr>
          <w:p w:rsidR="007720BE" w:rsidRPr="00BC5900" w:rsidRDefault="007720BE">
            <w:pPr>
              <w:jc w:val="center"/>
              <w:rPr>
                <w:rFonts w:ascii="Candara" w:hAnsi="Candara" w:cs="Arial"/>
                <w:b/>
                <w:sz w:val="20"/>
              </w:rPr>
            </w:pPr>
            <w:r w:rsidRPr="00BC5900">
              <w:rPr>
                <w:rFonts w:ascii="Candara" w:hAnsi="Candara" w:cs="Arial"/>
                <w:b/>
                <w:sz w:val="20"/>
              </w:rPr>
              <w:t>X</w:t>
            </w:r>
          </w:p>
        </w:tc>
        <w:tc>
          <w:tcPr>
            <w:tcW w:w="888" w:type="dxa"/>
            <w:vAlign w:val="center"/>
          </w:tcPr>
          <w:p w:rsidR="007720BE" w:rsidRPr="00BC5900" w:rsidRDefault="007720BE">
            <w:pPr>
              <w:jc w:val="center"/>
              <w:rPr>
                <w:rFonts w:ascii="Candara" w:hAnsi="Candara" w:cs="Arial"/>
                <w:b/>
                <w:sz w:val="20"/>
              </w:rPr>
            </w:pPr>
            <w:r w:rsidRPr="00BC5900">
              <w:rPr>
                <w:rFonts w:ascii="Candara" w:hAnsi="Candara" w:cs="Arial"/>
                <w:b/>
                <w:sz w:val="20"/>
              </w:rPr>
              <w:t>X</w:t>
            </w:r>
          </w:p>
        </w:tc>
        <w:tc>
          <w:tcPr>
            <w:tcW w:w="888" w:type="dxa"/>
            <w:vAlign w:val="center"/>
          </w:tcPr>
          <w:p w:rsidR="007720BE" w:rsidRPr="00BC5900" w:rsidRDefault="007720BE">
            <w:pPr>
              <w:jc w:val="center"/>
              <w:rPr>
                <w:rFonts w:ascii="Candara" w:hAnsi="Candara" w:cs="Arial"/>
                <w:b/>
                <w:sz w:val="20"/>
              </w:rPr>
            </w:pPr>
            <w:r w:rsidRPr="00BC5900">
              <w:rPr>
                <w:rFonts w:ascii="Candara" w:hAnsi="Candara" w:cs="Arial"/>
                <w:b/>
                <w:sz w:val="20"/>
              </w:rPr>
              <w:t>X</w:t>
            </w:r>
          </w:p>
        </w:tc>
      </w:tr>
      <w:tr w:rsidR="007720BE" w:rsidRPr="00BC5900">
        <w:trPr>
          <w:trHeight w:val="290"/>
        </w:trPr>
        <w:tc>
          <w:tcPr>
            <w:tcW w:w="4036" w:type="dxa"/>
            <w:vAlign w:val="center"/>
          </w:tcPr>
          <w:p w:rsidR="007720BE" w:rsidRPr="00713298" w:rsidRDefault="007720BE" w:rsidP="006844F5">
            <w:pPr>
              <w:ind w:left="87"/>
              <w:rPr>
                <w:rFonts w:ascii="Candara" w:hAnsi="Candara" w:cs="Arial"/>
                <w:b/>
                <w:bCs/>
                <w:sz w:val="20"/>
                <w:szCs w:val="20"/>
              </w:rPr>
            </w:pPr>
            <w:r w:rsidRPr="00713298">
              <w:rPr>
                <w:rFonts w:ascii="Candara" w:hAnsi="Candara" w:cs="Arial"/>
                <w:b/>
                <w:bCs/>
                <w:sz w:val="20"/>
                <w:szCs w:val="20"/>
              </w:rPr>
              <w:t xml:space="preserve">Lafarge </w:t>
            </w:r>
          </w:p>
        </w:tc>
        <w:tc>
          <w:tcPr>
            <w:tcW w:w="889" w:type="dxa"/>
            <w:vAlign w:val="center"/>
          </w:tcPr>
          <w:p w:rsidR="007720BE" w:rsidRPr="00BC5900" w:rsidRDefault="007720BE">
            <w:pPr>
              <w:jc w:val="center"/>
              <w:rPr>
                <w:rFonts w:ascii="Candara" w:hAnsi="Candara" w:cs="Arial"/>
                <w:b/>
                <w:sz w:val="20"/>
              </w:rPr>
            </w:pPr>
            <w:r w:rsidRPr="00BC5900">
              <w:rPr>
                <w:rFonts w:ascii="Candara" w:hAnsi="Candara" w:cs="Arial"/>
                <w:b/>
                <w:sz w:val="20"/>
              </w:rPr>
              <w:t>X</w:t>
            </w:r>
          </w:p>
        </w:tc>
        <w:tc>
          <w:tcPr>
            <w:tcW w:w="888" w:type="dxa"/>
            <w:vAlign w:val="center"/>
          </w:tcPr>
          <w:p w:rsidR="007720BE" w:rsidRPr="00BC5900" w:rsidRDefault="007720BE">
            <w:pPr>
              <w:jc w:val="center"/>
              <w:rPr>
                <w:rFonts w:ascii="Candara" w:hAnsi="Candara" w:cs="Arial"/>
                <w:b/>
                <w:sz w:val="20"/>
              </w:rPr>
            </w:pPr>
            <w:r w:rsidRPr="00BC5900">
              <w:rPr>
                <w:rFonts w:ascii="Candara" w:hAnsi="Candara" w:cs="Arial"/>
                <w:b/>
                <w:sz w:val="20"/>
              </w:rPr>
              <w:t>X</w:t>
            </w:r>
          </w:p>
        </w:tc>
        <w:tc>
          <w:tcPr>
            <w:tcW w:w="888" w:type="dxa"/>
            <w:vAlign w:val="center"/>
          </w:tcPr>
          <w:p w:rsidR="007720BE" w:rsidRPr="00BC5900" w:rsidRDefault="007720BE">
            <w:pPr>
              <w:jc w:val="center"/>
              <w:rPr>
                <w:rFonts w:ascii="Candara" w:hAnsi="Candara" w:cs="Arial"/>
                <w:b/>
                <w:sz w:val="20"/>
              </w:rPr>
            </w:pPr>
            <w:r w:rsidRPr="00BC5900">
              <w:rPr>
                <w:rFonts w:ascii="Candara" w:hAnsi="Candara" w:cs="Arial"/>
                <w:b/>
                <w:sz w:val="20"/>
              </w:rPr>
              <w:t>X</w:t>
            </w:r>
          </w:p>
        </w:tc>
        <w:tc>
          <w:tcPr>
            <w:tcW w:w="888" w:type="dxa"/>
            <w:vAlign w:val="center"/>
          </w:tcPr>
          <w:p w:rsidR="007720BE" w:rsidRPr="00BC5900" w:rsidRDefault="007720BE">
            <w:pPr>
              <w:jc w:val="center"/>
              <w:rPr>
                <w:rFonts w:ascii="Candara" w:hAnsi="Candara" w:cs="Arial"/>
                <w:b/>
                <w:sz w:val="20"/>
              </w:rPr>
            </w:pPr>
            <w:r w:rsidRPr="00BC5900">
              <w:rPr>
                <w:rFonts w:ascii="Candara" w:hAnsi="Candara" w:cs="Arial"/>
                <w:b/>
                <w:sz w:val="20"/>
              </w:rPr>
              <w:t>X</w:t>
            </w:r>
          </w:p>
        </w:tc>
        <w:tc>
          <w:tcPr>
            <w:tcW w:w="888" w:type="dxa"/>
            <w:vAlign w:val="center"/>
          </w:tcPr>
          <w:p w:rsidR="007720BE" w:rsidRPr="00BC5900" w:rsidRDefault="007720BE">
            <w:pPr>
              <w:jc w:val="center"/>
              <w:rPr>
                <w:rFonts w:ascii="Candara" w:hAnsi="Candara" w:cs="Arial"/>
                <w:b/>
                <w:sz w:val="20"/>
              </w:rPr>
            </w:pPr>
            <w:r w:rsidRPr="00BC5900">
              <w:rPr>
                <w:rFonts w:ascii="Candara" w:hAnsi="Candara" w:cs="Arial"/>
                <w:b/>
                <w:sz w:val="20"/>
              </w:rPr>
              <w:t>X</w:t>
            </w:r>
          </w:p>
        </w:tc>
        <w:tc>
          <w:tcPr>
            <w:tcW w:w="888" w:type="dxa"/>
            <w:vAlign w:val="center"/>
          </w:tcPr>
          <w:p w:rsidR="007720BE" w:rsidRPr="00BC5900" w:rsidRDefault="007720BE">
            <w:pPr>
              <w:jc w:val="center"/>
              <w:rPr>
                <w:rFonts w:ascii="Candara" w:hAnsi="Candara" w:cs="Arial"/>
                <w:b/>
                <w:sz w:val="20"/>
              </w:rPr>
            </w:pPr>
            <w:r w:rsidRPr="00BC5900">
              <w:rPr>
                <w:rFonts w:ascii="Candara" w:hAnsi="Candara" w:cs="Arial"/>
                <w:b/>
                <w:sz w:val="20"/>
              </w:rPr>
              <w:t>X</w:t>
            </w:r>
          </w:p>
        </w:tc>
      </w:tr>
      <w:tr w:rsidR="007720BE" w:rsidRPr="00BC5900" w:rsidTr="00E876B0">
        <w:trPr>
          <w:trHeight w:val="290"/>
        </w:trPr>
        <w:tc>
          <w:tcPr>
            <w:tcW w:w="4036" w:type="dxa"/>
            <w:vAlign w:val="center"/>
          </w:tcPr>
          <w:p w:rsidR="007720BE" w:rsidRPr="00713298" w:rsidRDefault="007720BE" w:rsidP="006844F5">
            <w:pPr>
              <w:ind w:left="87"/>
              <w:rPr>
                <w:rFonts w:ascii="Candara" w:hAnsi="Candara" w:cs="Arial"/>
                <w:b/>
                <w:bCs/>
                <w:sz w:val="20"/>
                <w:szCs w:val="20"/>
              </w:rPr>
            </w:pPr>
            <w:proofErr w:type="spellStart"/>
            <w:r w:rsidRPr="00713298">
              <w:rPr>
                <w:rFonts w:ascii="Candara" w:hAnsi="Candara" w:cs="Arial"/>
                <w:b/>
                <w:bCs/>
                <w:sz w:val="20"/>
                <w:szCs w:val="20"/>
              </w:rPr>
              <w:t>Ruetgers</w:t>
            </w:r>
            <w:proofErr w:type="spellEnd"/>
            <w:r w:rsidRPr="00713298">
              <w:rPr>
                <w:rFonts w:ascii="Candara" w:hAnsi="Candara" w:cs="Arial"/>
                <w:b/>
                <w:bCs/>
                <w:sz w:val="20"/>
                <w:szCs w:val="20"/>
              </w:rPr>
              <w:t xml:space="preserve"> Canada Inc.</w:t>
            </w:r>
          </w:p>
        </w:tc>
        <w:tc>
          <w:tcPr>
            <w:tcW w:w="889" w:type="dxa"/>
            <w:vAlign w:val="center"/>
          </w:tcPr>
          <w:p w:rsidR="007720BE" w:rsidRPr="00BC5900" w:rsidRDefault="007720BE" w:rsidP="00E876B0">
            <w:pPr>
              <w:jc w:val="center"/>
              <w:rPr>
                <w:rFonts w:ascii="Candara" w:hAnsi="Candara" w:cs="Arial"/>
                <w:b/>
                <w:sz w:val="20"/>
              </w:rPr>
            </w:pPr>
            <w:r w:rsidRPr="00BC5900">
              <w:rPr>
                <w:rFonts w:ascii="Candara" w:hAnsi="Candara" w:cs="Arial"/>
                <w:b/>
                <w:sz w:val="20"/>
              </w:rPr>
              <w:t>X</w:t>
            </w:r>
          </w:p>
        </w:tc>
        <w:tc>
          <w:tcPr>
            <w:tcW w:w="888" w:type="dxa"/>
            <w:vAlign w:val="center"/>
          </w:tcPr>
          <w:p w:rsidR="007720BE" w:rsidRPr="00BC5900" w:rsidRDefault="007720BE" w:rsidP="00E876B0">
            <w:pPr>
              <w:jc w:val="center"/>
              <w:rPr>
                <w:rFonts w:ascii="Candara" w:hAnsi="Candara" w:cs="Arial"/>
                <w:b/>
                <w:sz w:val="20"/>
              </w:rPr>
            </w:pPr>
            <w:r w:rsidRPr="00BC5900">
              <w:rPr>
                <w:rFonts w:ascii="Candara" w:hAnsi="Candara" w:cs="Arial"/>
                <w:b/>
                <w:sz w:val="20"/>
              </w:rPr>
              <w:t>X</w:t>
            </w:r>
          </w:p>
        </w:tc>
        <w:tc>
          <w:tcPr>
            <w:tcW w:w="888" w:type="dxa"/>
            <w:vAlign w:val="center"/>
          </w:tcPr>
          <w:p w:rsidR="007720BE" w:rsidRPr="00BC5900" w:rsidRDefault="007720BE" w:rsidP="00E876B0">
            <w:pPr>
              <w:jc w:val="center"/>
              <w:rPr>
                <w:rFonts w:ascii="Candara" w:hAnsi="Candara" w:cs="Arial"/>
                <w:b/>
                <w:sz w:val="20"/>
              </w:rPr>
            </w:pPr>
            <w:r w:rsidRPr="00BC5900">
              <w:rPr>
                <w:rFonts w:ascii="Candara" w:hAnsi="Candara" w:cs="Arial"/>
                <w:b/>
                <w:sz w:val="20"/>
              </w:rPr>
              <w:t>X</w:t>
            </w:r>
          </w:p>
        </w:tc>
        <w:tc>
          <w:tcPr>
            <w:tcW w:w="888" w:type="dxa"/>
            <w:vAlign w:val="center"/>
          </w:tcPr>
          <w:p w:rsidR="007720BE" w:rsidRPr="00BC5900" w:rsidRDefault="007720BE" w:rsidP="00E876B0">
            <w:pPr>
              <w:jc w:val="center"/>
              <w:rPr>
                <w:rFonts w:ascii="Candara" w:hAnsi="Candara" w:cs="Arial"/>
                <w:b/>
                <w:sz w:val="20"/>
              </w:rPr>
            </w:pPr>
            <w:r w:rsidRPr="00BC5900">
              <w:rPr>
                <w:rFonts w:ascii="Candara" w:hAnsi="Candara" w:cs="Arial"/>
                <w:b/>
                <w:sz w:val="20"/>
              </w:rPr>
              <w:t>X</w:t>
            </w:r>
          </w:p>
        </w:tc>
        <w:tc>
          <w:tcPr>
            <w:tcW w:w="888" w:type="dxa"/>
            <w:vAlign w:val="center"/>
          </w:tcPr>
          <w:p w:rsidR="007720BE" w:rsidRPr="00BC5900" w:rsidRDefault="007720BE" w:rsidP="00E876B0">
            <w:pPr>
              <w:jc w:val="center"/>
              <w:rPr>
                <w:rFonts w:ascii="Candara" w:hAnsi="Candara" w:cs="Arial"/>
                <w:b/>
                <w:sz w:val="20"/>
              </w:rPr>
            </w:pPr>
            <w:r w:rsidRPr="00BC5900">
              <w:rPr>
                <w:rFonts w:ascii="Candara" w:hAnsi="Candara" w:cs="Arial"/>
                <w:b/>
                <w:sz w:val="20"/>
              </w:rPr>
              <w:t>X</w:t>
            </w:r>
          </w:p>
        </w:tc>
        <w:tc>
          <w:tcPr>
            <w:tcW w:w="888" w:type="dxa"/>
            <w:vAlign w:val="center"/>
          </w:tcPr>
          <w:p w:rsidR="007720BE" w:rsidRPr="00BC5900" w:rsidRDefault="007720BE" w:rsidP="00E876B0">
            <w:pPr>
              <w:jc w:val="center"/>
              <w:rPr>
                <w:rFonts w:ascii="Candara" w:hAnsi="Candara" w:cs="Arial"/>
                <w:b/>
                <w:sz w:val="20"/>
              </w:rPr>
            </w:pPr>
            <w:r w:rsidRPr="00BC5900">
              <w:rPr>
                <w:rFonts w:ascii="Candara" w:hAnsi="Candara" w:cs="Arial"/>
                <w:b/>
                <w:sz w:val="20"/>
              </w:rPr>
              <w:t>X</w:t>
            </w:r>
          </w:p>
        </w:tc>
      </w:tr>
      <w:tr w:rsidR="007720BE" w:rsidRPr="00BC5900">
        <w:trPr>
          <w:trHeight w:val="290"/>
        </w:trPr>
        <w:tc>
          <w:tcPr>
            <w:tcW w:w="4036" w:type="dxa"/>
            <w:vAlign w:val="center"/>
          </w:tcPr>
          <w:p w:rsidR="007720BE" w:rsidRPr="00713298" w:rsidRDefault="007720BE" w:rsidP="006844F5">
            <w:pPr>
              <w:ind w:left="87"/>
              <w:rPr>
                <w:rFonts w:ascii="Candara" w:hAnsi="Candara" w:cs="Arial"/>
                <w:b/>
                <w:bCs/>
                <w:sz w:val="20"/>
                <w:szCs w:val="20"/>
              </w:rPr>
            </w:pPr>
            <w:proofErr w:type="spellStart"/>
            <w:r w:rsidRPr="00713298">
              <w:rPr>
                <w:rFonts w:ascii="Candara" w:hAnsi="Candara" w:cs="Arial"/>
                <w:b/>
                <w:bCs/>
                <w:sz w:val="20"/>
                <w:szCs w:val="20"/>
              </w:rPr>
              <w:t>Sanimax</w:t>
            </w:r>
            <w:proofErr w:type="spellEnd"/>
          </w:p>
        </w:tc>
        <w:tc>
          <w:tcPr>
            <w:tcW w:w="889" w:type="dxa"/>
            <w:vAlign w:val="center"/>
          </w:tcPr>
          <w:p w:rsidR="007720BE" w:rsidRPr="00BC5900" w:rsidRDefault="007720BE">
            <w:pPr>
              <w:jc w:val="center"/>
              <w:rPr>
                <w:rFonts w:ascii="Candara" w:hAnsi="Candara" w:cs="Arial"/>
                <w:b/>
                <w:sz w:val="20"/>
              </w:rPr>
            </w:pPr>
          </w:p>
        </w:tc>
        <w:tc>
          <w:tcPr>
            <w:tcW w:w="888" w:type="dxa"/>
            <w:vAlign w:val="center"/>
          </w:tcPr>
          <w:p w:rsidR="007720BE" w:rsidRPr="00BC5900" w:rsidRDefault="007720BE">
            <w:pPr>
              <w:jc w:val="center"/>
              <w:rPr>
                <w:rFonts w:ascii="Candara" w:hAnsi="Candara" w:cs="Arial"/>
                <w:b/>
                <w:sz w:val="20"/>
              </w:rPr>
            </w:pPr>
          </w:p>
        </w:tc>
        <w:tc>
          <w:tcPr>
            <w:tcW w:w="888" w:type="dxa"/>
            <w:vAlign w:val="center"/>
          </w:tcPr>
          <w:p w:rsidR="007720BE" w:rsidRPr="00BC5900" w:rsidRDefault="007720BE">
            <w:pPr>
              <w:jc w:val="center"/>
              <w:rPr>
                <w:rFonts w:ascii="Candara" w:hAnsi="Candara" w:cs="Arial"/>
                <w:b/>
                <w:sz w:val="20"/>
              </w:rPr>
            </w:pPr>
            <w:r>
              <w:rPr>
                <w:rFonts w:ascii="Candara" w:hAnsi="Candara" w:cs="Arial"/>
                <w:b/>
                <w:sz w:val="20"/>
              </w:rPr>
              <w:t>X</w:t>
            </w:r>
          </w:p>
        </w:tc>
        <w:tc>
          <w:tcPr>
            <w:tcW w:w="888" w:type="dxa"/>
            <w:vAlign w:val="center"/>
          </w:tcPr>
          <w:p w:rsidR="007720BE" w:rsidRPr="00BC5900" w:rsidRDefault="007720BE" w:rsidP="002F1EB6">
            <w:pPr>
              <w:jc w:val="center"/>
              <w:rPr>
                <w:rFonts w:ascii="Candara" w:hAnsi="Candara" w:cs="Arial"/>
                <w:b/>
                <w:sz w:val="20"/>
              </w:rPr>
            </w:pPr>
            <w:r w:rsidRPr="00BC5900">
              <w:rPr>
                <w:rFonts w:ascii="Candara" w:hAnsi="Candara" w:cs="Arial"/>
                <w:b/>
                <w:sz w:val="20"/>
              </w:rPr>
              <w:t>X</w:t>
            </w:r>
          </w:p>
        </w:tc>
        <w:tc>
          <w:tcPr>
            <w:tcW w:w="888" w:type="dxa"/>
            <w:vAlign w:val="center"/>
          </w:tcPr>
          <w:p w:rsidR="007720BE" w:rsidRPr="00BC5900" w:rsidRDefault="007720BE">
            <w:pPr>
              <w:jc w:val="center"/>
              <w:rPr>
                <w:rFonts w:ascii="Candara" w:hAnsi="Candara" w:cs="Arial"/>
                <w:b/>
                <w:sz w:val="20"/>
              </w:rPr>
            </w:pPr>
            <w:r w:rsidRPr="00BC5900">
              <w:rPr>
                <w:rFonts w:ascii="Candara" w:hAnsi="Candara" w:cs="Arial"/>
                <w:b/>
                <w:sz w:val="20"/>
              </w:rPr>
              <w:t>X</w:t>
            </w:r>
          </w:p>
        </w:tc>
        <w:tc>
          <w:tcPr>
            <w:tcW w:w="888" w:type="dxa"/>
            <w:vAlign w:val="center"/>
          </w:tcPr>
          <w:p w:rsidR="007720BE" w:rsidRPr="00BC5900" w:rsidRDefault="007720BE">
            <w:pPr>
              <w:jc w:val="center"/>
              <w:rPr>
                <w:rFonts w:ascii="Candara" w:hAnsi="Candara" w:cs="Arial"/>
                <w:b/>
                <w:sz w:val="20"/>
              </w:rPr>
            </w:pPr>
            <w:r w:rsidRPr="00BC5900">
              <w:rPr>
                <w:rFonts w:ascii="Candara" w:hAnsi="Candara" w:cs="Arial"/>
                <w:b/>
                <w:sz w:val="20"/>
              </w:rPr>
              <w:t>X</w:t>
            </w:r>
          </w:p>
        </w:tc>
      </w:tr>
      <w:tr w:rsidR="007720BE" w:rsidRPr="00BC5900">
        <w:trPr>
          <w:trHeight w:val="290"/>
        </w:trPr>
        <w:tc>
          <w:tcPr>
            <w:tcW w:w="4036" w:type="dxa"/>
            <w:vAlign w:val="center"/>
          </w:tcPr>
          <w:p w:rsidR="007720BE" w:rsidRPr="00713298" w:rsidRDefault="007720BE" w:rsidP="006844F5">
            <w:pPr>
              <w:ind w:left="87"/>
              <w:rPr>
                <w:rFonts w:ascii="Candara" w:hAnsi="Candara" w:cs="Arial"/>
                <w:b/>
                <w:bCs/>
                <w:sz w:val="20"/>
                <w:szCs w:val="20"/>
              </w:rPr>
            </w:pPr>
            <w:r w:rsidRPr="00713298">
              <w:rPr>
                <w:rFonts w:ascii="Candara" w:hAnsi="Candara" w:cs="Arial"/>
                <w:b/>
                <w:bCs/>
                <w:sz w:val="20"/>
                <w:szCs w:val="20"/>
              </w:rPr>
              <w:t>Triple M Metals LP</w:t>
            </w:r>
          </w:p>
        </w:tc>
        <w:tc>
          <w:tcPr>
            <w:tcW w:w="889" w:type="dxa"/>
            <w:vAlign w:val="center"/>
          </w:tcPr>
          <w:p w:rsidR="007720BE" w:rsidRPr="00BC5900" w:rsidRDefault="007720BE">
            <w:pPr>
              <w:jc w:val="center"/>
              <w:rPr>
                <w:rFonts w:ascii="Candara" w:hAnsi="Candara" w:cs="Arial"/>
                <w:b/>
                <w:sz w:val="20"/>
              </w:rPr>
            </w:pPr>
          </w:p>
        </w:tc>
        <w:tc>
          <w:tcPr>
            <w:tcW w:w="888" w:type="dxa"/>
            <w:vAlign w:val="center"/>
          </w:tcPr>
          <w:p w:rsidR="007720BE" w:rsidRPr="00BC5900" w:rsidRDefault="007720BE">
            <w:pPr>
              <w:jc w:val="center"/>
              <w:rPr>
                <w:rFonts w:ascii="Candara" w:hAnsi="Candara" w:cs="Arial"/>
                <w:b/>
                <w:sz w:val="20"/>
              </w:rPr>
            </w:pPr>
          </w:p>
        </w:tc>
        <w:tc>
          <w:tcPr>
            <w:tcW w:w="888" w:type="dxa"/>
            <w:vAlign w:val="center"/>
          </w:tcPr>
          <w:p w:rsidR="007720BE" w:rsidRPr="00BC5900" w:rsidRDefault="007720BE">
            <w:pPr>
              <w:jc w:val="center"/>
              <w:rPr>
                <w:rFonts w:ascii="Candara" w:hAnsi="Candara" w:cs="Arial"/>
                <w:b/>
                <w:sz w:val="20"/>
              </w:rPr>
            </w:pPr>
            <w:r>
              <w:rPr>
                <w:rFonts w:ascii="Candara" w:hAnsi="Candara" w:cs="Arial"/>
                <w:b/>
                <w:sz w:val="20"/>
              </w:rPr>
              <w:t>X</w:t>
            </w:r>
          </w:p>
        </w:tc>
        <w:tc>
          <w:tcPr>
            <w:tcW w:w="888" w:type="dxa"/>
            <w:vAlign w:val="center"/>
          </w:tcPr>
          <w:p w:rsidR="007720BE" w:rsidRPr="00BC5900" w:rsidRDefault="007720BE" w:rsidP="002F1EB6">
            <w:pPr>
              <w:jc w:val="center"/>
              <w:rPr>
                <w:rFonts w:ascii="Candara" w:hAnsi="Candara" w:cs="Arial"/>
                <w:b/>
                <w:sz w:val="20"/>
              </w:rPr>
            </w:pPr>
            <w:r w:rsidRPr="00BC5900">
              <w:rPr>
                <w:rFonts w:ascii="Candara" w:hAnsi="Candara" w:cs="Arial"/>
                <w:b/>
                <w:sz w:val="20"/>
              </w:rPr>
              <w:t>X</w:t>
            </w:r>
          </w:p>
        </w:tc>
        <w:tc>
          <w:tcPr>
            <w:tcW w:w="888" w:type="dxa"/>
            <w:vAlign w:val="center"/>
          </w:tcPr>
          <w:p w:rsidR="007720BE" w:rsidRPr="00BC5900" w:rsidRDefault="007720BE">
            <w:pPr>
              <w:jc w:val="center"/>
              <w:rPr>
                <w:rFonts w:ascii="Candara" w:hAnsi="Candara" w:cs="Arial"/>
                <w:b/>
                <w:sz w:val="20"/>
              </w:rPr>
            </w:pPr>
            <w:r w:rsidRPr="00BC5900">
              <w:rPr>
                <w:rFonts w:ascii="Candara" w:hAnsi="Candara" w:cs="Arial"/>
                <w:b/>
                <w:sz w:val="20"/>
              </w:rPr>
              <w:t>X</w:t>
            </w:r>
          </w:p>
        </w:tc>
        <w:tc>
          <w:tcPr>
            <w:tcW w:w="888" w:type="dxa"/>
            <w:vAlign w:val="center"/>
          </w:tcPr>
          <w:p w:rsidR="007720BE" w:rsidRPr="00BC5900" w:rsidRDefault="007720BE">
            <w:pPr>
              <w:jc w:val="center"/>
              <w:rPr>
                <w:rFonts w:ascii="Candara" w:hAnsi="Candara" w:cs="Arial"/>
                <w:b/>
                <w:sz w:val="20"/>
              </w:rPr>
            </w:pPr>
            <w:r w:rsidRPr="00BC5900">
              <w:rPr>
                <w:rFonts w:ascii="Candara" w:hAnsi="Candara" w:cs="Arial"/>
                <w:b/>
                <w:sz w:val="20"/>
              </w:rPr>
              <w:t>X</w:t>
            </w:r>
          </w:p>
        </w:tc>
      </w:tr>
      <w:tr w:rsidR="007720BE" w:rsidRPr="00BC5900">
        <w:trPr>
          <w:trHeight w:val="290"/>
        </w:trPr>
        <w:tc>
          <w:tcPr>
            <w:tcW w:w="4036" w:type="dxa"/>
            <w:vAlign w:val="center"/>
          </w:tcPr>
          <w:p w:rsidR="007720BE" w:rsidRPr="00713298" w:rsidRDefault="007720BE" w:rsidP="006844F5">
            <w:pPr>
              <w:ind w:left="87"/>
              <w:rPr>
                <w:rFonts w:ascii="Candara" w:hAnsi="Candara" w:cs="Arial"/>
                <w:b/>
                <w:bCs/>
                <w:sz w:val="20"/>
                <w:szCs w:val="20"/>
              </w:rPr>
            </w:pPr>
            <w:proofErr w:type="spellStart"/>
            <w:r>
              <w:rPr>
                <w:rFonts w:ascii="Candara" w:hAnsi="Candara" w:cs="Arial"/>
                <w:b/>
                <w:bCs/>
                <w:sz w:val="20"/>
                <w:szCs w:val="20"/>
              </w:rPr>
              <w:t>Stelco</w:t>
            </w:r>
            <w:proofErr w:type="spellEnd"/>
            <w:r>
              <w:rPr>
                <w:rFonts w:ascii="Candara" w:hAnsi="Candara" w:cs="Arial"/>
                <w:b/>
                <w:bCs/>
                <w:sz w:val="20"/>
                <w:szCs w:val="20"/>
              </w:rPr>
              <w:t xml:space="preserve"> Canada</w:t>
            </w:r>
          </w:p>
        </w:tc>
        <w:tc>
          <w:tcPr>
            <w:tcW w:w="889" w:type="dxa"/>
            <w:vAlign w:val="center"/>
          </w:tcPr>
          <w:p w:rsidR="007720BE" w:rsidRPr="00BC5900" w:rsidRDefault="007720BE">
            <w:pPr>
              <w:jc w:val="center"/>
              <w:rPr>
                <w:rFonts w:ascii="Candara" w:hAnsi="Candara" w:cs="Arial"/>
                <w:b/>
                <w:sz w:val="20"/>
              </w:rPr>
            </w:pPr>
            <w:r w:rsidRPr="00BC5900">
              <w:rPr>
                <w:rFonts w:ascii="Candara" w:hAnsi="Candara" w:cs="Arial"/>
                <w:b/>
                <w:sz w:val="20"/>
              </w:rPr>
              <w:t>X</w:t>
            </w:r>
          </w:p>
        </w:tc>
        <w:tc>
          <w:tcPr>
            <w:tcW w:w="888" w:type="dxa"/>
            <w:vAlign w:val="center"/>
          </w:tcPr>
          <w:p w:rsidR="007720BE" w:rsidRPr="00BC5900" w:rsidRDefault="007720BE">
            <w:pPr>
              <w:jc w:val="center"/>
              <w:rPr>
                <w:rFonts w:ascii="Candara" w:hAnsi="Candara" w:cs="Arial"/>
                <w:b/>
                <w:sz w:val="20"/>
              </w:rPr>
            </w:pPr>
            <w:r w:rsidRPr="00BC5900">
              <w:rPr>
                <w:rFonts w:ascii="Candara" w:hAnsi="Candara" w:cs="Arial"/>
                <w:b/>
                <w:sz w:val="20"/>
              </w:rPr>
              <w:t>X</w:t>
            </w:r>
          </w:p>
        </w:tc>
        <w:tc>
          <w:tcPr>
            <w:tcW w:w="888" w:type="dxa"/>
            <w:vAlign w:val="center"/>
          </w:tcPr>
          <w:p w:rsidR="007720BE" w:rsidRPr="00BC5900" w:rsidRDefault="007720BE">
            <w:pPr>
              <w:jc w:val="center"/>
              <w:rPr>
                <w:rFonts w:ascii="Candara" w:hAnsi="Candara" w:cs="Arial"/>
                <w:b/>
                <w:sz w:val="20"/>
              </w:rPr>
            </w:pPr>
            <w:r w:rsidRPr="00BC5900">
              <w:rPr>
                <w:rFonts w:ascii="Candara" w:hAnsi="Candara" w:cs="Arial"/>
                <w:b/>
                <w:sz w:val="20"/>
              </w:rPr>
              <w:t>X</w:t>
            </w:r>
          </w:p>
        </w:tc>
        <w:tc>
          <w:tcPr>
            <w:tcW w:w="888" w:type="dxa"/>
            <w:vAlign w:val="center"/>
          </w:tcPr>
          <w:p w:rsidR="007720BE" w:rsidRPr="00BC5900" w:rsidRDefault="007720BE">
            <w:pPr>
              <w:jc w:val="center"/>
              <w:rPr>
                <w:rFonts w:ascii="Candara" w:hAnsi="Candara" w:cs="Arial"/>
                <w:b/>
                <w:sz w:val="20"/>
              </w:rPr>
            </w:pPr>
            <w:r w:rsidRPr="00BC5900">
              <w:rPr>
                <w:rFonts w:ascii="Candara" w:hAnsi="Candara" w:cs="Arial"/>
                <w:b/>
                <w:sz w:val="20"/>
              </w:rPr>
              <w:t>X</w:t>
            </w:r>
          </w:p>
        </w:tc>
        <w:tc>
          <w:tcPr>
            <w:tcW w:w="888" w:type="dxa"/>
            <w:vAlign w:val="center"/>
          </w:tcPr>
          <w:p w:rsidR="007720BE" w:rsidRPr="00BC5900" w:rsidRDefault="007720BE">
            <w:pPr>
              <w:jc w:val="center"/>
              <w:rPr>
                <w:rFonts w:ascii="Candara" w:hAnsi="Candara" w:cs="Arial"/>
                <w:b/>
                <w:sz w:val="20"/>
              </w:rPr>
            </w:pPr>
            <w:r w:rsidRPr="00BC5900">
              <w:rPr>
                <w:rFonts w:ascii="Candara" w:hAnsi="Candara" w:cs="Arial"/>
                <w:b/>
                <w:sz w:val="20"/>
              </w:rPr>
              <w:t>X</w:t>
            </w:r>
          </w:p>
        </w:tc>
        <w:tc>
          <w:tcPr>
            <w:tcW w:w="888" w:type="dxa"/>
            <w:vAlign w:val="center"/>
          </w:tcPr>
          <w:p w:rsidR="007720BE" w:rsidRPr="00BC5900" w:rsidRDefault="007720BE">
            <w:pPr>
              <w:jc w:val="center"/>
              <w:rPr>
                <w:rFonts w:ascii="Candara" w:hAnsi="Candara" w:cs="Arial"/>
                <w:b/>
                <w:sz w:val="20"/>
              </w:rPr>
            </w:pPr>
            <w:r w:rsidRPr="00BC5900">
              <w:rPr>
                <w:rFonts w:ascii="Candara" w:hAnsi="Candara" w:cs="Arial"/>
                <w:b/>
                <w:sz w:val="20"/>
              </w:rPr>
              <w:t>X</w:t>
            </w:r>
          </w:p>
        </w:tc>
      </w:tr>
      <w:tr w:rsidR="007720BE" w:rsidRPr="003B30C5" w:rsidTr="002022F8">
        <w:trPr>
          <w:trHeight w:val="290"/>
        </w:trPr>
        <w:tc>
          <w:tcPr>
            <w:tcW w:w="4036" w:type="dxa"/>
            <w:tcBorders>
              <w:top w:val="single" w:sz="4" w:space="0" w:color="auto"/>
              <w:left w:val="single" w:sz="4" w:space="0" w:color="auto"/>
              <w:bottom w:val="single" w:sz="4" w:space="0" w:color="auto"/>
              <w:right w:val="single" w:sz="4" w:space="0" w:color="auto"/>
            </w:tcBorders>
            <w:vAlign w:val="center"/>
          </w:tcPr>
          <w:p w:rsidR="007720BE" w:rsidRPr="00713298" w:rsidRDefault="007720BE" w:rsidP="006844F5">
            <w:pPr>
              <w:ind w:left="87"/>
              <w:rPr>
                <w:rFonts w:ascii="Candara" w:hAnsi="Candara" w:cs="Arial"/>
                <w:b/>
                <w:bCs/>
                <w:sz w:val="20"/>
                <w:szCs w:val="20"/>
              </w:rPr>
            </w:pPr>
            <w:proofErr w:type="spellStart"/>
            <w:r>
              <w:rPr>
                <w:rFonts w:ascii="Candara" w:hAnsi="Candara" w:cs="Arial"/>
                <w:b/>
                <w:bCs/>
                <w:sz w:val="20"/>
                <w:szCs w:val="20"/>
              </w:rPr>
              <w:t>Contanda</w:t>
            </w:r>
            <w:proofErr w:type="spellEnd"/>
            <w:r>
              <w:rPr>
                <w:rFonts w:ascii="Candara" w:hAnsi="Candara" w:cs="Arial"/>
                <w:b/>
                <w:bCs/>
                <w:sz w:val="20"/>
                <w:szCs w:val="20"/>
              </w:rPr>
              <w:t xml:space="preserve"> Terminals Inc.</w:t>
            </w:r>
          </w:p>
        </w:tc>
        <w:tc>
          <w:tcPr>
            <w:tcW w:w="889" w:type="dxa"/>
            <w:tcBorders>
              <w:top w:val="single" w:sz="4" w:space="0" w:color="auto"/>
              <w:left w:val="single" w:sz="4" w:space="0" w:color="auto"/>
              <w:bottom w:val="single" w:sz="4" w:space="0" w:color="auto"/>
              <w:right w:val="single" w:sz="4" w:space="0" w:color="auto"/>
            </w:tcBorders>
            <w:vAlign w:val="center"/>
          </w:tcPr>
          <w:p w:rsidR="007720BE" w:rsidRPr="002022F8" w:rsidRDefault="007720BE" w:rsidP="00D43962">
            <w:pPr>
              <w:jc w:val="center"/>
              <w:rPr>
                <w:rFonts w:ascii="Candara" w:hAnsi="Candara" w:cs="Arial"/>
                <w:b/>
                <w:sz w:val="20"/>
              </w:rPr>
            </w:pPr>
          </w:p>
        </w:tc>
        <w:tc>
          <w:tcPr>
            <w:tcW w:w="888" w:type="dxa"/>
            <w:tcBorders>
              <w:top w:val="single" w:sz="4" w:space="0" w:color="auto"/>
              <w:left w:val="single" w:sz="4" w:space="0" w:color="auto"/>
              <w:bottom w:val="single" w:sz="4" w:space="0" w:color="auto"/>
              <w:right w:val="single" w:sz="4" w:space="0" w:color="auto"/>
            </w:tcBorders>
            <w:vAlign w:val="center"/>
          </w:tcPr>
          <w:p w:rsidR="007720BE" w:rsidRPr="002022F8" w:rsidRDefault="007720BE" w:rsidP="00D43962">
            <w:pPr>
              <w:jc w:val="center"/>
              <w:rPr>
                <w:rFonts w:ascii="Candara" w:hAnsi="Candara" w:cs="Arial"/>
                <w:b/>
                <w:sz w:val="20"/>
              </w:rPr>
            </w:pPr>
          </w:p>
        </w:tc>
        <w:tc>
          <w:tcPr>
            <w:tcW w:w="888" w:type="dxa"/>
            <w:tcBorders>
              <w:top w:val="single" w:sz="4" w:space="0" w:color="auto"/>
              <w:left w:val="single" w:sz="4" w:space="0" w:color="auto"/>
              <w:bottom w:val="single" w:sz="4" w:space="0" w:color="auto"/>
              <w:right w:val="single" w:sz="4" w:space="0" w:color="auto"/>
            </w:tcBorders>
            <w:vAlign w:val="center"/>
          </w:tcPr>
          <w:p w:rsidR="007720BE" w:rsidRPr="002022F8" w:rsidRDefault="007720BE" w:rsidP="00D43962">
            <w:pPr>
              <w:jc w:val="center"/>
              <w:rPr>
                <w:rFonts w:ascii="Candara" w:hAnsi="Candara" w:cs="Arial"/>
                <w:b/>
                <w:sz w:val="20"/>
              </w:rPr>
            </w:pPr>
          </w:p>
        </w:tc>
        <w:tc>
          <w:tcPr>
            <w:tcW w:w="888" w:type="dxa"/>
            <w:tcBorders>
              <w:top w:val="single" w:sz="4" w:space="0" w:color="auto"/>
              <w:left w:val="single" w:sz="4" w:space="0" w:color="auto"/>
              <w:bottom w:val="single" w:sz="4" w:space="0" w:color="auto"/>
              <w:right w:val="single" w:sz="4" w:space="0" w:color="auto"/>
            </w:tcBorders>
            <w:vAlign w:val="center"/>
          </w:tcPr>
          <w:p w:rsidR="007720BE" w:rsidRPr="002022F8" w:rsidRDefault="007720BE" w:rsidP="00D43962">
            <w:pPr>
              <w:jc w:val="center"/>
              <w:rPr>
                <w:rFonts w:ascii="Candara" w:hAnsi="Candara" w:cs="Arial"/>
                <w:b/>
                <w:sz w:val="20"/>
              </w:rPr>
            </w:pPr>
          </w:p>
        </w:tc>
        <w:tc>
          <w:tcPr>
            <w:tcW w:w="888" w:type="dxa"/>
            <w:tcBorders>
              <w:top w:val="single" w:sz="4" w:space="0" w:color="auto"/>
              <w:left w:val="single" w:sz="4" w:space="0" w:color="auto"/>
              <w:bottom w:val="single" w:sz="4" w:space="0" w:color="auto"/>
              <w:right w:val="single" w:sz="4" w:space="0" w:color="auto"/>
            </w:tcBorders>
            <w:vAlign w:val="center"/>
          </w:tcPr>
          <w:p w:rsidR="007720BE" w:rsidRPr="002022F8" w:rsidRDefault="007720BE" w:rsidP="00D43962">
            <w:pPr>
              <w:jc w:val="center"/>
              <w:rPr>
                <w:rFonts w:ascii="Candara" w:hAnsi="Candara" w:cs="Arial"/>
                <w:b/>
                <w:sz w:val="20"/>
              </w:rPr>
            </w:pPr>
          </w:p>
        </w:tc>
        <w:tc>
          <w:tcPr>
            <w:tcW w:w="888" w:type="dxa"/>
            <w:tcBorders>
              <w:top w:val="single" w:sz="4" w:space="0" w:color="auto"/>
              <w:left w:val="single" w:sz="4" w:space="0" w:color="auto"/>
              <w:bottom w:val="single" w:sz="4" w:space="0" w:color="auto"/>
              <w:right w:val="single" w:sz="4" w:space="0" w:color="auto"/>
            </w:tcBorders>
            <w:vAlign w:val="center"/>
          </w:tcPr>
          <w:p w:rsidR="007720BE" w:rsidRPr="002022F8" w:rsidRDefault="007720BE" w:rsidP="00D43962">
            <w:pPr>
              <w:jc w:val="center"/>
              <w:rPr>
                <w:rFonts w:ascii="Candara" w:hAnsi="Candara" w:cs="Arial"/>
                <w:b/>
                <w:sz w:val="20"/>
              </w:rPr>
            </w:pPr>
          </w:p>
        </w:tc>
      </w:tr>
    </w:tbl>
    <w:p w:rsidR="002022F8" w:rsidRPr="00BC5900" w:rsidRDefault="002022F8">
      <w:pPr>
        <w:pStyle w:val="Header"/>
        <w:tabs>
          <w:tab w:val="clear" w:pos="4320"/>
          <w:tab w:val="clear" w:pos="8640"/>
        </w:tabs>
        <w:rPr>
          <w:rFonts w:ascii="Candara" w:hAnsi="Candara"/>
          <w:sz w:val="20"/>
        </w:rPr>
      </w:pPr>
    </w:p>
    <w:tbl>
      <w:tblPr>
        <w:tblW w:w="9405" w:type="dxa"/>
        <w:jc w:val="center"/>
        <w:tblLayout w:type="fixed"/>
        <w:tblLook w:val="0000"/>
      </w:tblPr>
      <w:tblGrid>
        <w:gridCol w:w="1188"/>
        <w:gridCol w:w="990"/>
        <w:gridCol w:w="7227"/>
      </w:tblGrid>
      <w:tr w:rsidR="006B7F0B" w:rsidRPr="00BC5900" w:rsidTr="00D612EC">
        <w:trPr>
          <w:trHeight w:val="297"/>
          <w:jc w:val="center"/>
        </w:trPr>
        <w:tc>
          <w:tcPr>
            <w:tcW w:w="1188" w:type="dxa"/>
            <w:vAlign w:val="center"/>
          </w:tcPr>
          <w:p w:rsidR="006B7F0B" w:rsidRPr="00BC5900" w:rsidRDefault="006B7F0B">
            <w:pPr>
              <w:rPr>
                <w:rFonts w:ascii="Candara" w:hAnsi="Candara"/>
                <w:sz w:val="20"/>
              </w:rPr>
            </w:pPr>
            <w:r w:rsidRPr="00BC5900">
              <w:rPr>
                <w:rFonts w:ascii="Candara" w:hAnsi="Candara"/>
                <w:sz w:val="20"/>
              </w:rPr>
              <w:t>Legend:</w:t>
            </w:r>
          </w:p>
        </w:tc>
        <w:tc>
          <w:tcPr>
            <w:tcW w:w="990" w:type="dxa"/>
            <w:vAlign w:val="center"/>
          </w:tcPr>
          <w:p w:rsidR="006B7F0B" w:rsidRPr="00BC5900" w:rsidRDefault="006B7F0B">
            <w:pPr>
              <w:jc w:val="center"/>
              <w:rPr>
                <w:rFonts w:ascii="Candara" w:hAnsi="Candara"/>
                <w:b/>
                <w:sz w:val="20"/>
              </w:rPr>
            </w:pPr>
            <w:r w:rsidRPr="00BC5900">
              <w:rPr>
                <w:rFonts w:ascii="Candara" w:hAnsi="Candara"/>
                <w:b/>
                <w:sz w:val="20"/>
              </w:rPr>
              <w:t>X</w:t>
            </w:r>
          </w:p>
        </w:tc>
        <w:tc>
          <w:tcPr>
            <w:tcW w:w="7227" w:type="dxa"/>
            <w:vAlign w:val="center"/>
          </w:tcPr>
          <w:p w:rsidR="006B7F0B" w:rsidRPr="00BC5900" w:rsidRDefault="006B7F0B">
            <w:pPr>
              <w:rPr>
                <w:rFonts w:ascii="Candara" w:hAnsi="Candara"/>
                <w:sz w:val="20"/>
              </w:rPr>
            </w:pPr>
            <w:r w:rsidRPr="00BC5900">
              <w:rPr>
                <w:rFonts w:ascii="Candara" w:hAnsi="Candara"/>
                <w:sz w:val="20"/>
              </w:rPr>
              <w:t>- reporting company</w:t>
            </w:r>
          </w:p>
        </w:tc>
      </w:tr>
      <w:tr w:rsidR="006B7F0B" w:rsidRPr="00BC5900" w:rsidTr="00D612EC">
        <w:trPr>
          <w:trHeight w:val="270"/>
          <w:jc w:val="center"/>
        </w:trPr>
        <w:tc>
          <w:tcPr>
            <w:tcW w:w="1188" w:type="dxa"/>
            <w:vAlign w:val="center"/>
          </w:tcPr>
          <w:p w:rsidR="006B7F0B" w:rsidRPr="00BC5900" w:rsidRDefault="006B7F0B">
            <w:pPr>
              <w:rPr>
                <w:rFonts w:ascii="Candara" w:hAnsi="Candara"/>
                <w:sz w:val="20"/>
              </w:rPr>
            </w:pPr>
          </w:p>
        </w:tc>
        <w:tc>
          <w:tcPr>
            <w:tcW w:w="990" w:type="dxa"/>
            <w:vAlign w:val="center"/>
          </w:tcPr>
          <w:p w:rsidR="006B7F0B" w:rsidRPr="00BC5900" w:rsidRDefault="006B7F0B">
            <w:pPr>
              <w:jc w:val="center"/>
              <w:rPr>
                <w:rFonts w:ascii="Candara" w:hAnsi="Candara"/>
                <w:b/>
                <w:sz w:val="20"/>
              </w:rPr>
            </w:pPr>
            <w:r w:rsidRPr="00BC5900">
              <w:rPr>
                <w:rFonts w:ascii="Candara" w:hAnsi="Candara"/>
                <w:b/>
                <w:sz w:val="20"/>
              </w:rPr>
              <w:t>“blank”</w:t>
            </w:r>
          </w:p>
        </w:tc>
        <w:tc>
          <w:tcPr>
            <w:tcW w:w="7227" w:type="dxa"/>
            <w:vAlign w:val="center"/>
          </w:tcPr>
          <w:p w:rsidR="006B7F0B" w:rsidRPr="00BC5900" w:rsidRDefault="006B7F0B">
            <w:pPr>
              <w:pStyle w:val="Header"/>
              <w:tabs>
                <w:tab w:val="clear" w:pos="4320"/>
                <w:tab w:val="clear" w:pos="8640"/>
              </w:tabs>
              <w:rPr>
                <w:rFonts w:ascii="Candara" w:hAnsi="Candara"/>
                <w:sz w:val="20"/>
              </w:rPr>
            </w:pPr>
            <w:r w:rsidRPr="00BC5900">
              <w:rPr>
                <w:rFonts w:ascii="Candara" w:hAnsi="Candara"/>
                <w:sz w:val="20"/>
              </w:rPr>
              <w:t>- no data available or zero reported</w:t>
            </w:r>
          </w:p>
        </w:tc>
      </w:tr>
      <w:bookmarkEnd w:id="30"/>
    </w:tbl>
    <w:p w:rsidR="008B4D2A" w:rsidRPr="00D612EC" w:rsidRDefault="008B4D2A" w:rsidP="009B5023">
      <w:pPr>
        <w:tabs>
          <w:tab w:val="left" w:pos="6260"/>
        </w:tabs>
      </w:pPr>
    </w:p>
    <w:sectPr w:rsidR="008B4D2A" w:rsidRPr="00D612EC" w:rsidSect="005D528D">
      <w:headerReference w:type="even" r:id="rId29"/>
      <w:headerReference w:type="default" r:id="rId30"/>
      <w:headerReference w:type="first" r:id="rId31"/>
      <w:pgSz w:w="12240" w:h="15840" w:code="1"/>
      <w:pgMar w:top="137" w:right="1260" w:bottom="907" w:left="1620" w:header="448"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7963" w:rsidRDefault="00C67963">
      <w:r>
        <w:separator/>
      </w:r>
    </w:p>
  </w:endnote>
  <w:endnote w:type="continuationSeparator" w:id="0">
    <w:p w:rsidR="00C67963" w:rsidRDefault="00C6796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7963" w:rsidRDefault="00C67963">
      <w:r>
        <w:separator/>
      </w:r>
    </w:p>
  </w:footnote>
  <w:footnote w:type="continuationSeparator" w:id="0">
    <w:p w:rsidR="00C67963" w:rsidRDefault="00C679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4F5" w:rsidRDefault="006844F5">
    <w:pPr>
      <w:pStyle w:val="Header"/>
      <w:pBdr>
        <w:bottom w:val="single" w:sz="4" w:space="0" w:color="auto"/>
      </w:pBdr>
      <w:tabs>
        <w:tab w:val="clear" w:pos="4320"/>
        <w:tab w:val="clear" w:pos="8640"/>
        <w:tab w:val="left" w:pos="9450"/>
      </w:tabs>
      <w:ind w:right="-90"/>
      <w:rPr>
        <w:b/>
        <w:sz w:val="20"/>
      </w:rPr>
    </w:pPr>
    <w:r w:rsidRPr="006821A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7210094" o:spid="_x0000_s45058" type="#_x0000_t136" style="position:absolute;margin-left:0;margin-top:0;width:471.3pt;height:188.5pt;rotation:315;z-index:-251654144;mso-position-horizontal:center;mso-position-horizontal-relative:margin;mso-position-vertical:center;mso-position-vertical-relative:margin" o:allowincell="f" fillcolor="#bfbfbf [2412]" stroked="f">
          <v:fill opacity=".5"/>
          <v:textpath style="font-family:&quot;Times New Roman&quot;;font-size:1pt" string="DRAFT"/>
          <w10:wrap anchorx="margin" anchory="margin"/>
        </v:shape>
      </w:pict>
    </w:r>
    <w:r>
      <w:rPr>
        <w:b/>
        <w:sz w:val="20"/>
      </w:rPr>
      <w:t xml:space="preserve">HIEA 2000 Environmental Survey Report                                                                                            Page </w:t>
    </w:r>
    <w:r>
      <w:rPr>
        <w:rStyle w:val="PageNumber"/>
        <w:b/>
        <w:sz w:val="20"/>
      </w:rPr>
      <w:fldChar w:fldCharType="begin"/>
    </w:r>
    <w:r>
      <w:rPr>
        <w:rStyle w:val="PageNumber"/>
        <w:b/>
        <w:sz w:val="20"/>
      </w:rPr>
      <w:instrText xml:space="preserve"> PAGE </w:instrText>
    </w:r>
    <w:r>
      <w:rPr>
        <w:rStyle w:val="PageNumber"/>
        <w:b/>
        <w:sz w:val="20"/>
      </w:rPr>
      <w:fldChar w:fldCharType="separate"/>
    </w:r>
    <w:r>
      <w:rPr>
        <w:rStyle w:val="PageNumber"/>
        <w:b/>
        <w:noProof/>
        <w:sz w:val="20"/>
      </w:rPr>
      <w:t>49</w:t>
    </w:r>
    <w:r>
      <w:rPr>
        <w:rStyle w:val="PageNumber"/>
        <w:b/>
        <w:sz w:val="20"/>
      </w:rPr>
      <w:fldChar w:fldCharType="end"/>
    </w:r>
    <w:r>
      <w:rPr>
        <w:rStyle w:val="PageNumber"/>
        <w:b/>
        <w:sz w:val="20"/>
      </w:rPr>
      <w:t xml:space="preserve"> of </w:t>
    </w:r>
    <w:r>
      <w:rPr>
        <w:rStyle w:val="PageNumber"/>
        <w:b/>
        <w:sz w:val="20"/>
      </w:rPr>
      <w:fldChar w:fldCharType="begin"/>
    </w:r>
    <w:r>
      <w:rPr>
        <w:rStyle w:val="PageNumber"/>
        <w:b/>
        <w:sz w:val="20"/>
      </w:rPr>
      <w:instrText xml:space="preserve"> NUMPAGES </w:instrText>
    </w:r>
    <w:r>
      <w:rPr>
        <w:rStyle w:val="PageNumber"/>
        <w:b/>
        <w:sz w:val="20"/>
      </w:rPr>
      <w:fldChar w:fldCharType="separate"/>
    </w:r>
    <w:r>
      <w:rPr>
        <w:rStyle w:val="PageNumber"/>
        <w:b/>
        <w:noProof/>
        <w:sz w:val="20"/>
      </w:rPr>
      <w:t>22</w:t>
    </w:r>
    <w:r>
      <w:rPr>
        <w:rStyle w:val="PageNumber"/>
        <w:b/>
        <w:sz w:val="20"/>
      </w:rPr>
      <w:fldChar w:fldCharType="end"/>
    </w:r>
    <w:r>
      <w:rPr>
        <w:b/>
        <w:sz w:val="20"/>
      </w:rPr>
      <w:t xml:space="preserve">   </w:t>
    </w:r>
  </w:p>
  <w:p w:rsidR="006844F5" w:rsidRDefault="006844F5">
    <w:pPr>
      <w:pStyle w:val="Header"/>
      <w:pBdr>
        <w:bottom w:val="single" w:sz="4" w:space="0" w:color="auto"/>
      </w:pBdr>
      <w:tabs>
        <w:tab w:val="clear" w:pos="4320"/>
        <w:tab w:val="clear" w:pos="8640"/>
        <w:tab w:val="left" w:pos="9450"/>
      </w:tabs>
      <w:ind w:right="-90"/>
      <w:rPr>
        <w:rStyle w:val="PageNumber"/>
        <w:b/>
        <w:sz w:val="20"/>
      </w:rPr>
    </w:pPr>
    <w:r>
      <w:rPr>
        <w:b/>
        <w:sz w:val="16"/>
      </w:rPr>
      <w:t xml:space="preserve">CONFIDENTIAL: Not to be copied, released of shared without HIEA authorization                                                            </w:t>
    </w:r>
    <w:r>
      <w:rPr>
        <w:rStyle w:val="PageNumber"/>
        <w:b/>
        <w:sz w:val="20"/>
      </w:rPr>
      <w:t>April 12, 2003</w:t>
    </w:r>
    <w:r>
      <w:rPr>
        <w:b/>
        <w:sz w:val="20"/>
      </w:rPr>
      <w:t xml:space="preserve">                                                                             </w:t>
    </w:r>
  </w:p>
  <w:p w:rsidR="006844F5" w:rsidRDefault="006844F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4F5" w:rsidRPr="00A84AA7" w:rsidRDefault="006844F5">
    <w:pPr>
      <w:pStyle w:val="Header"/>
      <w:pBdr>
        <w:bottom w:val="single" w:sz="4" w:space="0" w:color="auto"/>
      </w:pBdr>
      <w:tabs>
        <w:tab w:val="clear" w:pos="8640"/>
        <w:tab w:val="right" w:pos="9360"/>
        <w:tab w:val="right" w:pos="14220"/>
      </w:tabs>
      <w:rPr>
        <w:rStyle w:val="PageNumber"/>
        <w:rFonts w:ascii="Candara" w:hAnsi="Candara"/>
        <w:b/>
        <w:sz w:val="20"/>
        <w:szCs w:val="20"/>
      </w:rPr>
    </w:pPr>
    <w:r w:rsidRPr="006821A9">
      <w:rPr>
        <w:rFonts w:ascii="Candara" w:hAnsi="Candara"/>
        <w:noProof/>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7210095" o:spid="_x0000_s45059" type="#_x0000_t136" style="position:absolute;margin-left:0;margin-top:0;width:471.3pt;height:188.5pt;rotation:315;z-index:-251652096;mso-position-horizontal:center;mso-position-horizontal-relative:margin;mso-position-vertical:center;mso-position-vertical-relative:margin" o:allowincell="f" fillcolor="#bfbfbf [2412]" stroked="f">
          <v:fill opacity=".5"/>
          <v:textpath style="font-family:&quot;Times New Roman&quot;;font-size:1pt" string="DRAFT"/>
          <w10:wrap anchorx="margin" anchory="margin"/>
        </v:shape>
      </w:pict>
    </w:r>
    <w:r w:rsidRPr="00A84AA7">
      <w:rPr>
        <w:rFonts w:ascii="Candara" w:hAnsi="Candara"/>
        <w:b/>
        <w:sz w:val="20"/>
        <w:szCs w:val="20"/>
      </w:rPr>
      <w:t>HIEA 201</w:t>
    </w:r>
    <w:r>
      <w:rPr>
        <w:rFonts w:ascii="Candara" w:hAnsi="Candara"/>
        <w:b/>
        <w:sz w:val="20"/>
        <w:szCs w:val="20"/>
      </w:rPr>
      <w:t>6</w:t>
    </w:r>
    <w:r w:rsidRPr="00A84AA7">
      <w:rPr>
        <w:rFonts w:ascii="Candara" w:hAnsi="Candara"/>
        <w:b/>
        <w:sz w:val="20"/>
        <w:szCs w:val="20"/>
      </w:rPr>
      <w:t xml:space="preserve"> Environmental Survey </w:t>
    </w:r>
    <w:r>
      <w:rPr>
        <w:rFonts w:ascii="Candara" w:hAnsi="Candara"/>
        <w:b/>
        <w:sz w:val="20"/>
        <w:szCs w:val="20"/>
      </w:rPr>
      <w:t xml:space="preserve">– Reduced </w:t>
    </w:r>
    <w:r w:rsidRPr="00A84AA7">
      <w:rPr>
        <w:rFonts w:ascii="Candara" w:hAnsi="Candara"/>
        <w:b/>
        <w:sz w:val="20"/>
        <w:szCs w:val="20"/>
      </w:rPr>
      <w:t>Repor</w:t>
    </w:r>
    <w:r>
      <w:rPr>
        <w:rFonts w:ascii="Candara" w:hAnsi="Candara"/>
        <w:b/>
        <w:sz w:val="20"/>
        <w:szCs w:val="20"/>
      </w:rPr>
      <w:t>ting - detailed</w:t>
    </w:r>
    <w:r w:rsidRPr="00A84AA7">
      <w:rPr>
        <w:rFonts w:ascii="Candara" w:hAnsi="Candara"/>
        <w:b/>
        <w:sz w:val="20"/>
        <w:szCs w:val="20"/>
      </w:rPr>
      <w:tab/>
      <w:t xml:space="preserve">Page </w:t>
    </w:r>
    <w:r w:rsidRPr="00A84AA7">
      <w:rPr>
        <w:rStyle w:val="PageNumber"/>
        <w:rFonts w:ascii="Candara" w:hAnsi="Candara"/>
        <w:b/>
        <w:sz w:val="20"/>
        <w:szCs w:val="20"/>
      </w:rPr>
      <w:fldChar w:fldCharType="begin"/>
    </w:r>
    <w:r w:rsidRPr="00A84AA7">
      <w:rPr>
        <w:rStyle w:val="PageNumber"/>
        <w:rFonts w:ascii="Candara" w:hAnsi="Candara"/>
        <w:b/>
        <w:sz w:val="20"/>
        <w:szCs w:val="20"/>
      </w:rPr>
      <w:instrText xml:space="preserve"> PAGE </w:instrText>
    </w:r>
    <w:r w:rsidRPr="00A84AA7">
      <w:rPr>
        <w:rStyle w:val="PageNumber"/>
        <w:rFonts w:ascii="Candara" w:hAnsi="Candara"/>
        <w:b/>
        <w:sz w:val="20"/>
        <w:szCs w:val="20"/>
      </w:rPr>
      <w:fldChar w:fldCharType="separate"/>
    </w:r>
    <w:r w:rsidR="001B0013">
      <w:rPr>
        <w:rStyle w:val="PageNumber"/>
        <w:rFonts w:ascii="Candara" w:hAnsi="Candara"/>
        <w:b/>
        <w:noProof/>
        <w:sz w:val="20"/>
        <w:szCs w:val="20"/>
      </w:rPr>
      <w:t>3</w:t>
    </w:r>
    <w:r w:rsidRPr="00A84AA7">
      <w:rPr>
        <w:rStyle w:val="PageNumber"/>
        <w:rFonts w:ascii="Candara" w:hAnsi="Candara"/>
        <w:b/>
        <w:sz w:val="20"/>
        <w:szCs w:val="20"/>
      </w:rPr>
      <w:fldChar w:fldCharType="end"/>
    </w:r>
    <w:r w:rsidRPr="00A84AA7">
      <w:rPr>
        <w:rStyle w:val="PageNumber"/>
        <w:rFonts w:ascii="Candara" w:hAnsi="Candara"/>
        <w:b/>
        <w:sz w:val="20"/>
        <w:szCs w:val="20"/>
      </w:rPr>
      <w:t xml:space="preserve"> of </w:t>
    </w:r>
    <w:r w:rsidRPr="00A84AA7">
      <w:rPr>
        <w:rStyle w:val="PageNumber"/>
        <w:rFonts w:ascii="Candara" w:hAnsi="Candara"/>
        <w:b/>
        <w:sz w:val="20"/>
        <w:szCs w:val="20"/>
      </w:rPr>
      <w:fldChar w:fldCharType="begin"/>
    </w:r>
    <w:r w:rsidRPr="00A84AA7">
      <w:rPr>
        <w:rStyle w:val="PageNumber"/>
        <w:rFonts w:ascii="Candara" w:hAnsi="Candara"/>
        <w:b/>
        <w:sz w:val="20"/>
        <w:szCs w:val="20"/>
      </w:rPr>
      <w:instrText xml:space="preserve"> NUMPAGES </w:instrText>
    </w:r>
    <w:r w:rsidRPr="00A84AA7">
      <w:rPr>
        <w:rStyle w:val="PageNumber"/>
        <w:rFonts w:ascii="Candara" w:hAnsi="Candara"/>
        <w:b/>
        <w:sz w:val="20"/>
        <w:szCs w:val="20"/>
      </w:rPr>
      <w:fldChar w:fldCharType="separate"/>
    </w:r>
    <w:r w:rsidR="001B0013">
      <w:rPr>
        <w:rStyle w:val="PageNumber"/>
        <w:rFonts w:ascii="Candara" w:hAnsi="Candara"/>
        <w:b/>
        <w:noProof/>
        <w:sz w:val="20"/>
        <w:szCs w:val="20"/>
      </w:rPr>
      <w:t>22</w:t>
    </w:r>
    <w:r w:rsidRPr="00A84AA7">
      <w:rPr>
        <w:rStyle w:val="PageNumber"/>
        <w:rFonts w:ascii="Candara" w:hAnsi="Candara"/>
        <w:b/>
        <w:sz w:val="20"/>
        <w:szCs w:val="20"/>
      </w:rPr>
      <w:fldChar w:fldCharType="end"/>
    </w:r>
  </w:p>
  <w:p w:rsidR="006844F5" w:rsidRDefault="006844F5">
    <w:pPr>
      <w:pStyle w:val="Header"/>
      <w:pBdr>
        <w:bottom w:val="single" w:sz="4" w:space="0" w:color="auto"/>
      </w:pBdr>
      <w:tabs>
        <w:tab w:val="clear" w:pos="4320"/>
        <w:tab w:val="clear" w:pos="8640"/>
        <w:tab w:val="center" w:pos="5040"/>
        <w:tab w:val="right" w:pos="9360"/>
        <w:tab w:val="right" w:pos="14220"/>
      </w:tabs>
      <w:rPr>
        <w:rFonts w:ascii="Arial" w:hAnsi="Arial"/>
        <w:sz w:val="16"/>
      </w:rPr>
    </w:pPr>
    <w:r w:rsidRPr="00A84AA7">
      <w:rPr>
        <w:rFonts w:ascii="Candara" w:hAnsi="Candara"/>
        <w:b/>
        <w:sz w:val="20"/>
        <w:szCs w:val="20"/>
      </w:rPr>
      <w:t>CONFIDENTIAL: Not to be copied, released of shared without HIEA authorization.</w:t>
    </w:r>
    <w:r w:rsidRPr="00A84AA7">
      <w:rPr>
        <w:rFonts w:ascii="Candara" w:hAnsi="Candara"/>
        <w:sz w:val="20"/>
        <w:szCs w:val="20"/>
      </w:rPr>
      <w:tab/>
    </w:r>
    <w:r>
      <w:rPr>
        <w:rFonts w:ascii="Candara" w:hAnsi="Candara"/>
        <w:b/>
        <w:sz w:val="20"/>
        <w:szCs w:val="20"/>
      </w:rPr>
      <w:t>December, 2017</w:t>
    </w:r>
    <w:r>
      <w:rPr>
        <w:rFonts w:ascii="Arial" w:hAnsi="Arial"/>
        <w:sz w:val="16"/>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4F5" w:rsidRDefault="006844F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7210093" o:spid="_x0000_s45057" type="#_x0000_t136" style="position:absolute;margin-left:0;margin-top:0;width:471.3pt;height:188.5pt;rotation:315;z-index:-251656192;mso-position-horizontal:center;mso-position-horizontal-relative:margin;mso-position-vertical:center;mso-position-vertical-relative:margin" o:allowincell="f" fillcolor="#bfbfbf [2412]" stroked="f">
          <v:fill opacity=".5"/>
          <v:textpath style="font-family:&quot;Times New Roman&quot;;font-size:1pt" string="DRAFT"/>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4F5" w:rsidRDefault="006844F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7210097" o:spid="_x0000_s45061" type="#_x0000_t136" style="position:absolute;margin-left:0;margin-top:0;width:471.3pt;height:188.5pt;rotation:315;z-index:-251648000;mso-position-horizontal:center;mso-position-horizontal-relative:margin;mso-position-vertical:center;mso-position-vertical-relative:margin" o:allowincell="f" fillcolor="#bfbfbf [2412]" stroked="f">
          <v:fill opacity=".5"/>
          <v:textpath style="font-family:&quot;Times New Roman&quot;;font-size:1pt" string="DRAFT"/>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4F5" w:rsidRPr="00922A1A" w:rsidRDefault="006844F5" w:rsidP="00922A1A">
    <w:pPr>
      <w:pStyle w:val="Header"/>
      <w:pBdr>
        <w:bottom w:val="single" w:sz="4" w:space="0" w:color="auto"/>
      </w:pBdr>
      <w:tabs>
        <w:tab w:val="clear" w:pos="8640"/>
        <w:tab w:val="right" w:pos="14760"/>
      </w:tabs>
      <w:rPr>
        <w:rStyle w:val="PageNumber"/>
        <w:rFonts w:ascii="Candara" w:hAnsi="Candara"/>
        <w:b/>
        <w:sz w:val="20"/>
        <w:szCs w:val="20"/>
      </w:rPr>
    </w:pPr>
    <w:r w:rsidRPr="006821A9">
      <w:rPr>
        <w:rFonts w:ascii="Candara" w:hAnsi="Candara"/>
        <w:noProof/>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7210098" o:spid="_x0000_s45062" type="#_x0000_t136" style="position:absolute;margin-left:0;margin-top:0;width:471.3pt;height:188.5pt;rotation:315;z-index:-251645952;mso-position-horizontal:center;mso-position-horizontal-relative:margin;mso-position-vertical:center;mso-position-vertical-relative:margin" o:allowincell="f" fillcolor="#bfbfbf [2412]" stroked="f">
          <v:fill opacity=".5"/>
          <v:textpath style="font-family:&quot;Times New Roman&quot;;font-size:1pt" string="DRAFT"/>
          <w10:wrap anchorx="margin" anchory="margin"/>
        </v:shape>
      </w:pict>
    </w:r>
    <w:r w:rsidRPr="00922A1A">
      <w:rPr>
        <w:rFonts w:ascii="Candara" w:hAnsi="Candara"/>
        <w:b/>
        <w:sz w:val="20"/>
        <w:szCs w:val="20"/>
      </w:rPr>
      <w:t>HIEA 201</w:t>
    </w:r>
    <w:r>
      <w:rPr>
        <w:rFonts w:ascii="Candara" w:hAnsi="Candara"/>
        <w:b/>
        <w:sz w:val="20"/>
        <w:szCs w:val="20"/>
      </w:rPr>
      <w:t>6</w:t>
    </w:r>
    <w:r w:rsidRPr="00922A1A">
      <w:rPr>
        <w:rFonts w:ascii="Candara" w:hAnsi="Candara"/>
        <w:b/>
        <w:sz w:val="20"/>
        <w:szCs w:val="20"/>
      </w:rPr>
      <w:t xml:space="preserve"> Environmental Survey </w:t>
    </w:r>
    <w:r>
      <w:rPr>
        <w:rFonts w:ascii="Candara" w:hAnsi="Candara"/>
        <w:b/>
        <w:sz w:val="20"/>
        <w:szCs w:val="20"/>
      </w:rPr>
      <w:t xml:space="preserve">– Reduced </w:t>
    </w:r>
    <w:r w:rsidRPr="00922A1A">
      <w:rPr>
        <w:rFonts w:ascii="Candara" w:hAnsi="Candara"/>
        <w:b/>
        <w:sz w:val="20"/>
        <w:szCs w:val="20"/>
      </w:rPr>
      <w:t>Report</w:t>
    </w:r>
    <w:r>
      <w:rPr>
        <w:rFonts w:ascii="Candara" w:hAnsi="Candara"/>
        <w:b/>
        <w:sz w:val="20"/>
        <w:szCs w:val="20"/>
      </w:rPr>
      <w:t>ing – d</w:t>
    </w:r>
    <w:r w:rsidRPr="00922A1A">
      <w:rPr>
        <w:rFonts w:ascii="Candara" w:hAnsi="Candara"/>
        <w:b/>
        <w:sz w:val="20"/>
        <w:szCs w:val="20"/>
      </w:rPr>
      <w:t>etailed</w:t>
    </w:r>
    <w:r>
      <w:rPr>
        <w:rFonts w:ascii="Candara" w:hAnsi="Candara"/>
        <w:b/>
        <w:sz w:val="20"/>
        <w:szCs w:val="20"/>
      </w:rPr>
      <w:t xml:space="preserve">                                                                                                                                                                                     </w:t>
    </w:r>
    <w:r w:rsidRPr="00922A1A">
      <w:rPr>
        <w:rFonts w:ascii="Candara" w:hAnsi="Candara"/>
        <w:b/>
        <w:sz w:val="20"/>
        <w:szCs w:val="20"/>
      </w:rPr>
      <w:t xml:space="preserve">Page </w:t>
    </w:r>
    <w:r w:rsidRPr="00922A1A">
      <w:rPr>
        <w:rStyle w:val="PageNumber"/>
        <w:rFonts w:ascii="Candara" w:hAnsi="Candara"/>
        <w:b/>
        <w:sz w:val="20"/>
        <w:szCs w:val="20"/>
      </w:rPr>
      <w:fldChar w:fldCharType="begin"/>
    </w:r>
    <w:r w:rsidRPr="00922A1A">
      <w:rPr>
        <w:rStyle w:val="PageNumber"/>
        <w:rFonts w:ascii="Candara" w:hAnsi="Candara"/>
        <w:b/>
        <w:sz w:val="20"/>
        <w:szCs w:val="20"/>
      </w:rPr>
      <w:instrText xml:space="preserve"> PAGE </w:instrText>
    </w:r>
    <w:r w:rsidRPr="00922A1A">
      <w:rPr>
        <w:rStyle w:val="PageNumber"/>
        <w:rFonts w:ascii="Candara" w:hAnsi="Candara"/>
        <w:b/>
        <w:sz w:val="20"/>
        <w:szCs w:val="20"/>
      </w:rPr>
      <w:fldChar w:fldCharType="separate"/>
    </w:r>
    <w:r w:rsidR="007F1BBC">
      <w:rPr>
        <w:rStyle w:val="PageNumber"/>
        <w:rFonts w:ascii="Candara" w:hAnsi="Candara"/>
        <w:b/>
        <w:noProof/>
        <w:sz w:val="20"/>
        <w:szCs w:val="20"/>
      </w:rPr>
      <w:t>7</w:t>
    </w:r>
    <w:r w:rsidRPr="00922A1A">
      <w:rPr>
        <w:rStyle w:val="PageNumber"/>
        <w:rFonts w:ascii="Candara" w:hAnsi="Candara"/>
        <w:b/>
        <w:sz w:val="20"/>
        <w:szCs w:val="20"/>
      </w:rPr>
      <w:fldChar w:fldCharType="end"/>
    </w:r>
    <w:r w:rsidRPr="00922A1A">
      <w:rPr>
        <w:rStyle w:val="PageNumber"/>
        <w:rFonts w:ascii="Candara" w:hAnsi="Candara"/>
        <w:b/>
        <w:sz w:val="20"/>
        <w:szCs w:val="20"/>
      </w:rPr>
      <w:t xml:space="preserve"> of </w:t>
    </w:r>
    <w:r w:rsidRPr="00922A1A">
      <w:rPr>
        <w:rStyle w:val="PageNumber"/>
        <w:rFonts w:ascii="Candara" w:hAnsi="Candara"/>
        <w:b/>
        <w:sz w:val="20"/>
        <w:szCs w:val="20"/>
      </w:rPr>
      <w:fldChar w:fldCharType="begin"/>
    </w:r>
    <w:r w:rsidRPr="00922A1A">
      <w:rPr>
        <w:rStyle w:val="PageNumber"/>
        <w:rFonts w:ascii="Candara" w:hAnsi="Candara"/>
        <w:b/>
        <w:sz w:val="20"/>
        <w:szCs w:val="20"/>
      </w:rPr>
      <w:instrText xml:space="preserve"> NUMPAGES </w:instrText>
    </w:r>
    <w:r w:rsidRPr="00922A1A">
      <w:rPr>
        <w:rStyle w:val="PageNumber"/>
        <w:rFonts w:ascii="Candara" w:hAnsi="Candara"/>
        <w:b/>
        <w:sz w:val="20"/>
        <w:szCs w:val="20"/>
      </w:rPr>
      <w:fldChar w:fldCharType="separate"/>
    </w:r>
    <w:r w:rsidR="007F1BBC">
      <w:rPr>
        <w:rStyle w:val="PageNumber"/>
        <w:rFonts w:ascii="Candara" w:hAnsi="Candara"/>
        <w:b/>
        <w:noProof/>
        <w:sz w:val="20"/>
        <w:szCs w:val="20"/>
      </w:rPr>
      <w:t>22</w:t>
    </w:r>
    <w:r w:rsidRPr="00922A1A">
      <w:rPr>
        <w:rStyle w:val="PageNumber"/>
        <w:rFonts w:ascii="Candara" w:hAnsi="Candara"/>
        <w:b/>
        <w:sz w:val="20"/>
        <w:szCs w:val="20"/>
      </w:rPr>
      <w:fldChar w:fldCharType="end"/>
    </w:r>
  </w:p>
  <w:p w:rsidR="006844F5" w:rsidRPr="00922A1A" w:rsidRDefault="006844F5" w:rsidP="00922A1A">
    <w:pPr>
      <w:pStyle w:val="Header"/>
      <w:pBdr>
        <w:bottom w:val="single" w:sz="4" w:space="0" w:color="auto"/>
      </w:pBdr>
      <w:tabs>
        <w:tab w:val="clear" w:pos="4320"/>
        <w:tab w:val="clear" w:pos="8640"/>
        <w:tab w:val="center" w:pos="5040"/>
      </w:tabs>
      <w:rPr>
        <w:rFonts w:ascii="Candara" w:hAnsi="Candara"/>
        <w:sz w:val="20"/>
        <w:szCs w:val="20"/>
      </w:rPr>
    </w:pPr>
    <w:r w:rsidRPr="00922A1A">
      <w:rPr>
        <w:rFonts w:ascii="Candara" w:hAnsi="Candara"/>
        <w:b/>
        <w:sz w:val="20"/>
        <w:szCs w:val="20"/>
      </w:rPr>
      <w:t>CONFIDENTIAL: Not to be copied, released of shared without HIEA authorization.</w:t>
    </w:r>
    <w:r w:rsidRPr="00922A1A">
      <w:rPr>
        <w:rFonts w:ascii="Candara" w:hAnsi="Candara"/>
        <w:sz w:val="20"/>
        <w:szCs w:val="20"/>
      </w:rPr>
      <w:tab/>
    </w:r>
    <w:r w:rsidRPr="00922A1A">
      <w:rPr>
        <w:rFonts w:ascii="Candara" w:hAnsi="Candara"/>
        <w:sz w:val="20"/>
        <w:szCs w:val="20"/>
      </w:rPr>
      <w:tab/>
    </w:r>
    <w:r w:rsidRPr="00922A1A">
      <w:rPr>
        <w:rFonts w:ascii="Candara" w:hAnsi="Candara"/>
        <w:sz w:val="20"/>
        <w:szCs w:val="20"/>
      </w:rPr>
      <w:tab/>
    </w:r>
    <w:r w:rsidRPr="00922A1A">
      <w:rPr>
        <w:rFonts w:ascii="Candara" w:hAnsi="Candara"/>
        <w:sz w:val="20"/>
        <w:szCs w:val="20"/>
      </w:rPr>
      <w:tab/>
    </w:r>
    <w:r w:rsidRPr="00922A1A">
      <w:rPr>
        <w:rFonts w:ascii="Candara" w:hAnsi="Candara"/>
        <w:sz w:val="20"/>
        <w:szCs w:val="20"/>
      </w:rPr>
      <w:tab/>
    </w:r>
    <w:r w:rsidRPr="00922A1A">
      <w:rPr>
        <w:rFonts w:ascii="Candara" w:hAnsi="Candara"/>
        <w:sz w:val="20"/>
        <w:szCs w:val="20"/>
      </w:rPr>
      <w:tab/>
    </w:r>
    <w:r w:rsidRPr="00922A1A">
      <w:rPr>
        <w:rFonts w:ascii="Candara" w:hAnsi="Candara"/>
        <w:sz w:val="20"/>
        <w:szCs w:val="20"/>
      </w:rPr>
      <w:tab/>
    </w:r>
    <w:r w:rsidRPr="00922A1A">
      <w:rPr>
        <w:rFonts w:ascii="Candara" w:hAnsi="Candara"/>
        <w:sz w:val="20"/>
        <w:szCs w:val="20"/>
      </w:rPr>
      <w:tab/>
    </w:r>
    <w:r w:rsidRPr="00922A1A">
      <w:rPr>
        <w:rFonts w:ascii="Candara" w:hAnsi="Candara"/>
        <w:sz w:val="20"/>
        <w:szCs w:val="20"/>
      </w:rPr>
      <w:tab/>
      <w:t xml:space="preserve"> </w:t>
    </w:r>
    <w:r>
      <w:rPr>
        <w:rFonts w:ascii="Candara" w:hAnsi="Candara"/>
        <w:sz w:val="20"/>
        <w:szCs w:val="20"/>
      </w:rPr>
      <w:t xml:space="preserve">        </w:t>
    </w:r>
    <w:r>
      <w:rPr>
        <w:rFonts w:ascii="Candara" w:hAnsi="Candara"/>
        <w:b/>
        <w:sz w:val="20"/>
        <w:szCs w:val="20"/>
      </w:rPr>
      <w:t>December, 2017</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4F5" w:rsidRDefault="006844F5">
    <w:pPr>
      <w:pStyle w:val="Header"/>
      <w:pBdr>
        <w:bottom w:val="single" w:sz="4" w:space="1" w:color="auto"/>
      </w:pBdr>
      <w:tabs>
        <w:tab w:val="clear" w:pos="8640"/>
        <w:tab w:val="right" w:pos="14220"/>
      </w:tabs>
      <w:rPr>
        <w:rStyle w:val="PageNumber"/>
        <w:b/>
        <w:sz w:val="20"/>
      </w:rPr>
    </w:pPr>
    <w:r w:rsidRPr="006821A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7210096" o:spid="_x0000_s45060" type="#_x0000_t136" style="position:absolute;margin-left:0;margin-top:0;width:471.3pt;height:188.5pt;rotation:315;z-index:-251650048;mso-position-horizontal:center;mso-position-horizontal-relative:margin;mso-position-vertical:center;mso-position-vertical-relative:margin" o:allowincell="f" fillcolor="#bfbfbf [2412]" stroked="f">
          <v:fill opacity=".5"/>
          <v:textpath style="font-family:&quot;Times New Roman&quot;;font-size:1pt" string="DRAFT"/>
          <w10:wrap anchorx="margin" anchory="margin"/>
        </v:shape>
      </w:pict>
    </w:r>
    <w:r>
      <w:rPr>
        <w:b/>
        <w:sz w:val="20"/>
      </w:rPr>
      <w:t>HIEA 2000 Environmental Survey Report</w:t>
    </w:r>
    <w:r>
      <w:rPr>
        <w:b/>
        <w:sz w:val="20"/>
      </w:rPr>
      <w:tab/>
    </w:r>
    <w:r>
      <w:rPr>
        <w:b/>
        <w:sz w:val="20"/>
      </w:rPr>
      <w:tab/>
      <w:t xml:space="preserve">Page </w:t>
    </w:r>
    <w:r>
      <w:rPr>
        <w:rStyle w:val="PageNumber"/>
        <w:b/>
        <w:sz w:val="20"/>
      </w:rPr>
      <w:fldChar w:fldCharType="begin"/>
    </w:r>
    <w:r>
      <w:rPr>
        <w:rStyle w:val="PageNumber"/>
        <w:b/>
        <w:sz w:val="20"/>
      </w:rPr>
      <w:instrText xml:space="preserve"> PAGE </w:instrText>
    </w:r>
    <w:r>
      <w:rPr>
        <w:rStyle w:val="PageNumber"/>
        <w:b/>
        <w:sz w:val="20"/>
      </w:rPr>
      <w:fldChar w:fldCharType="separate"/>
    </w:r>
    <w:r>
      <w:rPr>
        <w:rStyle w:val="PageNumber"/>
        <w:b/>
        <w:noProof/>
        <w:sz w:val="20"/>
      </w:rPr>
      <w:t>49</w:t>
    </w:r>
    <w:r>
      <w:rPr>
        <w:rStyle w:val="PageNumber"/>
        <w:b/>
        <w:sz w:val="20"/>
      </w:rPr>
      <w:fldChar w:fldCharType="end"/>
    </w:r>
    <w:r>
      <w:rPr>
        <w:rStyle w:val="PageNumber"/>
        <w:b/>
        <w:sz w:val="20"/>
      </w:rPr>
      <w:t xml:space="preserve"> of </w:t>
    </w:r>
    <w:r>
      <w:rPr>
        <w:rStyle w:val="PageNumber"/>
        <w:b/>
        <w:sz w:val="20"/>
      </w:rPr>
      <w:fldChar w:fldCharType="begin"/>
    </w:r>
    <w:r>
      <w:rPr>
        <w:rStyle w:val="PageNumber"/>
        <w:b/>
        <w:sz w:val="20"/>
      </w:rPr>
      <w:instrText xml:space="preserve"> NUMPAGES </w:instrText>
    </w:r>
    <w:r>
      <w:rPr>
        <w:rStyle w:val="PageNumber"/>
        <w:b/>
        <w:sz w:val="20"/>
      </w:rPr>
      <w:fldChar w:fldCharType="separate"/>
    </w:r>
    <w:r>
      <w:rPr>
        <w:rStyle w:val="PageNumber"/>
        <w:b/>
        <w:noProof/>
        <w:sz w:val="20"/>
      </w:rPr>
      <w:t>22</w:t>
    </w:r>
    <w:r>
      <w:rPr>
        <w:rStyle w:val="PageNumber"/>
        <w:b/>
        <w:sz w:val="20"/>
      </w:rPr>
      <w:fldChar w:fldCharType="end"/>
    </w:r>
  </w:p>
  <w:p w:rsidR="006844F5" w:rsidRDefault="006844F5">
    <w:pPr>
      <w:pStyle w:val="Header"/>
      <w:pBdr>
        <w:bottom w:val="single" w:sz="4" w:space="1" w:color="auto"/>
      </w:pBdr>
      <w:tabs>
        <w:tab w:val="clear" w:pos="8640"/>
        <w:tab w:val="right" w:pos="14220"/>
      </w:tabs>
      <w:rPr>
        <w:b/>
        <w:sz w:val="20"/>
      </w:rPr>
    </w:pPr>
    <w:r>
      <w:rPr>
        <w:b/>
        <w:sz w:val="16"/>
      </w:rPr>
      <w:t>CONFIDENTIAL: Not to be copied, released of shared without HIEA authorization.</w:t>
    </w:r>
    <w:r>
      <w:rPr>
        <w:b/>
        <w:sz w:val="20"/>
      </w:rPr>
      <w:tab/>
    </w:r>
    <w:r>
      <w:rPr>
        <w:b/>
        <w:sz w:val="20"/>
      </w:rPr>
      <w:fldChar w:fldCharType="begin"/>
    </w:r>
    <w:r>
      <w:rPr>
        <w:b/>
        <w:sz w:val="20"/>
      </w:rPr>
      <w:instrText xml:space="preserve"> TIME \@ "MMMM d, yyyy" </w:instrText>
    </w:r>
    <w:r>
      <w:rPr>
        <w:b/>
        <w:sz w:val="20"/>
      </w:rPr>
      <w:fldChar w:fldCharType="separate"/>
    </w:r>
    <w:r>
      <w:rPr>
        <w:b/>
        <w:noProof/>
        <w:sz w:val="20"/>
      </w:rPr>
      <w:t>December 10, 2017</w:t>
    </w:r>
    <w:r>
      <w:rPr>
        <w:b/>
        <w:sz w:val="20"/>
      </w:rPr>
      <w:fldChar w:fldCharType="end"/>
    </w:r>
  </w:p>
  <w:p w:rsidR="006844F5" w:rsidRDefault="006844F5">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4F5" w:rsidRDefault="006844F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7210109" o:spid="_x0000_s45073" type="#_x0000_t136" style="position:absolute;margin-left:0;margin-top:0;width:471.3pt;height:188.5pt;rotation:315;z-index:-251623424;mso-position-horizontal:center;mso-position-horizontal-relative:margin;mso-position-vertical:center;mso-position-vertical-relative:margin" o:allowincell="f" fillcolor="#bfbfbf [2412]" stroked="f">
          <v:fill opacity=".5"/>
          <v:textpath style="font-family:&quot;Times New Roman&quot;;font-size:1pt" string="DRAFT"/>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4F5" w:rsidRDefault="006844F5" w:rsidP="00E0108E">
    <w:pPr>
      <w:pStyle w:val="Header"/>
      <w:tabs>
        <w:tab w:val="clear" w:pos="8640"/>
        <w:tab w:val="right" w:pos="9360"/>
      </w:tabs>
      <w:rPr>
        <w:rStyle w:val="PageNumber"/>
        <w:rFonts w:ascii="Candara" w:hAnsi="Candara"/>
        <w:b/>
        <w:sz w:val="20"/>
        <w:szCs w:val="20"/>
      </w:rPr>
    </w:pPr>
    <w:r w:rsidRPr="006821A9">
      <w:rPr>
        <w:rFonts w:ascii="Candara" w:hAnsi="Candara"/>
        <w:noProof/>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5076" type="#_x0000_t136" style="position:absolute;margin-left:0;margin-top:0;width:471.3pt;height:188.5pt;rotation:315;z-index:-251621376;mso-position-horizontal:center;mso-position-horizontal-relative:margin;mso-position-vertical:center;mso-position-vertical-relative:margin" o:allowincell="f" fillcolor="#bfbfbf [2412]" stroked="f">
          <v:fill opacity=".5"/>
          <v:textpath style="font-family:&quot;Times New Roman&quot;;font-size:1pt" string="DRAFT"/>
          <w10:wrap anchorx="margin" anchory="margin"/>
        </v:shape>
      </w:pict>
    </w:r>
    <w:r w:rsidRPr="00A84AA7">
      <w:rPr>
        <w:rFonts w:ascii="Candara" w:hAnsi="Candara"/>
        <w:b/>
        <w:sz w:val="20"/>
        <w:szCs w:val="20"/>
      </w:rPr>
      <w:t>HIEA 201</w:t>
    </w:r>
    <w:r>
      <w:rPr>
        <w:rFonts w:ascii="Candara" w:hAnsi="Candara"/>
        <w:b/>
        <w:sz w:val="20"/>
        <w:szCs w:val="20"/>
      </w:rPr>
      <w:t>6</w:t>
    </w:r>
    <w:r w:rsidRPr="00A84AA7">
      <w:rPr>
        <w:rFonts w:ascii="Candara" w:hAnsi="Candara"/>
        <w:b/>
        <w:sz w:val="20"/>
        <w:szCs w:val="20"/>
      </w:rPr>
      <w:t xml:space="preserve"> Environmental Survey </w:t>
    </w:r>
    <w:r>
      <w:rPr>
        <w:rFonts w:ascii="Candara" w:hAnsi="Candara"/>
        <w:b/>
        <w:sz w:val="20"/>
        <w:szCs w:val="20"/>
      </w:rPr>
      <w:t xml:space="preserve">– Reduced </w:t>
    </w:r>
    <w:r w:rsidRPr="00A84AA7">
      <w:rPr>
        <w:rFonts w:ascii="Candara" w:hAnsi="Candara"/>
        <w:b/>
        <w:sz w:val="20"/>
        <w:szCs w:val="20"/>
      </w:rPr>
      <w:t>Repor</w:t>
    </w:r>
    <w:r>
      <w:rPr>
        <w:rFonts w:ascii="Candara" w:hAnsi="Candara"/>
        <w:b/>
        <w:sz w:val="20"/>
        <w:szCs w:val="20"/>
      </w:rPr>
      <w:t>ting - detailed</w:t>
    </w:r>
    <w:r w:rsidRPr="00A84AA7">
      <w:rPr>
        <w:rFonts w:ascii="Candara" w:hAnsi="Candara"/>
        <w:b/>
        <w:sz w:val="20"/>
        <w:szCs w:val="20"/>
      </w:rPr>
      <w:tab/>
      <w:t xml:space="preserve">Page </w:t>
    </w:r>
    <w:r w:rsidRPr="00A84AA7">
      <w:rPr>
        <w:rStyle w:val="PageNumber"/>
        <w:rFonts w:ascii="Candara" w:hAnsi="Candara"/>
        <w:b/>
        <w:sz w:val="20"/>
        <w:szCs w:val="20"/>
      </w:rPr>
      <w:fldChar w:fldCharType="begin"/>
    </w:r>
    <w:r w:rsidRPr="00A84AA7">
      <w:rPr>
        <w:rStyle w:val="PageNumber"/>
        <w:rFonts w:ascii="Candara" w:hAnsi="Candara"/>
        <w:b/>
        <w:sz w:val="20"/>
        <w:szCs w:val="20"/>
      </w:rPr>
      <w:instrText xml:space="preserve"> PAGE </w:instrText>
    </w:r>
    <w:r w:rsidRPr="00A84AA7">
      <w:rPr>
        <w:rStyle w:val="PageNumber"/>
        <w:rFonts w:ascii="Candara" w:hAnsi="Candara"/>
        <w:b/>
        <w:sz w:val="20"/>
        <w:szCs w:val="20"/>
      </w:rPr>
      <w:fldChar w:fldCharType="separate"/>
    </w:r>
    <w:r w:rsidR="009B5023">
      <w:rPr>
        <w:rStyle w:val="PageNumber"/>
        <w:rFonts w:ascii="Candara" w:hAnsi="Candara"/>
        <w:b/>
        <w:noProof/>
        <w:sz w:val="20"/>
        <w:szCs w:val="20"/>
      </w:rPr>
      <w:t>22</w:t>
    </w:r>
    <w:r w:rsidRPr="00A84AA7">
      <w:rPr>
        <w:rStyle w:val="PageNumber"/>
        <w:rFonts w:ascii="Candara" w:hAnsi="Candara"/>
        <w:b/>
        <w:sz w:val="20"/>
        <w:szCs w:val="20"/>
      </w:rPr>
      <w:fldChar w:fldCharType="end"/>
    </w:r>
    <w:r w:rsidRPr="00A84AA7">
      <w:rPr>
        <w:rStyle w:val="PageNumber"/>
        <w:rFonts w:ascii="Candara" w:hAnsi="Candara"/>
        <w:b/>
        <w:sz w:val="20"/>
        <w:szCs w:val="20"/>
      </w:rPr>
      <w:t xml:space="preserve"> of </w:t>
    </w:r>
    <w:r w:rsidRPr="00A84AA7">
      <w:rPr>
        <w:rStyle w:val="PageNumber"/>
        <w:rFonts w:ascii="Candara" w:hAnsi="Candara"/>
        <w:b/>
        <w:sz w:val="20"/>
        <w:szCs w:val="20"/>
      </w:rPr>
      <w:fldChar w:fldCharType="begin"/>
    </w:r>
    <w:r w:rsidRPr="00A84AA7">
      <w:rPr>
        <w:rStyle w:val="PageNumber"/>
        <w:rFonts w:ascii="Candara" w:hAnsi="Candara"/>
        <w:b/>
        <w:sz w:val="20"/>
        <w:szCs w:val="20"/>
      </w:rPr>
      <w:instrText xml:space="preserve"> NUMPAGES </w:instrText>
    </w:r>
    <w:r w:rsidRPr="00A84AA7">
      <w:rPr>
        <w:rStyle w:val="PageNumber"/>
        <w:rFonts w:ascii="Candara" w:hAnsi="Candara"/>
        <w:b/>
        <w:sz w:val="20"/>
        <w:szCs w:val="20"/>
      </w:rPr>
      <w:fldChar w:fldCharType="separate"/>
    </w:r>
    <w:r w:rsidR="009B5023">
      <w:rPr>
        <w:rStyle w:val="PageNumber"/>
        <w:rFonts w:ascii="Candara" w:hAnsi="Candara"/>
        <w:b/>
        <w:noProof/>
        <w:sz w:val="20"/>
        <w:szCs w:val="20"/>
      </w:rPr>
      <w:t>23</w:t>
    </w:r>
    <w:r w:rsidRPr="00A84AA7">
      <w:rPr>
        <w:rStyle w:val="PageNumber"/>
        <w:rFonts w:ascii="Candara" w:hAnsi="Candara"/>
        <w:b/>
        <w:sz w:val="20"/>
        <w:szCs w:val="20"/>
      </w:rPr>
      <w:fldChar w:fldCharType="end"/>
    </w:r>
    <w:r>
      <w:rPr>
        <w:rStyle w:val="PageNumber"/>
        <w:rFonts w:ascii="Candara" w:hAnsi="Candara"/>
        <w:b/>
        <w:sz w:val="20"/>
        <w:szCs w:val="20"/>
      </w:rPr>
      <w:t xml:space="preserve"> </w:t>
    </w:r>
  </w:p>
  <w:p w:rsidR="006844F5" w:rsidRPr="00DC5EDE" w:rsidRDefault="006844F5" w:rsidP="00E0108E">
    <w:pPr>
      <w:pStyle w:val="Header"/>
      <w:tabs>
        <w:tab w:val="clear" w:pos="8640"/>
        <w:tab w:val="right" w:pos="9360"/>
      </w:tabs>
    </w:pPr>
    <w:r w:rsidRPr="00A84AA7">
      <w:rPr>
        <w:rFonts w:ascii="Candara" w:hAnsi="Candara"/>
        <w:b/>
        <w:sz w:val="20"/>
        <w:szCs w:val="20"/>
      </w:rPr>
      <w:t>CONFIDENTIAL: Not to be copied, released of shared without HIEA authorization.</w:t>
    </w:r>
    <w:r w:rsidRPr="00A84AA7">
      <w:rPr>
        <w:rFonts w:ascii="Candara" w:hAnsi="Candara"/>
        <w:sz w:val="20"/>
        <w:szCs w:val="20"/>
      </w:rPr>
      <w:tab/>
    </w:r>
    <w:r>
      <w:rPr>
        <w:rFonts w:ascii="Candara" w:hAnsi="Candara"/>
        <w:b/>
        <w:sz w:val="20"/>
        <w:szCs w:val="20"/>
      </w:rPr>
      <w:t>December, 2017</w:t>
    </w:r>
  </w:p>
  <w:p w:rsidR="006844F5" w:rsidRPr="00A84AA7" w:rsidRDefault="006844F5" w:rsidP="005D528D">
    <w:pPr>
      <w:pStyle w:val="Header"/>
      <w:pBdr>
        <w:bottom w:val="single" w:sz="4" w:space="0" w:color="auto"/>
      </w:pBdr>
      <w:tabs>
        <w:tab w:val="clear" w:pos="8640"/>
        <w:tab w:val="right" w:pos="9360"/>
        <w:tab w:val="right" w:pos="14220"/>
      </w:tabs>
      <w:rPr>
        <w:rStyle w:val="PageNumber"/>
        <w:rFonts w:ascii="Candara" w:hAnsi="Candara"/>
        <w:b/>
        <w:sz w:val="20"/>
        <w:szCs w:val="20"/>
      </w:rPr>
    </w:pPr>
  </w:p>
  <w:p w:rsidR="006844F5" w:rsidRDefault="006844F5" w:rsidP="005D528D">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4F5" w:rsidRDefault="006844F5">
    <w:pPr>
      <w:pStyle w:val="Header"/>
      <w:pBdr>
        <w:bottom w:val="single" w:sz="4" w:space="1" w:color="auto"/>
      </w:pBdr>
      <w:tabs>
        <w:tab w:val="clear" w:pos="8640"/>
        <w:tab w:val="right" w:pos="10080"/>
        <w:tab w:val="right" w:pos="14040"/>
      </w:tabs>
      <w:rPr>
        <w:rStyle w:val="PageNumber"/>
        <w:b/>
        <w:sz w:val="20"/>
      </w:rPr>
    </w:pPr>
    <w:r w:rsidRPr="006821A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7210108" o:spid="_x0000_s45072" type="#_x0000_t136" style="position:absolute;margin-left:0;margin-top:0;width:471.3pt;height:188.5pt;rotation:315;z-index:-251625472;mso-position-horizontal:center;mso-position-horizontal-relative:margin;mso-position-vertical:center;mso-position-vertical-relative:margin" o:allowincell="f" fillcolor="#bfbfbf [2412]" stroked="f">
          <v:fill opacity=".5"/>
          <v:textpath style="font-family:&quot;Times New Roman&quot;;font-size:1pt" string="DRAFT"/>
          <w10:wrap anchorx="margin" anchory="margin"/>
        </v:shape>
      </w:pict>
    </w:r>
    <w:r>
      <w:rPr>
        <w:b/>
        <w:sz w:val="20"/>
      </w:rPr>
      <w:t>HIEA 2000 Environmental Survey Report</w:t>
    </w:r>
    <w:r>
      <w:rPr>
        <w:b/>
        <w:sz w:val="20"/>
      </w:rPr>
      <w:tab/>
    </w:r>
    <w:r>
      <w:rPr>
        <w:b/>
        <w:sz w:val="20"/>
      </w:rPr>
      <w:tab/>
      <w:t xml:space="preserve">Page </w:t>
    </w:r>
    <w:r>
      <w:rPr>
        <w:rStyle w:val="PageNumber"/>
        <w:b/>
        <w:sz w:val="20"/>
      </w:rPr>
      <w:fldChar w:fldCharType="begin"/>
    </w:r>
    <w:r>
      <w:rPr>
        <w:rStyle w:val="PageNumber"/>
        <w:b/>
        <w:sz w:val="20"/>
      </w:rPr>
      <w:instrText xml:space="preserve"> PAGE </w:instrText>
    </w:r>
    <w:r>
      <w:rPr>
        <w:rStyle w:val="PageNumber"/>
        <w:b/>
        <w:sz w:val="20"/>
      </w:rPr>
      <w:fldChar w:fldCharType="separate"/>
    </w:r>
    <w:r>
      <w:rPr>
        <w:rStyle w:val="PageNumber"/>
        <w:b/>
        <w:noProof/>
        <w:sz w:val="20"/>
      </w:rPr>
      <w:t>49</w:t>
    </w:r>
    <w:r>
      <w:rPr>
        <w:rStyle w:val="PageNumber"/>
        <w:b/>
        <w:sz w:val="20"/>
      </w:rPr>
      <w:fldChar w:fldCharType="end"/>
    </w:r>
    <w:r>
      <w:rPr>
        <w:rStyle w:val="PageNumber"/>
        <w:b/>
        <w:sz w:val="20"/>
      </w:rPr>
      <w:t xml:space="preserve"> of </w:t>
    </w:r>
    <w:r>
      <w:rPr>
        <w:rStyle w:val="PageNumber"/>
        <w:b/>
        <w:sz w:val="20"/>
      </w:rPr>
      <w:fldChar w:fldCharType="begin"/>
    </w:r>
    <w:r>
      <w:rPr>
        <w:rStyle w:val="PageNumber"/>
        <w:b/>
        <w:sz w:val="20"/>
      </w:rPr>
      <w:instrText xml:space="preserve"> NUMPAGES </w:instrText>
    </w:r>
    <w:r>
      <w:rPr>
        <w:rStyle w:val="PageNumber"/>
        <w:b/>
        <w:sz w:val="20"/>
      </w:rPr>
      <w:fldChar w:fldCharType="separate"/>
    </w:r>
    <w:r>
      <w:rPr>
        <w:rStyle w:val="PageNumber"/>
        <w:b/>
        <w:noProof/>
        <w:sz w:val="20"/>
      </w:rPr>
      <w:t>22</w:t>
    </w:r>
    <w:r>
      <w:rPr>
        <w:rStyle w:val="PageNumber"/>
        <w:b/>
        <w:sz w:val="20"/>
      </w:rPr>
      <w:fldChar w:fldCharType="end"/>
    </w:r>
  </w:p>
  <w:p w:rsidR="006844F5" w:rsidRDefault="006844F5">
    <w:pPr>
      <w:pStyle w:val="Header"/>
      <w:pBdr>
        <w:bottom w:val="single" w:sz="4" w:space="1" w:color="auto"/>
      </w:pBdr>
      <w:tabs>
        <w:tab w:val="clear" w:pos="8640"/>
        <w:tab w:val="right" w:pos="10080"/>
      </w:tabs>
      <w:rPr>
        <w:b/>
        <w:sz w:val="20"/>
      </w:rPr>
    </w:pPr>
    <w:r>
      <w:rPr>
        <w:b/>
        <w:sz w:val="16"/>
      </w:rPr>
      <w:t>CONFIDENTIAL: Not to be copied, released of shared without HIEA authorization.</w:t>
    </w:r>
    <w:r>
      <w:rPr>
        <w:b/>
        <w:sz w:val="20"/>
      </w:rPr>
      <w:tab/>
    </w:r>
    <w:r>
      <w:rPr>
        <w:b/>
        <w:sz w:val="20"/>
      </w:rPr>
      <w:fldChar w:fldCharType="begin"/>
    </w:r>
    <w:r>
      <w:rPr>
        <w:b/>
        <w:sz w:val="20"/>
      </w:rPr>
      <w:instrText xml:space="preserve"> TIME \@ "MMMM d, yyyy" </w:instrText>
    </w:r>
    <w:r>
      <w:rPr>
        <w:b/>
        <w:sz w:val="20"/>
      </w:rPr>
      <w:fldChar w:fldCharType="separate"/>
    </w:r>
    <w:r>
      <w:rPr>
        <w:b/>
        <w:noProof/>
        <w:sz w:val="20"/>
      </w:rPr>
      <w:t>December 10, 2017</w:t>
    </w:r>
    <w:r>
      <w:rPr>
        <w:b/>
        <w:sz w:val="20"/>
      </w:rPr>
      <w:fldChar w:fldCharType="end"/>
    </w:r>
  </w:p>
  <w:p w:rsidR="006844F5" w:rsidRDefault="006844F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4D646E2"/>
    <w:lvl w:ilvl="0">
      <w:numFmt w:val="decimal"/>
      <w:lvlText w:val="*"/>
      <w:lvlJc w:val="left"/>
    </w:lvl>
  </w:abstractNum>
  <w:abstractNum w:abstractNumId="1">
    <w:nsid w:val="07E16926"/>
    <w:multiLevelType w:val="singleLevel"/>
    <w:tmpl w:val="0409000F"/>
    <w:lvl w:ilvl="0">
      <w:start w:val="1"/>
      <w:numFmt w:val="decimal"/>
      <w:lvlText w:val="%1."/>
      <w:lvlJc w:val="left"/>
      <w:pPr>
        <w:tabs>
          <w:tab w:val="num" w:pos="360"/>
        </w:tabs>
        <w:ind w:left="360" w:hanging="360"/>
      </w:pPr>
    </w:lvl>
  </w:abstractNum>
  <w:abstractNum w:abstractNumId="2">
    <w:nsid w:val="09BB7AE8"/>
    <w:multiLevelType w:val="hybridMultilevel"/>
    <w:tmpl w:val="ED1006E4"/>
    <w:lvl w:ilvl="0" w:tplc="89C25BA4">
      <w:start w:val="1"/>
      <w:numFmt w:val="decimal"/>
      <w:lvlText w:val="%1."/>
      <w:lvlJc w:val="left"/>
      <w:pPr>
        <w:tabs>
          <w:tab w:val="num" w:pos="792"/>
        </w:tabs>
        <w:ind w:left="792" w:hanging="360"/>
      </w:pPr>
    </w:lvl>
    <w:lvl w:ilvl="1" w:tplc="3B94EC62" w:tentative="1">
      <w:start w:val="1"/>
      <w:numFmt w:val="lowerLetter"/>
      <w:lvlText w:val="%2."/>
      <w:lvlJc w:val="left"/>
      <w:pPr>
        <w:tabs>
          <w:tab w:val="num" w:pos="1512"/>
        </w:tabs>
        <w:ind w:left="1512" w:hanging="360"/>
      </w:pPr>
    </w:lvl>
    <w:lvl w:ilvl="2" w:tplc="348A1B64" w:tentative="1">
      <w:start w:val="1"/>
      <w:numFmt w:val="lowerRoman"/>
      <w:lvlText w:val="%3."/>
      <w:lvlJc w:val="right"/>
      <w:pPr>
        <w:tabs>
          <w:tab w:val="num" w:pos="2232"/>
        </w:tabs>
        <w:ind w:left="2232" w:hanging="180"/>
      </w:pPr>
    </w:lvl>
    <w:lvl w:ilvl="3" w:tplc="341A2446" w:tentative="1">
      <w:start w:val="1"/>
      <w:numFmt w:val="decimal"/>
      <w:lvlText w:val="%4."/>
      <w:lvlJc w:val="left"/>
      <w:pPr>
        <w:tabs>
          <w:tab w:val="num" w:pos="2952"/>
        </w:tabs>
        <w:ind w:left="2952" w:hanging="360"/>
      </w:pPr>
    </w:lvl>
    <w:lvl w:ilvl="4" w:tplc="1C60158C" w:tentative="1">
      <w:start w:val="1"/>
      <w:numFmt w:val="lowerLetter"/>
      <w:lvlText w:val="%5."/>
      <w:lvlJc w:val="left"/>
      <w:pPr>
        <w:tabs>
          <w:tab w:val="num" w:pos="3672"/>
        </w:tabs>
        <w:ind w:left="3672" w:hanging="360"/>
      </w:pPr>
    </w:lvl>
    <w:lvl w:ilvl="5" w:tplc="EE0C01E2" w:tentative="1">
      <w:start w:val="1"/>
      <w:numFmt w:val="lowerRoman"/>
      <w:lvlText w:val="%6."/>
      <w:lvlJc w:val="right"/>
      <w:pPr>
        <w:tabs>
          <w:tab w:val="num" w:pos="4392"/>
        </w:tabs>
        <w:ind w:left="4392" w:hanging="180"/>
      </w:pPr>
    </w:lvl>
    <w:lvl w:ilvl="6" w:tplc="8008243A" w:tentative="1">
      <w:start w:val="1"/>
      <w:numFmt w:val="decimal"/>
      <w:lvlText w:val="%7."/>
      <w:lvlJc w:val="left"/>
      <w:pPr>
        <w:tabs>
          <w:tab w:val="num" w:pos="5112"/>
        </w:tabs>
        <w:ind w:left="5112" w:hanging="360"/>
      </w:pPr>
    </w:lvl>
    <w:lvl w:ilvl="7" w:tplc="288E2988" w:tentative="1">
      <w:start w:val="1"/>
      <w:numFmt w:val="lowerLetter"/>
      <w:lvlText w:val="%8."/>
      <w:lvlJc w:val="left"/>
      <w:pPr>
        <w:tabs>
          <w:tab w:val="num" w:pos="5832"/>
        </w:tabs>
        <w:ind w:left="5832" w:hanging="360"/>
      </w:pPr>
    </w:lvl>
    <w:lvl w:ilvl="8" w:tplc="9940B6B6" w:tentative="1">
      <w:start w:val="1"/>
      <w:numFmt w:val="lowerRoman"/>
      <w:lvlText w:val="%9."/>
      <w:lvlJc w:val="right"/>
      <w:pPr>
        <w:tabs>
          <w:tab w:val="num" w:pos="6552"/>
        </w:tabs>
        <w:ind w:left="6552" w:hanging="180"/>
      </w:pPr>
    </w:lvl>
  </w:abstractNum>
  <w:abstractNum w:abstractNumId="3">
    <w:nsid w:val="0B446789"/>
    <w:multiLevelType w:val="hybridMultilevel"/>
    <w:tmpl w:val="94F4CD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CF70834"/>
    <w:multiLevelType w:val="multilevel"/>
    <w:tmpl w:val="48485B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3902053"/>
    <w:multiLevelType w:val="multilevel"/>
    <w:tmpl w:val="C30E833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3BB3216"/>
    <w:multiLevelType w:val="multilevel"/>
    <w:tmpl w:val="DC08A0B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846"/>
        </w:tabs>
        <w:ind w:left="84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nsid w:val="255018F5"/>
    <w:multiLevelType w:val="multilevel"/>
    <w:tmpl w:val="94F4CD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6C62C8E"/>
    <w:multiLevelType w:val="hybridMultilevel"/>
    <w:tmpl w:val="240073EC"/>
    <w:lvl w:ilvl="0" w:tplc="1E54D07C">
      <w:start w:val="1"/>
      <w:numFmt w:val="decimal"/>
      <w:lvlText w:val="%1."/>
      <w:lvlJc w:val="left"/>
      <w:pPr>
        <w:tabs>
          <w:tab w:val="num" w:pos="720"/>
        </w:tabs>
        <w:ind w:left="720" w:hanging="360"/>
      </w:pPr>
    </w:lvl>
    <w:lvl w:ilvl="1" w:tplc="DC94CF1A" w:tentative="1">
      <w:start w:val="1"/>
      <w:numFmt w:val="lowerLetter"/>
      <w:lvlText w:val="%2."/>
      <w:lvlJc w:val="left"/>
      <w:pPr>
        <w:tabs>
          <w:tab w:val="num" w:pos="1440"/>
        </w:tabs>
        <w:ind w:left="1440" w:hanging="360"/>
      </w:pPr>
    </w:lvl>
    <w:lvl w:ilvl="2" w:tplc="C186E1EC" w:tentative="1">
      <w:start w:val="1"/>
      <w:numFmt w:val="lowerRoman"/>
      <w:lvlText w:val="%3."/>
      <w:lvlJc w:val="right"/>
      <w:pPr>
        <w:tabs>
          <w:tab w:val="num" w:pos="2160"/>
        </w:tabs>
        <w:ind w:left="2160" w:hanging="180"/>
      </w:pPr>
    </w:lvl>
    <w:lvl w:ilvl="3" w:tplc="BBA09BDE" w:tentative="1">
      <w:start w:val="1"/>
      <w:numFmt w:val="decimal"/>
      <w:lvlText w:val="%4."/>
      <w:lvlJc w:val="left"/>
      <w:pPr>
        <w:tabs>
          <w:tab w:val="num" w:pos="2880"/>
        </w:tabs>
        <w:ind w:left="2880" w:hanging="360"/>
      </w:pPr>
    </w:lvl>
    <w:lvl w:ilvl="4" w:tplc="110A1ABA" w:tentative="1">
      <w:start w:val="1"/>
      <w:numFmt w:val="lowerLetter"/>
      <w:lvlText w:val="%5."/>
      <w:lvlJc w:val="left"/>
      <w:pPr>
        <w:tabs>
          <w:tab w:val="num" w:pos="3600"/>
        </w:tabs>
        <w:ind w:left="3600" w:hanging="360"/>
      </w:pPr>
    </w:lvl>
    <w:lvl w:ilvl="5" w:tplc="AFA28370" w:tentative="1">
      <w:start w:val="1"/>
      <w:numFmt w:val="lowerRoman"/>
      <w:lvlText w:val="%6."/>
      <w:lvlJc w:val="right"/>
      <w:pPr>
        <w:tabs>
          <w:tab w:val="num" w:pos="4320"/>
        </w:tabs>
        <w:ind w:left="4320" w:hanging="180"/>
      </w:pPr>
    </w:lvl>
    <w:lvl w:ilvl="6" w:tplc="EFD69B4A" w:tentative="1">
      <w:start w:val="1"/>
      <w:numFmt w:val="decimal"/>
      <w:lvlText w:val="%7."/>
      <w:lvlJc w:val="left"/>
      <w:pPr>
        <w:tabs>
          <w:tab w:val="num" w:pos="5040"/>
        </w:tabs>
        <w:ind w:left="5040" w:hanging="360"/>
      </w:pPr>
    </w:lvl>
    <w:lvl w:ilvl="7" w:tplc="FDE4D5AC" w:tentative="1">
      <w:start w:val="1"/>
      <w:numFmt w:val="lowerLetter"/>
      <w:lvlText w:val="%8."/>
      <w:lvlJc w:val="left"/>
      <w:pPr>
        <w:tabs>
          <w:tab w:val="num" w:pos="5760"/>
        </w:tabs>
        <w:ind w:left="5760" w:hanging="360"/>
      </w:pPr>
    </w:lvl>
    <w:lvl w:ilvl="8" w:tplc="C100A950" w:tentative="1">
      <w:start w:val="1"/>
      <w:numFmt w:val="lowerRoman"/>
      <w:lvlText w:val="%9."/>
      <w:lvlJc w:val="right"/>
      <w:pPr>
        <w:tabs>
          <w:tab w:val="num" w:pos="6480"/>
        </w:tabs>
        <w:ind w:left="6480" w:hanging="180"/>
      </w:pPr>
    </w:lvl>
  </w:abstractNum>
  <w:abstractNum w:abstractNumId="9">
    <w:nsid w:val="289B0328"/>
    <w:multiLevelType w:val="hybridMultilevel"/>
    <w:tmpl w:val="7CA8D9A8"/>
    <w:lvl w:ilvl="0" w:tplc="F76A4702">
      <w:start w:val="1"/>
      <w:numFmt w:val="decimal"/>
      <w:lvlText w:val="%1."/>
      <w:lvlJc w:val="left"/>
      <w:pPr>
        <w:tabs>
          <w:tab w:val="num" w:pos="360"/>
        </w:tabs>
        <w:ind w:left="360" w:hanging="360"/>
      </w:pPr>
    </w:lvl>
    <w:lvl w:ilvl="1" w:tplc="83E67246" w:tentative="1">
      <w:start w:val="1"/>
      <w:numFmt w:val="lowerLetter"/>
      <w:lvlText w:val="%2."/>
      <w:lvlJc w:val="left"/>
      <w:pPr>
        <w:tabs>
          <w:tab w:val="num" w:pos="1080"/>
        </w:tabs>
        <w:ind w:left="1080" w:hanging="360"/>
      </w:pPr>
    </w:lvl>
    <w:lvl w:ilvl="2" w:tplc="682E0704" w:tentative="1">
      <w:start w:val="1"/>
      <w:numFmt w:val="lowerRoman"/>
      <w:lvlText w:val="%3."/>
      <w:lvlJc w:val="right"/>
      <w:pPr>
        <w:tabs>
          <w:tab w:val="num" w:pos="1800"/>
        </w:tabs>
        <w:ind w:left="1800" w:hanging="180"/>
      </w:pPr>
    </w:lvl>
    <w:lvl w:ilvl="3" w:tplc="8D6E17A4" w:tentative="1">
      <w:start w:val="1"/>
      <w:numFmt w:val="decimal"/>
      <w:lvlText w:val="%4."/>
      <w:lvlJc w:val="left"/>
      <w:pPr>
        <w:tabs>
          <w:tab w:val="num" w:pos="2520"/>
        </w:tabs>
        <w:ind w:left="2520" w:hanging="360"/>
      </w:pPr>
    </w:lvl>
    <w:lvl w:ilvl="4" w:tplc="458EB2AA" w:tentative="1">
      <w:start w:val="1"/>
      <w:numFmt w:val="lowerLetter"/>
      <w:lvlText w:val="%5."/>
      <w:lvlJc w:val="left"/>
      <w:pPr>
        <w:tabs>
          <w:tab w:val="num" w:pos="3240"/>
        </w:tabs>
        <w:ind w:left="3240" w:hanging="360"/>
      </w:pPr>
    </w:lvl>
    <w:lvl w:ilvl="5" w:tplc="AB92A4B4" w:tentative="1">
      <w:start w:val="1"/>
      <w:numFmt w:val="lowerRoman"/>
      <w:lvlText w:val="%6."/>
      <w:lvlJc w:val="right"/>
      <w:pPr>
        <w:tabs>
          <w:tab w:val="num" w:pos="3960"/>
        </w:tabs>
        <w:ind w:left="3960" w:hanging="180"/>
      </w:pPr>
    </w:lvl>
    <w:lvl w:ilvl="6" w:tplc="0BA87B5A" w:tentative="1">
      <w:start w:val="1"/>
      <w:numFmt w:val="decimal"/>
      <w:lvlText w:val="%7."/>
      <w:lvlJc w:val="left"/>
      <w:pPr>
        <w:tabs>
          <w:tab w:val="num" w:pos="4680"/>
        </w:tabs>
        <w:ind w:left="4680" w:hanging="360"/>
      </w:pPr>
    </w:lvl>
    <w:lvl w:ilvl="7" w:tplc="9D6245BC" w:tentative="1">
      <w:start w:val="1"/>
      <w:numFmt w:val="lowerLetter"/>
      <w:lvlText w:val="%8."/>
      <w:lvlJc w:val="left"/>
      <w:pPr>
        <w:tabs>
          <w:tab w:val="num" w:pos="5400"/>
        </w:tabs>
        <w:ind w:left="5400" w:hanging="360"/>
      </w:pPr>
    </w:lvl>
    <w:lvl w:ilvl="8" w:tplc="BF3E5264" w:tentative="1">
      <w:start w:val="1"/>
      <w:numFmt w:val="lowerRoman"/>
      <w:lvlText w:val="%9."/>
      <w:lvlJc w:val="right"/>
      <w:pPr>
        <w:tabs>
          <w:tab w:val="num" w:pos="6120"/>
        </w:tabs>
        <w:ind w:left="6120" w:hanging="180"/>
      </w:pPr>
    </w:lvl>
  </w:abstractNum>
  <w:abstractNum w:abstractNumId="10">
    <w:nsid w:val="31E5486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nsid w:val="344151B2"/>
    <w:multiLevelType w:val="hybridMultilevel"/>
    <w:tmpl w:val="C30E83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6896099"/>
    <w:multiLevelType w:val="singleLevel"/>
    <w:tmpl w:val="0409000F"/>
    <w:lvl w:ilvl="0">
      <w:start w:val="1"/>
      <w:numFmt w:val="decimal"/>
      <w:lvlText w:val="%1."/>
      <w:lvlJc w:val="left"/>
      <w:pPr>
        <w:tabs>
          <w:tab w:val="num" w:pos="360"/>
        </w:tabs>
        <w:ind w:left="360" w:hanging="360"/>
      </w:pPr>
    </w:lvl>
  </w:abstractNum>
  <w:abstractNum w:abstractNumId="13">
    <w:nsid w:val="37450412"/>
    <w:multiLevelType w:val="hybridMultilevel"/>
    <w:tmpl w:val="B6989892"/>
    <w:lvl w:ilvl="0" w:tplc="1354F894">
      <w:start w:val="1"/>
      <w:numFmt w:val="decimal"/>
      <w:lvlText w:val="%1."/>
      <w:lvlJc w:val="left"/>
      <w:pPr>
        <w:tabs>
          <w:tab w:val="num" w:pos="720"/>
        </w:tabs>
        <w:ind w:left="720" w:hanging="360"/>
      </w:pPr>
    </w:lvl>
    <w:lvl w:ilvl="1" w:tplc="0FE8AA84" w:tentative="1">
      <w:start w:val="1"/>
      <w:numFmt w:val="lowerLetter"/>
      <w:lvlText w:val="%2."/>
      <w:lvlJc w:val="left"/>
      <w:pPr>
        <w:tabs>
          <w:tab w:val="num" w:pos="1440"/>
        </w:tabs>
        <w:ind w:left="1440" w:hanging="360"/>
      </w:pPr>
    </w:lvl>
    <w:lvl w:ilvl="2" w:tplc="27D21BC4" w:tentative="1">
      <w:start w:val="1"/>
      <w:numFmt w:val="lowerRoman"/>
      <w:lvlText w:val="%3."/>
      <w:lvlJc w:val="right"/>
      <w:pPr>
        <w:tabs>
          <w:tab w:val="num" w:pos="2160"/>
        </w:tabs>
        <w:ind w:left="2160" w:hanging="180"/>
      </w:pPr>
    </w:lvl>
    <w:lvl w:ilvl="3" w:tplc="90685A5E" w:tentative="1">
      <w:start w:val="1"/>
      <w:numFmt w:val="decimal"/>
      <w:lvlText w:val="%4."/>
      <w:lvlJc w:val="left"/>
      <w:pPr>
        <w:tabs>
          <w:tab w:val="num" w:pos="2880"/>
        </w:tabs>
        <w:ind w:left="2880" w:hanging="360"/>
      </w:pPr>
    </w:lvl>
    <w:lvl w:ilvl="4" w:tplc="3E9668D8" w:tentative="1">
      <w:start w:val="1"/>
      <w:numFmt w:val="lowerLetter"/>
      <w:lvlText w:val="%5."/>
      <w:lvlJc w:val="left"/>
      <w:pPr>
        <w:tabs>
          <w:tab w:val="num" w:pos="3600"/>
        </w:tabs>
        <w:ind w:left="3600" w:hanging="360"/>
      </w:pPr>
    </w:lvl>
    <w:lvl w:ilvl="5" w:tplc="85B0272C" w:tentative="1">
      <w:start w:val="1"/>
      <w:numFmt w:val="lowerRoman"/>
      <w:lvlText w:val="%6."/>
      <w:lvlJc w:val="right"/>
      <w:pPr>
        <w:tabs>
          <w:tab w:val="num" w:pos="4320"/>
        </w:tabs>
        <w:ind w:left="4320" w:hanging="180"/>
      </w:pPr>
    </w:lvl>
    <w:lvl w:ilvl="6" w:tplc="298E7BC4" w:tentative="1">
      <w:start w:val="1"/>
      <w:numFmt w:val="decimal"/>
      <w:lvlText w:val="%7."/>
      <w:lvlJc w:val="left"/>
      <w:pPr>
        <w:tabs>
          <w:tab w:val="num" w:pos="5040"/>
        </w:tabs>
        <w:ind w:left="5040" w:hanging="360"/>
      </w:pPr>
    </w:lvl>
    <w:lvl w:ilvl="7" w:tplc="98965D58" w:tentative="1">
      <w:start w:val="1"/>
      <w:numFmt w:val="lowerLetter"/>
      <w:lvlText w:val="%8."/>
      <w:lvlJc w:val="left"/>
      <w:pPr>
        <w:tabs>
          <w:tab w:val="num" w:pos="5760"/>
        </w:tabs>
        <w:ind w:left="5760" w:hanging="360"/>
      </w:pPr>
    </w:lvl>
    <w:lvl w:ilvl="8" w:tplc="6E483C98" w:tentative="1">
      <w:start w:val="1"/>
      <w:numFmt w:val="lowerRoman"/>
      <w:lvlText w:val="%9."/>
      <w:lvlJc w:val="right"/>
      <w:pPr>
        <w:tabs>
          <w:tab w:val="num" w:pos="6480"/>
        </w:tabs>
        <w:ind w:left="6480" w:hanging="180"/>
      </w:pPr>
    </w:lvl>
  </w:abstractNum>
  <w:abstractNum w:abstractNumId="14">
    <w:nsid w:val="37A277AA"/>
    <w:multiLevelType w:val="singleLevel"/>
    <w:tmpl w:val="0409000F"/>
    <w:lvl w:ilvl="0">
      <w:start w:val="1"/>
      <w:numFmt w:val="decimal"/>
      <w:lvlText w:val="%1."/>
      <w:lvlJc w:val="left"/>
      <w:pPr>
        <w:tabs>
          <w:tab w:val="num" w:pos="360"/>
        </w:tabs>
        <w:ind w:left="360" w:hanging="360"/>
      </w:pPr>
    </w:lvl>
  </w:abstractNum>
  <w:abstractNum w:abstractNumId="15">
    <w:nsid w:val="37C94A12"/>
    <w:multiLevelType w:val="singleLevel"/>
    <w:tmpl w:val="0409000F"/>
    <w:lvl w:ilvl="0">
      <w:start w:val="1"/>
      <w:numFmt w:val="decimal"/>
      <w:lvlText w:val="%1."/>
      <w:lvlJc w:val="left"/>
      <w:pPr>
        <w:tabs>
          <w:tab w:val="num" w:pos="360"/>
        </w:tabs>
        <w:ind w:left="360" w:hanging="360"/>
      </w:pPr>
    </w:lvl>
  </w:abstractNum>
  <w:abstractNum w:abstractNumId="16">
    <w:nsid w:val="3C942925"/>
    <w:multiLevelType w:val="hybridMultilevel"/>
    <w:tmpl w:val="423EA59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47C10B5D"/>
    <w:multiLevelType w:val="hybridMultilevel"/>
    <w:tmpl w:val="58DA0A12"/>
    <w:lvl w:ilvl="0" w:tplc="46660E50">
      <w:start w:val="886"/>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48D731B5"/>
    <w:multiLevelType w:val="hybridMultilevel"/>
    <w:tmpl w:val="510A5B9C"/>
    <w:lvl w:ilvl="0" w:tplc="97CE3244">
      <w:start w:val="1"/>
      <w:numFmt w:val="decimal"/>
      <w:lvlText w:val="%1."/>
      <w:lvlJc w:val="left"/>
      <w:pPr>
        <w:tabs>
          <w:tab w:val="num" w:pos="720"/>
        </w:tabs>
        <w:ind w:left="720" w:hanging="360"/>
      </w:pPr>
    </w:lvl>
    <w:lvl w:ilvl="1" w:tplc="D3666C50" w:tentative="1">
      <w:start w:val="1"/>
      <w:numFmt w:val="lowerLetter"/>
      <w:lvlText w:val="%2."/>
      <w:lvlJc w:val="left"/>
      <w:pPr>
        <w:tabs>
          <w:tab w:val="num" w:pos="1440"/>
        </w:tabs>
        <w:ind w:left="1440" w:hanging="360"/>
      </w:pPr>
    </w:lvl>
    <w:lvl w:ilvl="2" w:tplc="AAA8787C" w:tentative="1">
      <w:start w:val="1"/>
      <w:numFmt w:val="lowerRoman"/>
      <w:lvlText w:val="%3."/>
      <w:lvlJc w:val="right"/>
      <w:pPr>
        <w:tabs>
          <w:tab w:val="num" w:pos="2160"/>
        </w:tabs>
        <w:ind w:left="2160" w:hanging="180"/>
      </w:pPr>
    </w:lvl>
    <w:lvl w:ilvl="3" w:tplc="BC0465F0" w:tentative="1">
      <w:start w:val="1"/>
      <w:numFmt w:val="decimal"/>
      <w:lvlText w:val="%4."/>
      <w:lvlJc w:val="left"/>
      <w:pPr>
        <w:tabs>
          <w:tab w:val="num" w:pos="2880"/>
        </w:tabs>
        <w:ind w:left="2880" w:hanging="360"/>
      </w:pPr>
    </w:lvl>
    <w:lvl w:ilvl="4" w:tplc="4738A2E4" w:tentative="1">
      <w:start w:val="1"/>
      <w:numFmt w:val="lowerLetter"/>
      <w:lvlText w:val="%5."/>
      <w:lvlJc w:val="left"/>
      <w:pPr>
        <w:tabs>
          <w:tab w:val="num" w:pos="3600"/>
        </w:tabs>
        <w:ind w:left="3600" w:hanging="360"/>
      </w:pPr>
    </w:lvl>
    <w:lvl w:ilvl="5" w:tplc="756C2712" w:tentative="1">
      <w:start w:val="1"/>
      <w:numFmt w:val="lowerRoman"/>
      <w:lvlText w:val="%6."/>
      <w:lvlJc w:val="right"/>
      <w:pPr>
        <w:tabs>
          <w:tab w:val="num" w:pos="4320"/>
        </w:tabs>
        <w:ind w:left="4320" w:hanging="180"/>
      </w:pPr>
    </w:lvl>
    <w:lvl w:ilvl="6" w:tplc="4D88DA68" w:tentative="1">
      <w:start w:val="1"/>
      <w:numFmt w:val="decimal"/>
      <w:lvlText w:val="%7."/>
      <w:lvlJc w:val="left"/>
      <w:pPr>
        <w:tabs>
          <w:tab w:val="num" w:pos="5040"/>
        </w:tabs>
        <w:ind w:left="5040" w:hanging="360"/>
      </w:pPr>
    </w:lvl>
    <w:lvl w:ilvl="7" w:tplc="59F436BE" w:tentative="1">
      <w:start w:val="1"/>
      <w:numFmt w:val="lowerLetter"/>
      <w:lvlText w:val="%8."/>
      <w:lvlJc w:val="left"/>
      <w:pPr>
        <w:tabs>
          <w:tab w:val="num" w:pos="5760"/>
        </w:tabs>
        <w:ind w:left="5760" w:hanging="360"/>
      </w:pPr>
    </w:lvl>
    <w:lvl w:ilvl="8" w:tplc="88AC9CDA" w:tentative="1">
      <w:start w:val="1"/>
      <w:numFmt w:val="lowerRoman"/>
      <w:lvlText w:val="%9."/>
      <w:lvlJc w:val="right"/>
      <w:pPr>
        <w:tabs>
          <w:tab w:val="num" w:pos="6480"/>
        </w:tabs>
        <w:ind w:left="6480" w:hanging="180"/>
      </w:pPr>
    </w:lvl>
  </w:abstractNum>
  <w:abstractNum w:abstractNumId="19">
    <w:nsid w:val="4BDA3874"/>
    <w:multiLevelType w:val="hybridMultilevel"/>
    <w:tmpl w:val="158A98C6"/>
    <w:lvl w:ilvl="0" w:tplc="77D0070A">
      <w:start w:val="1"/>
      <w:numFmt w:val="decimal"/>
      <w:lvlText w:val="%1."/>
      <w:lvlJc w:val="left"/>
      <w:pPr>
        <w:tabs>
          <w:tab w:val="num" w:pos="720"/>
        </w:tabs>
        <w:ind w:left="720" w:hanging="360"/>
      </w:pPr>
    </w:lvl>
    <w:lvl w:ilvl="1" w:tplc="480EC76C" w:tentative="1">
      <w:start w:val="1"/>
      <w:numFmt w:val="lowerLetter"/>
      <w:lvlText w:val="%2."/>
      <w:lvlJc w:val="left"/>
      <w:pPr>
        <w:tabs>
          <w:tab w:val="num" w:pos="1440"/>
        </w:tabs>
        <w:ind w:left="1440" w:hanging="360"/>
      </w:pPr>
    </w:lvl>
    <w:lvl w:ilvl="2" w:tplc="F75064A2" w:tentative="1">
      <w:start w:val="1"/>
      <w:numFmt w:val="lowerRoman"/>
      <w:lvlText w:val="%3."/>
      <w:lvlJc w:val="right"/>
      <w:pPr>
        <w:tabs>
          <w:tab w:val="num" w:pos="2160"/>
        </w:tabs>
        <w:ind w:left="2160" w:hanging="180"/>
      </w:pPr>
    </w:lvl>
    <w:lvl w:ilvl="3" w:tplc="F00C8C44" w:tentative="1">
      <w:start w:val="1"/>
      <w:numFmt w:val="decimal"/>
      <w:lvlText w:val="%4."/>
      <w:lvlJc w:val="left"/>
      <w:pPr>
        <w:tabs>
          <w:tab w:val="num" w:pos="2880"/>
        </w:tabs>
        <w:ind w:left="2880" w:hanging="360"/>
      </w:pPr>
    </w:lvl>
    <w:lvl w:ilvl="4" w:tplc="8668D22C" w:tentative="1">
      <w:start w:val="1"/>
      <w:numFmt w:val="lowerLetter"/>
      <w:lvlText w:val="%5."/>
      <w:lvlJc w:val="left"/>
      <w:pPr>
        <w:tabs>
          <w:tab w:val="num" w:pos="3600"/>
        </w:tabs>
        <w:ind w:left="3600" w:hanging="360"/>
      </w:pPr>
    </w:lvl>
    <w:lvl w:ilvl="5" w:tplc="6BA412F0" w:tentative="1">
      <w:start w:val="1"/>
      <w:numFmt w:val="lowerRoman"/>
      <w:lvlText w:val="%6."/>
      <w:lvlJc w:val="right"/>
      <w:pPr>
        <w:tabs>
          <w:tab w:val="num" w:pos="4320"/>
        </w:tabs>
        <w:ind w:left="4320" w:hanging="180"/>
      </w:pPr>
    </w:lvl>
    <w:lvl w:ilvl="6" w:tplc="005E78DE" w:tentative="1">
      <w:start w:val="1"/>
      <w:numFmt w:val="decimal"/>
      <w:lvlText w:val="%7."/>
      <w:lvlJc w:val="left"/>
      <w:pPr>
        <w:tabs>
          <w:tab w:val="num" w:pos="5040"/>
        </w:tabs>
        <w:ind w:left="5040" w:hanging="360"/>
      </w:pPr>
    </w:lvl>
    <w:lvl w:ilvl="7" w:tplc="4488950E" w:tentative="1">
      <w:start w:val="1"/>
      <w:numFmt w:val="lowerLetter"/>
      <w:lvlText w:val="%8."/>
      <w:lvlJc w:val="left"/>
      <w:pPr>
        <w:tabs>
          <w:tab w:val="num" w:pos="5760"/>
        </w:tabs>
        <w:ind w:left="5760" w:hanging="360"/>
      </w:pPr>
    </w:lvl>
    <w:lvl w:ilvl="8" w:tplc="A79A52BE" w:tentative="1">
      <w:start w:val="1"/>
      <w:numFmt w:val="lowerRoman"/>
      <w:lvlText w:val="%9."/>
      <w:lvlJc w:val="right"/>
      <w:pPr>
        <w:tabs>
          <w:tab w:val="num" w:pos="6480"/>
        </w:tabs>
        <w:ind w:left="6480" w:hanging="180"/>
      </w:pPr>
    </w:lvl>
  </w:abstractNum>
  <w:abstractNum w:abstractNumId="20">
    <w:nsid w:val="4DAB6B8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1">
    <w:nsid w:val="4EF13D9F"/>
    <w:multiLevelType w:val="hybridMultilevel"/>
    <w:tmpl w:val="70DC3B36"/>
    <w:lvl w:ilvl="0" w:tplc="A2FAC56C">
      <w:start w:val="1"/>
      <w:numFmt w:val="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2C17E0D"/>
    <w:multiLevelType w:val="hybridMultilevel"/>
    <w:tmpl w:val="256AC2B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61C3A3A"/>
    <w:multiLevelType w:val="hybridMultilevel"/>
    <w:tmpl w:val="E7BA4C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8492F44"/>
    <w:multiLevelType w:val="hybridMultilevel"/>
    <w:tmpl w:val="F7C04BFC"/>
    <w:lvl w:ilvl="0" w:tplc="786E9AE6">
      <w:start w:val="1"/>
      <w:numFmt w:val="decimal"/>
      <w:lvlText w:val="%1."/>
      <w:lvlJc w:val="left"/>
      <w:pPr>
        <w:tabs>
          <w:tab w:val="num" w:pos="720"/>
        </w:tabs>
        <w:ind w:left="720" w:hanging="360"/>
      </w:pPr>
    </w:lvl>
    <w:lvl w:ilvl="1" w:tplc="D004C178" w:tentative="1">
      <w:start w:val="1"/>
      <w:numFmt w:val="lowerLetter"/>
      <w:lvlText w:val="%2."/>
      <w:lvlJc w:val="left"/>
      <w:pPr>
        <w:tabs>
          <w:tab w:val="num" w:pos="1440"/>
        </w:tabs>
        <w:ind w:left="1440" w:hanging="360"/>
      </w:pPr>
    </w:lvl>
    <w:lvl w:ilvl="2" w:tplc="AE86C856" w:tentative="1">
      <w:start w:val="1"/>
      <w:numFmt w:val="lowerRoman"/>
      <w:lvlText w:val="%3."/>
      <w:lvlJc w:val="right"/>
      <w:pPr>
        <w:tabs>
          <w:tab w:val="num" w:pos="2160"/>
        </w:tabs>
        <w:ind w:left="2160" w:hanging="180"/>
      </w:pPr>
    </w:lvl>
    <w:lvl w:ilvl="3" w:tplc="302A32DA" w:tentative="1">
      <w:start w:val="1"/>
      <w:numFmt w:val="decimal"/>
      <w:lvlText w:val="%4."/>
      <w:lvlJc w:val="left"/>
      <w:pPr>
        <w:tabs>
          <w:tab w:val="num" w:pos="2880"/>
        </w:tabs>
        <w:ind w:left="2880" w:hanging="360"/>
      </w:pPr>
    </w:lvl>
    <w:lvl w:ilvl="4" w:tplc="63366A6A" w:tentative="1">
      <w:start w:val="1"/>
      <w:numFmt w:val="lowerLetter"/>
      <w:lvlText w:val="%5."/>
      <w:lvlJc w:val="left"/>
      <w:pPr>
        <w:tabs>
          <w:tab w:val="num" w:pos="3600"/>
        </w:tabs>
        <w:ind w:left="3600" w:hanging="360"/>
      </w:pPr>
    </w:lvl>
    <w:lvl w:ilvl="5" w:tplc="F2066D62" w:tentative="1">
      <w:start w:val="1"/>
      <w:numFmt w:val="lowerRoman"/>
      <w:lvlText w:val="%6."/>
      <w:lvlJc w:val="right"/>
      <w:pPr>
        <w:tabs>
          <w:tab w:val="num" w:pos="4320"/>
        </w:tabs>
        <w:ind w:left="4320" w:hanging="180"/>
      </w:pPr>
    </w:lvl>
    <w:lvl w:ilvl="6" w:tplc="C25AA050" w:tentative="1">
      <w:start w:val="1"/>
      <w:numFmt w:val="decimal"/>
      <w:lvlText w:val="%7."/>
      <w:lvlJc w:val="left"/>
      <w:pPr>
        <w:tabs>
          <w:tab w:val="num" w:pos="5040"/>
        </w:tabs>
        <w:ind w:left="5040" w:hanging="360"/>
      </w:pPr>
    </w:lvl>
    <w:lvl w:ilvl="7" w:tplc="A9245F12" w:tentative="1">
      <w:start w:val="1"/>
      <w:numFmt w:val="lowerLetter"/>
      <w:lvlText w:val="%8."/>
      <w:lvlJc w:val="left"/>
      <w:pPr>
        <w:tabs>
          <w:tab w:val="num" w:pos="5760"/>
        </w:tabs>
        <w:ind w:left="5760" w:hanging="360"/>
      </w:pPr>
    </w:lvl>
    <w:lvl w:ilvl="8" w:tplc="C3D696E0" w:tentative="1">
      <w:start w:val="1"/>
      <w:numFmt w:val="lowerRoman"/>
      <w:lvlText w:val="%9."/>
      <w:lvlJc w:val="right"/>
      <w:pPr>
        <w:tabs>
          <w:tab w:val="num" w:pos="6480"/>
        </w:tabs>
        <w:ind w:left="6480" w:hanging="180"/>
      </w:pPr>
    </w:lvl>
  </w:abstractNum>
  <w:abstractNum w:abstractNumId="25">
    <w:nsid w:val="5C4E6917"/>
    <w:multiLevelType w:val="hybridMultilevel"/>
    <w:tmpl w:val="677A23E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1106DA8"/>
    <w:multiLevelType w:val="hybridMultilevel"/>
    <w:tmpl w:val="48485B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12D53BB"/>
    <w:multiLevelType w:val="hybridMultilevel"/>
    <w:tmpl w:val="E926F6B4"/>
    <w:lvl w:ilvl="0" w:tplc="832470C0">
      <w:start w:val="1"/>
      <w:numFmt w:val="decimal"/>
      <w:lvlText w:val="%1."/>
      <w:lvlJc w:val="left"/>
      <w:pPr>
        <w:tabs>
          <w:tab w:val="num" w:pos="720"/>
        </w:tabs>
        <w:ind w:left="720" w:hanging="360"/>
      </w:pPr>
    </w:lvl>
    <w:lvl w:ilvl="1" w:tplc="F43A1A1C" w:tentative="1">
      <w:start w:val="1"/>
      <w:numFmt w:val="lowerLetter"/>
      <w:lvlText w:val="%2."/>
      <w:lvlJc w:val="left"/>
      <w:pPr>
        <w:tabs>
          <w:tab w:val="num" w:pos="1440"/>
        </w:tabs>
        <w:ind w:left="1440" w:hanging="360"/>
      </w:pPr>
    </w:lvl>
    <w:lvl w:ilvl="2" w:tplc="EF80A6E0" w:tentative="1">
      <w:start w:val="1"/>
      <w:numFmt w:val="lowerRoman"/>
      <w:lvlText w:val="%3."/>
      <w:lvlJc w:val="right"/>
      <w:pPr>
        <w:tabs>
          <w:tab w:val="num" w:pos="2160"/>
        </w:tabs>
        <w:ind w:left="2160" w:hanging="180"/>
      </w:pPr>
    </w:lvl>
    <w:lvl w:ilvl="3" w:tplc="8EB66B32" w:tentative="1">
      <w:start w:val="1"/>
      <w:numFmt w:val="decimal"/>
      <w:lvlText w:val="%4."/>
      <w:lvlJc w:val="left"/>
      <w:pPr>
        <w:tabs>
          <w:tab w:val="num" w:pos="2880"/>
        </w:tabs>
        <w:ind w:left="2880" w:hanging="360"/>
      </w:pPr>
    </w:lvl>
    <w:lvl w:ilvl="4" w:tplc="E8DE321A" w:tentative="1">
      <w:start w:val="1"/>
      <w:numFmt w:val="lowerLetter"/>
      <w:lvlText w:val="%5."/>
      <w:lvlJc w:val="left"/>
      <w:pPr>
        <w:tabs>
          <w:tab w:val="num" w:pos="3600"/>
        </w:tabs>
        <w:ind w:left="3600" w:hanging="360"/>
      </w:pPr>
    </w:lvl>
    <w:lvl w:ilvl="5" w:tplc="75AA6DC8" w:tentative="1">
      <w:start w:val="1"/>
      <w:numFmt w:val="lowerRoman"/>
      <w:lvlText w:val="%6."/>
      <w:lvlJc w:val="right"/>
      <w:pPr>
        <w:tabs>
          <w:tab w:val="num" w:pos="4320"/>
        </w:tabs>
        <w:ind w:left="4320" w:hanging="180"/>
      </w:pPr>
    </w:lvl>
    <w:lvl w:ilvl="6" w:tplc="07FCA996" w:tentative="1">
      <w:start w:val="1"/>
      <w:numFmt w:val="decimal"/>
      <w:lvlText w:val="%7."/>
      <w:lvlJc w:val="left"/>
      <w:pPr>
        <w:tabs>
          <w:tab w:val="num" w:pos="5040"/>
        </w:tabs>
        <w:ind w:left="5040" w:hanging="360"/>
      </w:pPr>
    </w:lvl>
    <w:lvl w:ilvl="7" w:tplc="6BDAE9D6" w:tentative="1">
      <w:start w:val="1"/>
      <w:numFmt w:val="lowerLetter"/>
      <w:lvlText w:val="%8."/>
      <w:lvlJc w:val="left"/>
      <w:pPr>
        <w:tabs>
          <w:tab w:val="num" w:pos="5760"/>
        </w:tabs>
        <w:ind w:left="5760" w:hanging="360"/>
      </w:pPr>
    </w:lvl>
    <w:lvl w:ilvl="8" w:tplc="5D285192" w:tentative="1">
      <w:start w:val="1"/>
      <w:numFmt w:val="lowerRoman"/>
      <w:lvlText w:val="%9."/>
      <w:lvlJc w:val="right"/>
      <w:pPr>
        <w:tabs>
          <w:tab w:val="num" w:pos="6480"/>
        </w:tabs>
        <w:ind w:left="6480" w:hanging="180"/>
      </w:pPr>
    </w:lvl>
  </w:abstractNum>
  <w:abstractNum w:abstractNumId="28">
    <w:nsid w:val="6BE57C86"/>
    <w:multiLevelType w:val="hybridMultilevel"/>
    <w:tmpl w:val="97E0D5BC"/>
    <w:lvl w:ilvl="0" w:tplc="9F143E40">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13"/>
  </w:num>
  <w:num w:numId="3">
    <w:abstractNumId w:val="24"/>
  </w:num>
  <w:num w:numId="4">
    <w:abstractNumId w:val="6"/>
    <w:lvlOverride w:ilvl="0">
      <w:startOverride w:val="3"/>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8"/>
  </w:num>
  <w:num w:numId="8">
    <w:abstractNumId w:val="14"/>
  </w:num>
  <w:num w:numId="9">
    <w:abstractNumId w:val="1"/>
  </w:num>
  <w:num w:numId="10">
    <w:abstractNumId w:val="12"/>
  </w:num>
  <w:num w:numId="11">
    <w:abstractNumId w:val="6"/>
  </w:num>
  <w:num w:numId="12">
    <w:abstractNumId w:val="10"/>
  </w:num>
  <w:num w:numId="13">
    <w:abstractNumId w:val="20"/>
  </w:num>
  <w:num w:numId="14">
    <w:abstractNumId w:val="6"/>
    <w:lvlOverride w:ilvl="0">
      <w:startOverride w:val="3"/>
    </w:lvlOverride>
    <w:lvlOverride w:ilvl="1">
      <w:startOverride w:val="2"/>
    </w:lvlOverride>
  </w:num>
  <w:num w:numId="15">
    <w:abstractNumId w:val="9"/>
  </w:num>
  <w:num w:numId="16">
    <w:abstractNumId w:val="6"/>
    <w:lvlOverride w:ilvl="0">
      <w:startOverride w:val="5"/>
    </w:lvlOverride>
    <w:lvlOverride w:ilvl="1">
      <w:startOverride w:val="7"/>
    </w:lvlOverride>
  </w:num>
  <w:num w:numId="17">
    <w:abstractNumId w:val="6"/>
    <w:lvlOverride w:ilvl="0">
      <w:startOverride w:val="6"/>
    </w:lvlOverride>
    <w:lvlOverride w:ilvl="1">
      <w:startOverride w:val="4"/>
    </w:lvlOverride>
    <w:lvlOverride w:ilvl="2">
      <w:startOverride w:val="1"/>
    </w:lvlOverride>
  </w:num>
  <w:num w:numId="18">
    <w:abstractNumId w:val="6"/>
    <w:lvlOverride w:ilvl="0">
      <w:startOverride w:val="6"/>
    </w:lvlOverride>
    <w:lvlOverride w:ilvl="1">
      <w:startOverride w:val="4"/>
    </w:lvlOverride>
    <w:lvlOverride w:ilvl="2">
      <w:startOverride w:val="1"/>
    </w:lvlOverride>
  </w:num>
  <w:num w:numId="19">
    <w:abstractNumId w:val="6"/>
    <w:lvlOverride w:ilvl="0">
      <w:startOverride w:val="6"/>
    </w:lvlOverride>
    <w:lvlOverride w:ilvl="1">
      <w:startOverride w:val="4"/>
    </w:lvlOverride>
    <w:lvlOverride w:ilvl="2">
      <w:startOverride w:val="2"/>
    </w:lvlOverride>
  </w:num>
  <w:num w:numId="20">
    <w:abstractNumId w:val="6"/>
    <w:lvlOverride w:ilvl="0">
      <w:startOverride w:val="6"/>
    </w:lvlOverride>
    <w:lvlOverride w:ilvl="1">
      <w:startOverride w:val="4"/>
    </w:lvlOverride>
    <w:lvlOverride w:ilvl="2">
      <w:startOverride w:val="2"/>
    </w:lvlOverride>
  </w:num>
  <w:num w:numId="21">
    <w:abstractNumId w:val="6"/>
    <w:lvlOverride w:ilvl="0">
      <w:startOverride w:val="6"/>
    </w:lvlOverride>
    <w:lvlOverride w:ilvl="1">
      <w:startOverride w:val="4"/>
    </w:lvlOverride>
    <w:lvlOverride w:ilvl="2">
      <w:startOverride w:val="2"/>
    </w:lvlOverride>
  </w:num>
  <w:num w:numId="22">
    <w:abstractNumId w:val="6"/>
    <w:lvlOverride w:ilvl="0">
      <w:startOverride w:val="6"/>
    </w:lvlOverride>
    <w:lvlOverride w:ilvl="1">
      <w:startOverride w:val="4"/>
    </w:lvlOverride>
    <w:lvlOverride w:ilvl="2">
      <w:startOverride w:val="2"/>
    </w:lvlOverride>
  </w:num>
  <w:num w:numId="23">
    <w:abstractNumId w:val="6"/>
    <w:lvlOverride w:ilvl="0">
      <w:startOverride w:val="6"/>
    </w:lvlOverride>
    <w:lvlOverride w:ilvl="1">
      <w:startOverride w:val="4"/>
    </w:lvlOverride>
    <w:lvlOverride w:ilvl="2">
      <w:startOverride w:val="2"/>
    </w:lvlOverride>
  </w:num>
  <w:num w:numId="24">
    <w:abstractNumId w:val="18"/>
  </w:num>
  <w:num w:numId="25">
    <w:abstractNumId w:val="27"/>
  </w:num>
  <w:num w:numId="26">
    <w:abstractNumId w:val="2"/>
  </w:num>
  <w:num w:numId="27">
    <w:abstractNumId w:val="6"/>
    <w:lvlOverride w:ilvl="0">
      <w:startOverride w:val="7"/>
    </w:lvlOverride>
    <w:lvlOverride w:ilvl="1">
      <w:startOverride w:val="1"/>
    </w:lvlOverride>
    <w:lvlOverride w:ilvl="2">
      <w:startOverride w:val="6"/>
    </w:lvlOverride>
  </w:num>
  <w:num w:numId="28">
    <w:abstractNumId w:val="15"/>
  </w:num>
  <w:num w:numId="29">
    <w:abstractNumId w:val="17"/>
  </w:num>
  <w:num w:numId="30">
    <w:abstractNumId w:val="28"/>
  </w:num>
  <w:num w:numId="31">
    <w:abstractNumId w:val="16"/>
  </w:num>
  <w:num w:numId="32">
    <w:abstractNumId w:val="26"/>
  </w:num>
  <w:num w:numId="33">
    <w:abstractNumId w:val="4"/>
  </w:num>
  <w:num w:numId="34">
    <w:abstractNumId w:val="23"/>
  </w:num>
  <w:num w:numId="35">
    <w:abstractNumId w:val="3"/>
  </w:num>
  <w:num w:numId="36">
    <w:abstractNumId w:val="7"/>
  </w:num>
  <w:num w:numId="37">
    <w:abstractNumId w:val="11"/>
  </w:num>
  <w:num w:numId="38">
    <w:abstractNumId w:val="5"/>
  </w:num>
  <w:num w:numId="39">
    <w:abstractNumId w:val="22"/>
  </w:num>
  <w:num w:numId="40">
    <w:abstractNumId w:val="25"/>
  </w:num>
  <w:num w:numId="41">
    <w:abstractNumId w:val="21"/>
  </w:num>
  <w:num w:numId="42">
    <w:abstractNumId w:val="0"/>
    <w:lvlOverride w:ilvl="0">
      <w:lvl w:ilvl="0">
        <w:start w:val="1"/>
        <w:numFmt w:val="bullet"/>
        <w:lvlText w:val=""/>
        <w:legacy w:legacy="1" w:legacySpace="0" w:legacyIndent="360"/>
        <w:lvlJc w:val="left"/>
        <w:rPr>
          <w:rFonts w:ascii="Symbol" w:hAnsi="Symbol" w:hint="default"/>
          <w:sz w:val="20"/>
        </w:rPr>
      </w:lvl>
    </w:lvlOverride>
  </w:num>
  <w:num w:numId="43">
    <w:abstractNumId w:val="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0"/>
  <w:proofState w:spelling="clean" w:grammar="clean"/>
  <w:defaultTabStop w:val="720"/>
  <w:drawingGridHorizontalSpacing w:val="120"/>
  <w:displayHorizontalDrawingGridEvery w:val="2"/>
  <w:noPunctuationKerning/>
  <w:characterSpacingControl w:val="doNotCompress"/>
  <w:hdrShapeDefaults>
    <o:shapedefaults v:ext="edit" spidmax="80898"/>
    <o:shapelayout v:ext="edit">
      <o:idmap v:ext="edit" data="44"/>
    </o:shapelayout>
  </w:hdrShapeDefaults>
  <w:footnotePr>
    <w:footnote w:id="-1"/>
    <w:footnote w:id="0"/>
  </w:footnotePr>
  <w:endnotePr>
    <w:endnote w:id="-1"/>
    <w:endnote w:id="0"/>
  </w:endnotePr>
  <w:compat/>
  <w:rsids>
    <w:rsidRoot w:val="00D16154"/>
    <w:rsid w:val="00000CE9"/>
    <w:rsid w:val="0000266D"/>
    <w:rsid w:val="00002ECB"/>
    <w:rsid w:val="00006744"/>
    <w:rsid w:val="000073D9"/>
    <w:rsid w:val="00007C40"/>
    <w:rsid w:val="00013A87"/>
    <w:rsid w:val="00021B56"/>
    <w:rsid w:val="00040FEF"/>
    <w:rsid w:val="000472FC"/>
    <w:rsid w:val="00056451"/>
    <w:rsid w:val="00065B63"/>
    <w:rsid w:val="00067F2A"/>
    <w:rsid w:val="000713A7"/>
    <w:rsid w:val="00072434"/>
    <w:rsid w:val="00072B62"/>
    <w:rsid w:val="00074CA9"/>
    <w:rsid w:val="00075683"/>
    <w:rsid w:val="000759DB"/>
    <w:rsid w:val="00077B1B"/>
    <w:rsid w:val="00080D4D"/>
    <w:rsid w:val="00083DB7"/>
    <w:rsid w:val="00086D8A"/>
    <w:rsid w:val="00091053"/>
    <w:rsid w:val="000912D3"/>
    <w:rsid w:val="000A30D1"/>
    <w:rsid w:val="000A5346"/>
    <w:rsid w:val="000A6412"/>
    <w:rsid w:val="000B6066"/>
    <w:rsid w:val="000B69B5"/>
    <w:rsid w:val="000C42BC"/>
    <w:rsid w:val="000C5B3B"/>
    <w:rsid w:val="000C5DF5"/>
    <w:rsid w:val="000C7658"/>
    <w:rsid w:val="000D22A6"/>
    <w:rsid w:val="000D2E55"/>
    <w:rsid w:val="000D5514"/>
    <w:rsid w:val="000D6D0E"/>
    <w:rsid w:val="000D740F"/>
    <w:rsid w:val="000D750E"/>
    <w:rsid w:val="000E157E"/>
    <w:rsid w:val="000F22D4"/>
    <w:rsid w:val="000F4B6C"/>
    <w:rsid w:val="000F4F7E"/>
    <w:rsid w:val="001056B4"/>
    <w:rsid w:val="00106773"/>
    <w:rsid w:val="001142CA"/>
    <w:rsid w:val="001210E0"/>
    <w:rsid w:val="001216CE"/>
    <w:rsid w:val="001260C4"/>
    <w:rsid w:val="00133D55"/>
    <w:rsid w:val="00134AFC"/>
    <w:rsid w:val="00135A94"/>
    <w:rsid w:val="00135D67"/>
    <w:rsid w:val="001443A0"/>
    <w:rsid w:val="00154671"/>
    <w:rsid w:val="00156D00"/>
    <w:rsid w:val="00165307"/>
    <w:rsid w:val="00167940"/>
    <w:rsid w:val="0017515D"/>
    <w:rsid w:val="00175D64"/>
    <w:rsid w:val="00176E63"/>
    <w:rsid w:val="001819D2"/>
    <w:rsid w:val="00185952"/>
    <w:rsid w:val="00197677"/>
    <w:rsid w:val="001B0013"/>
    <w:rsid w:val="001B0ACE"/>
    <w:rsid w:val="001C3975"/>
    <w:rsid w:val="001D00EE"/>
    <w:rsid w:val="001D16D3"/>
    <w:rsid w:val="001D6CBF"/>
    <w:rsid w:val="001E07F1"/>
    <w:rsid w:val="001E0DA9"/>
    <w:rsid w:val="001E1C63"/>
    <w:rsid w:val="001F0598"/>
    <w:rsid w:val="001F223D"/>
    <w:rsid w:val="001F6B28"/>
    <w:rsid w:val="001F7941"/>
    <w:rsid w:val="002022F8"/>
    <w:rsid w:val="00215C08"/>
    <w:rsid w:val="00217290"/>
    <w:rsid w:val="00221E25"/>
    <w:rsid w:val="002327C5"/>
    <w:rsid w:val="002346D7"/>
    <w:rsid w:val="00244DBC"/>
    <w:rsid w:val="00247464"/>
    <w:rsid w:val="002561AC"/>
    <w:rsid w:val="002566D3"/>
    <w:rsid w:val="002614A1"/>
    <w:rsid w:val="0027127A"/>
    <w:rsid w:val="00272999"/>
    <w:rsid w:val="002859C8"/>
    <w:rsid w:val="002870AF"/>
    <w:rsid w:val="002905B4"/>
    <w:rsid w:val="00293034"/>
    <w:rsid w:val="00293065"/>
    <w:rsid w:val="00295FB5"/>
    <w:rsid w:val="00296259"/>
    <w:rsid w:val="002A1303"/>
    <w:rsid w:val="002A1D18"/>
    <w:rsid w:val="002A3341"/>
    <w:rsid w:val="002A51F9"/>
    <w:rsid w:val="002A63F5"/>
    <w:rsid w:val="002C0223"/>
    <w:rsid w:val="002C3792"/>
    <w:rsid w:val="002C3874"/>
    <w:rsid w:val="002C4D94"/>
    <w:rsid w:val="002C612D"/>
    <w:rsid w:val="002C6BA4"/>
    <w:rsid w:val="002D5E00"/>
    <w:rsid w:val="002E03E9"/>
    <w:rsid w:val="002E2B1B"/>
    <w:rsid w:val="002E44B7"/>
    <w:rsid w:val="002E52B1"/>
    <w:rsid w:val="002F0FFE"/>
    <w:rsid w:val="002F10C9"/>
    <w:rsid w:val="002F1EB6"/>
    <w:rsid w:val="00301BF8"/>
    <w:rsid w:val="00302C21"/>
    <w:rsid w:val="003040CE"/>
    <w:rsid w:val="0030644E"/>
    <w:rsid w:val="00312554"/>
    <w:rsid w:val="00312F51"/>
    <w:rsid w:val="00322841"/>
    <w:rsid w:val="00327F69"/>
    <w:rsid w:val="003344D2"/>
    <w:rsid w:val="00345E5E"/>
    <w:rsid w:val="00353D60"/>
    <w:rsid w:val="003615AA"/>
    <w:rsid w:val="0036314C"/>
    <w:rsid w:val="00366AB0"/>
    <w:rsid w:val="0037357C"/>
    <w:rsid w:val="003779CB"/>
    <w:rsid w:val="00377B14"/>
    <w:rsid w:val="003848CE"/>
    <w:rsid w:val="0039226E"/>
    <w:rsid w:val="00392C30"/>
    <w:rsid w:val="00392C45"/>
    <w:rsid w:val="00392DAC"/>
    <w:rsid w:val="00395A74"/>
    <w:rsid w:val="003962D1"/>
    <w:rsid w:val="003A1F1B"/>
    <w:rsid w:val="003A379D"/>
    <w:rsid w:val="003A78A5"/>
    <w:rsid w:val="003A7EB0"/>
    <w:rsid w:val="003B15E2"/>
    <w:rsid w:val="003B1D5D"/>
    <w:rsid w:val="003B30C5"/>
    <w:rsid w:val="003D02D7"/>
    <w:rsid w:val="003D08D1"/>
    <w:rsid w:val="003D1088"/>
    <w:rsid w:val="003D4CA5"/>
    <w:rsid w:val="003F481C"/>
    <w:rsid w:val="004001C7"/>
    <w:rsid w:val="00400724"/>
    <w:rsid w:val="0040198F"/>
    <w:rsid w:val="0040486F"/>
    <w:rsid w:val="004100B9"/>
    <w:rsid w:val="00410B73"/>
    <w:rsid w:val="00410EB4"/>
    <w:rsid w:val="00421206"/>
    <w:rsid w:val="004235DE"/>
    <w:rsid w:val="00426AB9"/>
    <w:rsid w:val="00432454"/>
    <w:rsid w:val="00436A1A"/>
    <w:rsid w:val="00437A80"/>
    <w:rsid w:val="00441C82"/>
    <w:rsid w:val="00441F4B"/>
    <w:rsid w:val="00447FB7"/>
    <w:rsid w:val="00452276"/>
    <w:rsid w:val="004548D0"/>
    <w:rsid w:val="004624E2"/>
    <w:rsid w:val="004667C6"/>
    <w:rsid w:val="00466D99"/>
    <w:rsid w:val="00474950"/>
    <w:rsid w:val="00474FD7"/>
    <w:rsid w:val="0047613D"/>
    <w:rsid w:val="004827E2"/>
    <w:rsid w:val="00484978"/>
    <w:rsid w:val="00491D3F"/>
    <w:rsid w:val="00492CF8"/>
    <w:rsid w:val="00492DFC"/>
    <w:rsid w:val="0049496D"/>
    <w:rsid w:val="004956B8"/>
    <w:rsid w:val="00495A78"/>
    <w:rsid w:val="004A43B1"/>
    <w:rsid w:val="004A6963"/>
    <w:rsid w:val="004A6D96"/>
    <w:rsid w:val="004A6F5C"/>
    <w:rsid w:val="004B09EE"/>
    <w:rsid w:val="004C1773"/>
    <w:rsid w:val="004D23B7"/>
    <w:rsid w:val="004D74B6"/>
    <w:rsid w:val="004E0A6A"/>
    <w:rsid w:val="004E45D1"/>
    <w:rsid w:val="004E5A0A"/>
    <w:rsid w:val="004E6B78"/>
    <w:rsid w:val="004F0556"/>
    <w:rsid w:val="004F4516"/>
    <w:rsid w:val="004F57E9"/>
    <w:rsid w:val="00502938"/>
    <w:rsid w:val="005126A5"/>
    <w:rsid w:val="00514FD9"/>
    <w:rsid w:val="00515487"/>
    <w:rsid w:val="00523BF7"/>
    <w:rsid w:val="005272B3"/>
    <w:rsid w:val="00533454"/>
    <w:rsid w:val="00534C1C"/>
    <w:rsid w:val="0054462A"/>
    <w:rsid w:val="00546071"/>
    <w:rsid w:val="00550528"/>
    <w:rsid w:val="00572674"/>
    <w:rsid w:val="00577237"/>
    <w:rsid w:val="00586F60"/>
    <w:rsid w:val="005A1402"/>
    <w:rsid w:val="005A292F"/>
    <w:rsid w:val="005B00D2"/>
    <w:rsid w:val="005B1B98"/>
    <w:rsid w:val="005B6788"/>
    <w:rsid w:val="005C0520"/>
    <w:rsid w:val="005C47E4"/>
    <w:rsid w:val="005D528D"/>
    <w:rsid w:val="005D65AA"/>
    <w:rsid w:val="005E4AAC"/>
    <w:rsid w:val="005F2541"/>
    <w:rsid w:val="005F79F0"/>
    <w:rsid w:val="006032DD"/>
    <w:rsid w:val="00604B77"/>
    <w:rsid w:val="006071FB"/>
    <w:rsid w:val="0061062D"/>
    <w:rsid w:val="006116D6"/>
    <w:rsid w:val="006163C5"/>
    <w:rsid w:val="00616E46"/>
    <w:rsid w:val="00621158"/>
    <w:rsid w:val="00623BCC"/>
    <w:rsid w:val="00624C6E"/>
    <w:rsid w:val="00633702"/>
    <w:rsid w:val="006347FF"/>
    <w:rsid w:val="0064335B"/>
    <w:rsid w:val="006528BD"/>
    <w:rsid w:val="00653251"/>
    <w:rsid w:val="00670186"/>
    <w:rsid w:val="006821A9"/>
    <w:rsid w:val="006844F5"/>
    <w:rsid w:val="00685EA8"/>
    <w:rsid w:val="0068761C"/>
    <w:rsid w:val="0069136B"/>
    <w:rsid w:val="0069359F"/>
    <w:rsid w:val="00694A93"/>
    <w:rsid w:val="006959A6"/>
    <w:rsid w:val="00695D65"/>
    <w:rsid w:val="006A17D6"/>
    <w:rsid w:val="006A7649"/>
    <w:rsid w:val="006B74E3"/>
    <w:rsid w:val="006B7F0B"/>
    <w:rsid w:val="006C2820"/>
    <w:rsid w:val="006C424E"/>
    <w:rsid w:val="006D14D9"/>
    <w:rsid w:val="006D1E04"/>
    <w:rsid w:val="006D4FD0"/>
    <w:rsid w:val="006D50A8"/>
    <w:rsid w:val="006F08EF"/>
    <w:rsid w:val="006F0BEB"/>
    <w:rsid w:val="006F33BA"/>
    <w:rsid w:val="006F520C"/>
    <w:rsid w:val="00700713"/>
    <w:rsid w:val="00702AEF"/>
    <w:rsid w:val="00703288"/>
    <w:rsid w:val="00713298"/>
    <w:rsid w:val="007159C6"/>
    <w:rsid w:val="00720024"/>
    <w:rsid w:val="00723DEC"/>
    <w:rsid w:val="00734CF8"/>
    <w:rsid w:val="00736FCB"/>
    <w:rsid w:val="00737159"/>
    <w:rsid w:val="00737A2E"/>
    <w:rsid w:val="00737E55"/>
    <w:rsid w:val="00750484"/>
    <w:rsid w:val="00760B98"/>
    <w:rsid w:val="0076169F"/>
    <w:rsid w:val="00761EF3"/>
    <w:rsid w:val="007639A4"/>
    <w:rsid w:val="0076793E"/>
    <w:rsid w:val="007720BE"/>
    <w:rsid w:val="00774790"/>
    <w:rsid w:val="00781F83"/>
    <w:rsid w:val="00787A73"/>
    <w:rsid w:val="00797620"/>
    <w:rsid w:val="007A05B8"/>
    <w:rsid w:val="007A10F5"/>
    <w:rsid w:val="007A45B7"/>
    <w:rsid w:val="007B1ACE"/>
    <w:rsid w:val="007C5367"/>
    <w:rsid w:val="007D07A5"/>
    <w:rsid w:val="007D2BC6"/>
    <w:rsid w:val="007D3993"/>
    <w:rsid w:val="007D3D35"/>
    <w:rsid w:val="007D6364"/>
    <w:rsid w:val="007E535F"/>
    <w:rsid w:val="007F1BBC"/>
    <w:rsid w:val="007F1E96"/>
    <w:rsid w:val="007F45DD"/>
    <w:rsid w:val="007F7D83"/>
    <w:rsid w:val="008132BE"/>
    <w:rsid w:val="008140E0"/>
    <w:rsid w:val="0081669D"/>
    <w:rsid w:val="008372EB"/>
    <w:rsid w:val="00837440"/>
    <w:rsid w:val="00846AF8"/>
    <w:rsid w:val="00850CAC"/>
    <w:rsid w:val="00853BA0"/>
    <w:rsid w:val="00855657"/>
    <w:rsid w:val="008602D5"/>
    <w:rsid w:val="00862104"/>
    <w:rsid w:val="00863FC2"/>
    <w:rsid w:val="00864F65"/>
    <w:rsid w:val="00870304"/>
    <w:rsid w:val="008711D4"/>
    <w:rsid w:val="008733AB"/>
    <w:rsid w:val="00880440"/>
    <w:rsid w:val="00882DD2"/>
    <w:rsid w:val="00882F5E"/>
    <w:rsid w:val="008844BE"/>
    <w:rsid w:val="0088709A"/>
    <w:rsid w:val="00887B8E"/>
    <w:rsid w:val="008959A1"/>
    <w:rsid w:val="008A21B1"/>
    <w:rsid w:val="008A5081"/>
    <w:rsid w:val="008A57CF"/>
    <w:rsid w:val="008B1A74"/>
    <w:rsid w:val="008B210F"/>
    <w:rsid w:val="008B2504"/>
    <w:rsid w:val="008B2FEB"/>
    <w:rsid w:val="008B4D2A"/>
    <w:rsid w:val="008B6FF4"/>
    <w:rsid w:val="008C43A0"/>
    <w:rsid w:val="008C7D0F"/>
    <w:rsid w:val="008D2C2A"/>
    <w:rsid w:val="008D7A01"/>
    <w:rsid w:val="008E06E1"/>
    <w:rsid w:val="008F2A20"/>
    <w:rsid w:val="008F5CB0"/>
    <w:rsid w:val="008F67E6"/>
    <w:rsid w:val="008F77DE"/>
    <w:rsid w:val="0090489D"/>
    <w:rsid w:val="00907E69"/>
    <w:rsid w:val="00911551"/>
    <w:rsid w:val="009161CD"/>
    <w:rsid w:val="009162E0"/>
    <w:rsid w:val="0092134D"/>
    <w:rsid w:val="00921C35"/>
    <w:rsid w:val="00922A1A"/>
    <w:rsid w:val="00932333"/>
    <w:rsid w:val="00940AF3"/>
    <w:rsid w:val="009415A1"/>
    <w:rsid w:val="00944A40"/>
    <w:rsid w:val="00945B5C"/>
    <w:rsid w:val="009501F9"/>
    <w:rsid w:val="00963C59"/>
    <w:rsid w:val="00971BC8"/>
    <w:rsid w:val="009808E9"/>
    <w:rsid w:val="00983092"/>
    <w:rsid w:val="00984152"/>
    <w:rsid w:val="00984AD3"/>
    <w:rsid w:val="0098748B"/>
    <w:rsid w:val="009876C9"/>
    <w:rsid w:val="00992584"/>
    <w:rsid w:val="009933D1"/>
    <w:rsid w:val="00996995"/>
    <w:rsid w:val="009A2E5D"/>
    <w:rsid w:val="009A61F1"/>
    <w:rsid w:val="009A680B"/>
    <w:rsid w:val="009B4B89"/>
    <w:rsid w:val="009B5023"/>
    <w:rsid w:val="009B6F16"/>
    <w:rsid w:val="009B6FF2"/>
    <w:rsid w:val="009C5ACE"/>
    <w:rsid w:val="009D2CFB"/>
    <w:rsid w:val="009D7BD9"/>
    <w:rsid w:val="009E3F72"/>
    <w:rsid w:val="009E604E"/>
    <w:rsid w:val="009E738C"/>
    <w:rsid w:val="009F129B"/>
    <w:rsid w:val="009F4DE2"/>
    <w:rsid w:val="009F5927"/>
    <w:rsid w:val="00A03347"/>
    <w:rsid w:val="00A04658"/>
    <w:rsid w:val="00A057A4"/>
    <w:rsid w:val="00A06C58"/>
    <w:rsid w:val="00A13C8B"/>
    <w:rsid w:val="00A207CE"/>
    <w:rsid w:val="00A25B7C"/>
    <w:rsid w:val="00A327E4"/>
    <w:rsid w:val="00A43E26"/>
    <w:rsid w:val="00A46787"/>
    <w:rsid w:val="00A613C6"/>
    <w:rsid w:val="00A6334A"/>
    <w:rsid w:val="00A66FE8"/>
    <w:rsid w:val="00A67BEE"/>
    <w:rsid w:val="00A7043D"/>
    <w:rsid w:val="00A70E5B"/>
    <w:rsid w:val="00A725C8"/>
    <w:rsid w:val="00A756A1"/>
    <w:rsid w:val="00A8446F"/>
    <w:rsid w:val="00A84AA7"/>
    <w:rsid w:val="00A8511B"/>
    <w:rsid w:val="00A85633"/>
    <w:rsid w:val="00A9080F"/>
    <w:rsid w:val="00A90870"/>
    <w:rsid w:val="00AA4A37"/>
    <w:rsid w:val="00AA4E48"/>
    <w:rsid w:val="00AB5E89"/>
    <w:rsid w:val="00AB62AA"/>
    <w:rsid w:val="00AB6904"/>
    <w:rsid w:val="00AC1719"/>
    <w:rsid w:val="00AC25EE"/>
    <w:rsid w:val="00AD1B3B"/>
    <w:rsid w:val="00AD2157"/>
    <w:rsid w:val="00AD6B77"/>
    <w:rsid w:val="00AE4462"/>
    <w:rsid w:val="00AE5A93"/>
    <w:rsid w:val="00AF02B1"/>
    <w:rsid w:val="00AF17C0"/>
    <w:rsid w:val="00AF4C31"/>
    <w:rsid w:val="00AF5E50"/>
    <w:rsid w:val="00B00A8A"/>
    <w:rsid w:val="00B06689"/>
    <w:rsid w:val="00B104D9"/>
    <w:rsid w:val="00B137AD"/>
    <w:rsid w:val="00B1539F"/>
    <w:rsid w:val="00B20631"/>
    <w:rsid w:val="00B21F88"/>
    <w:rsid w:val="00B223CA"/>
    <w:rsid w:val="00B34535"/>
    <w:rsid w:val="00B4191F"/>
    <w:rsid w:val="00B44C11"/>
    <w:rsid w:val="00B4688C"/>
    <w:rsid w:val="00B52F54"/>
    <w:rsid w:val="00B534EF"/>
    <w:rsid w:val="00B55AC2"/>
    <w:rsid w:val="00B61337"/>
    <w:rsid w:val="00B64D0F"/>
    <w:rsid w:val="00B67940"/>
    <w:rsid w:val="00B67B84"/>
    <w:rsid w:val="00B73486"/>
    <w:rsid w:val="00B91824"/>
    <w:rsid w:val="00B93173"/>
    <w:rsid w:val="00B933B1"/>
    <w:rsid w:val="00B974F7"/>
    <w:rsid w:val="00BA06C3"/>
    <w:rsid w:val="00BA19FA"/>
    <w:rsid w:val="00BA3A98"/>
    <w:rsid w:val="00BB0680"/>
    <w:rsid w:val="00BB17F5"/>
    <w:rsid w:val="00BB69D2"/>
    <w:rsid w:val="00BC5900"/>
    <w:rsid w:val="00BD49D4"/>
    <w:rsid w:val="00BD6F0C"/>
    <w:rsid w:val="00BD7FD4"/>
    <w:rsid w:val="00BF4E71"/>
    <w:rsid w:val="00C14577"/>
    <w:rsid w:val="00C211F4"/>
    <w:rsid w:val="00C46545"/>
    <w:rsid w:val="00C55709"/>
    <w:rsid w:val="00C67963"/>
    <w:rsid w:val="00C71CF1"/>
    <w:rsid w:val="00C732D0"/>
    <w:rsid w:val="00C73CF0"/>
    <w:rsid w:val="00C7479B"/>
    <w:rsid w:val="00C75B35"/>
    <w:rsid w:val="00C81ADB"/>
    <w:rsid w:val="00C848D6"/>
    <w:rsid w:val="00C9008E"/>
    <w:rsid w:val="00CC0AF7"/>
    <w:rsid w:val="00CC7729"/>
    <w:rsid w:val="00CD2D7A"/>
    <w:rsid w:val="00CD5301"/>
    <w:rsid w:val="00CE1751"/>
    <w:rsid w:val="00CE5366"/>
    <w:rsid w:val="00CF06AC"/>
    <w:rsid w:val="00D00FC1"/>
    <w:rsid w:val="00D0499F"/>
    <w:rsid w:val="00D10E6A"/>
    <w:rsid w:val="00D1244E"/>
    <w:rsid w:val="00D16154"/>
    <w:rsid w:val="00D35B6C"/>
    <w:rsid w:val="00D36A91"/>
    <w:rsid w:val="00D36BD7"/>
    <w:rsid w:val="00D42DA0"/>
    <w:rsid w:val="00D42F3F"/>
    <w:rsid w:val="00D43962"/>
    <w:rsid w:val="00D44E11"/>
    <w:rsid w:val="00D55976"/>
    <w:rsid w:val="00D572D3"/>
    <w:rsid w:val="00D612EC"/>
    <w:rsid w:val="00D64161"/>
    <w:rsid w:val="00D71FCD"/>
    <w:rsid w:val="00D81EF9"/>
    <w:rsid w:val="00D85E32"/>
    <w:rsid w:val="00D87386"/>
    <w:rsid w:val="00D97DCE"/>
    <w:rsid w:val="00DA2BF5"/>
    <w:rsid w:val="00DA6808"/>
    <w:rsid w:val="00DB1151"/>
    <w:rsid w:val="00DB302A"/>
    <w:rsid w:val="00DB4EF6"/>
    <w:rsid w:val="00DB6C8A"/>
    <w:rsid w:val="00DC1E0B"/>
    <w:rsid w:val="00DC3097"/>
    <w:rsid w:val="00DC5EDE"/>
    <w:rsid w:val="00DD5387"/>
    <w:rsid w:val="00DE0255"/>
    <w:rsid w:val="00DE2BCF"/>
    <w:rsid w:val="00DE44E1"/>
    <w:rsid w:val="00DE6A23"/>
    <w:rsid w:val="00DF29C6"/>
    <w:rsid w:val="00DF6295"/>
    <w:rsid w:val="00DF7DF5"/>
    <w:rsid w:val="00E0108E"/>
    <w:rsid w:val="00E01CC8"/>
    <w:rsid w:val="00E02C08"/>
    <w:rsid w:val="00E04273"/>
    <w:rsid w:val="00E1510D"/>
    <w:rsid w:val="00E15B37"/>
    <w:rsid w:val="00E17F96"/>
    <w:rsid w:val="00E338CC"/>
    <w:rsid w:val="00E341B6"/>
    <w:rsid w:val="00E37200"/>
    <w:rsid w:val="00E37444"/>
    <w:rsid w:val="00E4191F"/>
    <w:rsid w:val="00E447C3"/>
    <w:rsid w:val="00E45C01"/>
    <w:rsid w:val="00E50238"/>
    <w:rsid w:val="00E65C1C"/>
    <w:rsid w:val="00E679D0"/>
    <w:rsid w:val="00E763C9"/>
    <w:rsid w:val="00E8541D"/>
    <w:rsid w:val="00E876B0"/>
    <w:rsid w:val="00EA0DD1"/>
    <w:rsid w:val="00EB0171"/>
    <w:rsid w:val="00EB11C8"/>
    <w:rsid w:val="00EB1530"/>
    <w:rsid w:val="00EB50C1"/>
    <w:rsid w:val="00ED2FB3"/>
    <w:rsid w:val="00ED47AA"/>
    <w:rsid w:val="00EE5B95"/>
    <w:rsid w:val="00EF2788"/>
    <w:rsid w:val="00EF5247"/>
    <w:rsid w:val="00F050CA"/>
    <w:rsid w:val="00F13F19"/>
    <w:rsid w:val="00F1454C"/>
    <w:rsid w:val="00F3656C"/>
    <w:rsid w:val="00F36F8F"/>
    <w:rsid w:val="00F375BC"/>
    <w:rsid w:val="00F427A3"/>
    <w:rsid w:val="00F46C86"/>
    <w:rsid w:val="00F46C8B"/>
    <w:rsid w:val="00F4783F"/>
    <w:rsid w:val="00F547AD"/>
    <w:rsid w:val="00F56144"/>
    <w:rsid w:val="00F6456A"/>
    <w:rsid w:val="00F64F0A"/>
    <w:rsid w:val="00F65EFB"/>
    <w:rsid w:val="00F70759"/>
    <w:rsid w:val="00F71068"/>
    <w:rsid w:val="00F720E1"/>
    <w:rsid w:val="00F758C9"/>
    <w:rsid w:val="00F7676C"/>
    <w:rsid w:val="00F8196C"/>
    <w:rsid w:val="00F81E0D"/>
    <w:rsid w:val="00F9544C"/>
    <w:rsid w:val="00F95475"/>
    <w:rsid w:val="00F9704A"/>
    <w:rsid w:val="00FA1778"/>
    <w:rsid w:val="00FA199D"/>
    <w:rsid w:val="00FA4F62"/>
    <w:rsid w:val="00FA70F5"/>
    <w:rsid w:val="00FA71BC"/>
    <w:rsid w:val="00FA764A"/>
    <w:rsid w:val="00FA7D8E"/>
    <w:rsid w:val="00FB05F3"/>
    <w:rsid w:val="00FB3AAA"/>
    <w:rsid w:val="00FB55C0"/>
    <w:rsid w:val="00FC3A49"/>
    <w:rsid w:val="00FC7054"/>
    <w:rsid w:val="00FF1DA9"/>
    <w:rsid w:val="00FF221F"/>
    <w:rsid w:val="00FF6042"/>
    <w:rsid w:val="00FF7E1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B73"/>
    <w:rPr>
      <w:sz w:val="24"/>
      <w:szCs w:val="24"/>
      <w:lang w:val="en-CA"/>
    </w:rPr>
  </w:style>
  <w:style w:type="paragraph" w:styleId="Heading1">
    <w:name w:val="heading 1"/>
    <w:basedOn w:val="Normal"/>
    <w:next w:val="Normal"/>
    <w:qFormat/>
    <w:rsid w:val="00410B73"/>
    <w:pPr>
      <w:keepNext/>
      <w:numPr>
        <w:numId w:val="11"/>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410B73"/>
    <w:pPr>
      <w:keepNext/>
      <w:numPr>
        <w:ilvl w:val="1"/>
        <w:numId w:val="11"/>
      </w:numPr>
      <w:spacing w:before="240" w:after="60"/>
      <w:outlineLvl w:val="1"/>
    </w:pPr>
    <w:rPr>
      <w:rFonts w:ascii="Arial" w:hAnsi="Arial" w:cs="Arial"/>
      <w:b/>
      <w:bCs/>
      <w:i/>
      <w:iCs/>
      <w:sz w:val="28"/>
      <w:szCs w:val="28"/>
    </w:rPr>
  </w:style>
  <w:style w:type="paragraph" w:styleId="Heading3">
    <w:name w:val="heading 3"/>
    <w:basedOn w:val="Normal"/>
    <w:next w:val="Normal"/>
    <w:qFormat/>
    <w:rsid w:val="00410B73"/>
    <w:pPr>
      <w:keepNext/>
      <w:numPr>
        <w:ilvl w:val="2"/>
        <w:numId w:val="11"/>
      </w:numPr>
      <w:spacing w:before="240" w:after="60"/>
      <w:outlineLvl w:val="2"/>
    </w:pPr>
    <w:rPr>
      <w:rFonts w:ascii="Arial" w:hAnsi="Arial"/>
      <w:b/>
      <w:sz w:val="26"/>
    </w:rPr>
  </w:style>
  <w:style w:type="paragraph" w:styleId="Heading4">
    <w:name w:val="heading 4"/>
    <w:basedOn w:val="Normal"/>
    <w:next w:val="Normal"/>
    <w:qFormat/>
    <w:rsid w:val="00410B73"/>
    <w:pPr>
      <w:keepNext/>
      <w:numPr>
        <w:ilvl w:val="3"/>
        <w:numId w:val="11"/>
      </w:numPr>
      <w:spacing w:before="240" w:after="60"/>
      <w:outlineLvl w:val="3"/>
    </w:pPr>
    <w:rPr>
      <w:b/>
      <w:bCs/>
      <w:sz w:val="28"/>
      <w:szCs w:val="28"/>
    </w:rPr>
  </w:style>
  <w:style w:type="paragraph" w:styleId="Heading5">
    <w:name w:val="heading 5"/>
    <w:basedOn w:val="Normal"/>
    <w:next w:val="Normal"/>
    <w:qFormat/>
    <w:rsid w:val="00410B73"/>
    <w:pPr>
      <w:numPr>
        <w:ilvl w:val="4"/>
        <w:numId w:val="11"/>
      </w:numPr>
      <w:spacing w:before="240" w:after="60"/>
      <w:outlineLvl w:val="4"/>
    </w:pPr>
    <w:rPr>
      <w:b/>
      <w:bCs/>
      <w:i/>
      <w:iCs/>
      <w:sz w:val="26"/>
      <w:szCs w:val="26"/>
    </w:rPr>
  </w:style>
  <w:style w:type="paragraph" w:styleId="Heading6">
    <w:name w:val="heading 6"/>
    <w:basedOn w:val="Normal"/>
    <w:next w:val="Normal"/>
    <w:qFormat/>
    <w:rsid w:val="00410B73"/>
    <w:pPr>
      <w:numPr>
        <w:ilvl w:val="5"/>
        <w:numId w:val="11"/>
      </w:numPr>
      <w:spacing w:before="240" w:after="60"/>
      <w:outlineLvl w:val="5"/>
    </w:pPr>
    <w:rPr>
      <w:b/>
      <w:bCs/>
      <w:sz w:val="22"/>
      <w:szCs w:val="22"/>
    </w:rPr>
  </w:style>
  <w:style w:type="paragraph" w:styleId="Heading7">
    <w:name w:val="heading 7"/>
    <w:basedOn w:val="Normal"/>
    <w:next w:val="Normal"/>
    <w:qFormat/>
    <w:rsid w:val="00410B73"/>
    <w:pPr>
      <w:numPr>
        <w:ilvl w:val="6"/>
        <w:numId w:val="11"/>
      </w:numPr>
      <w:spacing w:before="240" w:after="60"/>
      <w:outlineLvl w:val="6"/>
    </w:pPr>
  </w:style>
  <w:style w:type="paragraph" w:styleId="Heading8">
    <w:name w:val="heading 8"/>
    <w:basedOn w:val="Normal"/>
    <w:next w:val="Normal"/>
    <w:qFormat/>
    <w:rsid w:val="00410B73"/>
    <w:pPr>
      <w:numPr>
        <w:ilvl w:val="7"/>
        <w:numId w:val="11"/>
      </w:numPr>
      <w:spacing w:before="240" w:after="60"/>
      <w:outlineLvl w:val="7"/>
    </w:pPr>
    <w:rPr>
      <w:i/>
      <w:iCs/>
    </w:rPr>
  </w:style>
  <w:style w:type="paragraph" w:styleId="Heading9">
    <w:name w:val="heading 9"/>
    <w:basedOn w:val="Normal"/>
    <w:next w:val="Normal"/>
    <w:qFormat/>
    <w:rsid w:val="00410B73"/>
    <w:pPr>
      <w:numPr>
        <w:ilvl w:val="8"/>
        <w:numId w:val="1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410B73"/>
    <w:pPr>
      <w:tabs>
        <w:tab w:val="center" w:pos="4320"/>
        <w:tab w:val="right" w:pos="8640"/>
      </w:tabs>
    </w:pPr>
  </w:style>
  <w:style w:type="paragraph" w:styleId="Footer">
    <w:name w:val="footer"/>
    <w:basedOn w:val="Normal"/>
    <w:link w:val="FooterChar"/>
    <w:uiPriority w:val="99"/>
    <w:rsid w:val="00410B73"/>
    <w:pPr>
      <w:tabs>
        <w:tab w:val="center" w:pos="4320"/>
        <w:tab w:val="right" w:pos="8640"/>
      </w:tabs>
    </w:pPr>
  </w:style>
  <w:style w:type="character" w:styleId="PageNumber">
    <w:name w:val="page number"/>
    <w:basedOn w:val="DefaultParagraphFont"/>
    <w:semiHidden/>
    <w:rsid w:val="00410B73"/>
  </w:style>
  <w:style w:type="character" w:styleId="Hyperlink">
    <w:name w:val="Hyperlink"/>
    <w:basedOn w:val="DefaultParagraphFont"/>
    <w:semiHidden/>
    <w:rsid w:val="00410B73"/>
    <w:rPr>
      <w:color w:val="0000FF"/>
      <w:u w:val="single"/>
    </w:rPr>
  </w:style>
  <w:style w:type="paragraph" w:styleId="Title">
    <w:name w:val="Title"/>
    <w:basedOn w:val="Normal"/>
    <w:qFormat/>
    <w:rsid w:val="00410B73"/>
    <w:pPr>
      <w:ind w:left="2160"/>
      <w:jc w:val="center"/>
    </w:pPr>
    <w:rPr>
      <w:rFonts w:ascii="Arial" w:hAnsi="Arial" w:cs="Arial"/>
      <w:b/>
      <w:bCs/>
      <w:sz w:val="40"/>
      <w:u w:val="single"/>
      <w:lang w:val="en-US"/>
    </w:rPr>
  </w:style>
  <w:style w:type="paragraph" w:styleId="Subtitle">
    <w:name w:val="Subtitle"/>
    <w:basedOn w:val="Normal"/>
    <w:qFormat/>
    <w:rsid w:val="00410B73"/>
    <w:pPr>
      <w:jc w:val="center"/>
    </w:pPr>
    <w:rPr>
      <w:rFonts w:ascii="Arial Black" w:hAnsi="Arial Black" w:cs="Arial"/>
      <w:sz w:val="40"/>
      <w:szCs w:val="40"/>
      <w:lang w:val="en-US"/>
    </w:rPr>
  </w:style>
  <w:style w:type="paragraph" w:styleId="BodyText">
    <w:name w:val="Body Text"/>
    <w:basedOn w:val="Normal"/>
    <w:semiHidden/>
    <w:rsid w:val="00410B73"/>
    <w:pPr>
      <w:jc w:val="center"/>
    </w:pPr>
    <w:rPr>
      <w:rFonts w:ascii="Arial" w:hAnsi="Arial"/>
      <w:sz w:val="40"/>
      <w:lang w:val="en-US"/>
    </w:rPr>
  </w:style>
  <w:style w:type="paragraph" w:styleId="TOC1">
    <w:name w:val="toc 1"/>
    <w:basedOn w:val="Normal"/>
    <w:next w:val="Normal"/>
    <w:autoRedefine/>
    <w:semiHidden/>
    <w:rsid w:val="00410B73"/>
    <w:pPr>
      <w:spacing w:before="120" w:after="120"/>
    </w:pPr>
    <w:rPr>
      <w:b/>
      <w:caps/>
      <w:sz w:val="20"/>
    </w:rPr>
  </w:style>
  <w:style w:type="paragraph" w:styleId="TOC2">
    <w:name w:val="toc 2"/>
    <w:basedOn w:val="Normal"/>
    <w:next w:val="Normal"/>
    <w:autoRedefine/>
    <w:semiHidden/>
    <w:rsid w:val="00410B73"/>
    <w:pPr>
      <w:tabs>
        <w:tab w:val="left" w:pos="720"/>
        <w:tab w:val="right" w:leader="dot" w:pos="9350"/>
      </w:tabs>
      <w:ind w:left="240"/>
    </w:pPr>
    <w:rPr>
      <w:rFonts w:ascii="Arial" w:hAnsi="Arial" w:cs="Arial"/>
      <w:smallCaps/>
      <w:noProof/>
      <w:sz w:val="20"/>
    </w:rPr>
  </w:style>
  <w:style w:type="paragraph" w:styleId="TOC3">
    <w:name w:val="toc 3"/>
    <w:basedOn w:val="Normal"/>
    <w:next w:val="Normal"/>
    <w:autoRedefine/>
    <w:semiHidden/>
    <w:rsid w:val="00410B73"/>
    <w:pPr>
      <w:tabs>
        <w:tab w:val="left" w:pos="720"/>
        <w:tab w:val="right" w:leader="dot" w:pos="9350"/>
      </w:tabs>
      <w:ind w:left="540"/>
    </w:pPr>
    <w:rPr>
      <w:rFonts w:ascii="Arial" w:hAnsi="Arial" w:cs="Arial"/>
      <w:i/>
      <w:noProof/>
      <w:sz w:val="20"/>
    </w:rPr>
  </w:style>
  <w:style w:type="paragraph" w:styleId="TOC4">
    <w:name w:val="toc 4"/>
    <w:basedOn w:val="Normal"/>
    <w:next w:val="Normal"/>
    <w:autoRedefine/>
    <w:semiHidden/>
    <w:rsid w:val="00410B73"/>
    <w:pPr>
      <w:ind w:left="720"/>
    </w:pPr>
    <w:rPr>
      <w:sz w:val="18"/>
    </w:rPr>
  </w:style>
  <w:style w:type="paragraph" w:styleId="TOC5">
    <w:name w:val="toc 5"/>
    <w:basedOn w:val="Normal"/>
    <w:next w:val="Normal"/>
    <w:autoRedefine/>
    <w:semiHidden/>
    <w:rsid w:val="00410B73"/>
    <w:pPr>
      <w:ind w:left="960"/>
    </w:pPr>
    <w:rPr>
      <w:sz w:val="18"/>
    </w:rPr>
  </w:style>
  <w:style w:type="paragraph" w:styleId="TOC6">
    <w:name w:val="toc 6"/>
    <w:basedOn w:val="Normal"/>
    <w:next w:val="Normal"/>
    <w:autoRedefine/>
    <w:semiHidden/>
    <w:rsid w:val="00410B73"/>
    <w:pPr>
      <w:ind w:left="1200"/>
    </w:pPr>
    <w:rPr>
      <w:sz w:val="18"/>
    </w:rPr>
  </w:style>
  <w:style w:type="paragraph" w:styleId="TOC7">
    <w:name w:val="toc 7"/>
    <w:basedOn w:val="Normal"/>
    <w:next w:val="Normal"/>
    <w:autoRedefine/>
    <w:semiHidden/>
    <w:rsid w:val="00410B73"/>
    <w:pPr>
      <w:ind w:left="1440"/>
    </w:pPr>
    <w:rPr>
      <w:sz w:val="18"/>
    </w:rPr>
  </w:style>
  <w:style w:type="paragraph" w:styleId="TOC8">
    <w:name w:val="toc 8"/>
    <w:basedOn w:val="Normal"/>
    <w:next w:val="Normal"/>
    <w:autoRedefine/>
    <w:semiHidden/>
    <w:rsid w:val="00410B73"/>
    <w:pPr>
      <w:ind w:left="1680"/>
    </w:pPr>
    <w:rPr>
      <w:sz w:val="18"/>
    </w:rPr>
  </w:style>
  <w:style w:type="paragraph" w:styleId="TOC9">
    <w:name w:val="toc 9"/>
    <w:basedOn w:val="Normal"/>
    <w:next w:val="Normal"/>
    <w:autoRedefine/>
    <w:semiHidden/>
    <w:rsid w:val="00410B73"/>
    <w:pPr>
      <w:ind w:left="1920"/>
    </w:pPr>
    <w:rPr>
      <w:sz w:val="18"/>
    </w:rPr>
  </w:style>
  <w:style w:type="paragraph" w:styleId="BodyText2">
    <w:name w:val="Body Text 2"/>
    <w:basedOn w:val="Normal"/>
    <w:semiHidden/>
    <w:rsid w:val="00410B73"/>
    <w:rPr>
      <w:rFonts w:ascii="Arial" w:hAnsi="Arial" w:cs="Arial"/>
      <w:color w:val="FF0000"/>
    </w:rPr>
  </w:style>
  <w:style w:type="character" w:styleId="FollowedHyperlink">
    <w:name w:val="FollowedHyperlink"/>
    <w:basedOn w:val="DefaultParagraphFont"/>
    <w:semiHidden/>
    <w:rsid w:val="00410B73"/>
    <w:rPr>
      <w:color w:val="800080"/>
      <w:u w:val="single"/>
    </w:rPr>
  </w:style>
  <w:style w:type="paragraph" w:styleId="BodyText3">
    <w:name w:val="Body Text 3"/>
    <w:basedOn w:val="Normal"/>
    <w:semiHidden/>
    <w:rsid w:val="00410B73"/>
    <w:rPr>
      <w:rFonts w:ascii="Arial" w:hAnsi="Arial" w:cs="Arial"/>
      <w:color w:val="3366FF"/>
    </w:rPr>
  </w:style>
  <w:style w:type="character" w:customStyle="1" w:styleId="contentpanemoduletextheader1">
    <w:name w:val="contentpanemoduletextheader1"/>
    <w:basedOn w:val="DefaultParagraphFont"/>
    <w:rsid w:val="00410B73"/>
    <w:rPr>
      <w:rFonts w:ascii="Arial" w:hAnsi="Arial" w:cs="Arial" w:hint="default"/>
      <w:b/>
      <w:bCs/>
      <w:color w:val="006940"/>
      <w:sz w:val="20"/>
      <w:szCs w:val="20"/>
    </w:rPr>
  </w:style>
  <w:style w:type="paragraph" w:styleId="BalloonText">
    <w:name w:val="Balloon Text"/>
    <w:basedOn w:val="Normal"/>
    <w:link w:val="BalloonTextChar"/>
    <w:uiPriority w:val="99"/>
    <w:semiHidden/>
    <w:unhideWhenUsed/>
    <w:rsid w:val="005F2541"/>
    <w:rPr>
      <w:rFonts w:ascii="Tahoma" w:hAnsi="Tahoma" w:cs="Tahoma"/>
      <w:sz w:val="16"/>
      <w:szCs w:val="16"/>
    </w:rPr>
  </w:style>
  <w:style w:type="character" w:customStyle="1" w:styleId="BalloonTextChar">
    <w:name w:val="Balloon Text Char"/>
    <w:basedOn w:val="DefaultParagraphFont"/>
    <w:link w:val="BalloonText"/>
    <w:uiPriority w:val="99"/>
    <w:semiHidden/>
    <w:rsid w:val="005F2541"/>
    <w:rPr>
      <w:rFonts w:ascii="Tahoma" w:hAnsi="Tahoma" w:cs="Tahoma"/>
      <w:sz w:val="16"/>
      <w:szCs w:val="16"/>
      <w:lang w:val="en-CA"/>
    </w:rPr>
  </w:style>
  <w:style w:type="character" w:customStyle="1" w:styleId="FooterChar">
    <w:name w:val="Footer Char"/>
    <w:basedOn w:val="DefaultParagraphFont"/>
    <w:link w:val="Footer"/>
    <w:uiPriority w:val="99"/>
    <w:rsid w:val="00B93173"/>
    <w:rPr>
      <w:sz w:val="24"/>
      <w:szCs w:val="24"/>
      <w:lang w:val="en-CA"/>
    </w:rPr>
  </w:style>
  <w:style w:type="character" w:customStyle="1" w:styleId="HeaderChar">
    <w:name w:val="Header Char"/>
    <w:basedOn w:val="DefaultParagraphFont"/>
    <w:link w:val="Header"/>
    <w:uiPriority w:val="99"/>
    <w:semiHidden/>
    <w:rsid w:val="00272999"/>
    <w:rPr>
      <w:sz w:val="24"/>
      <w:szCs w:val="24"/>
      <w:lang w:val="en-CA"/>
    </w:rPr>
  </w:style>
</w:styles>
</file>

<file path=word/webSettings.xml><?xml version="1.0" encoding="utf-8"?>
<w:webSettings xmlns:r="http://schemas.openxmlformats.org/officeDocument/2006/relationships" xmlns:w="http://schemas.openxmlformats.org/wordprocessingml/2006/main">
  <w:divs>
    <w:div w:id="269817220">
      <w:bodyDiv w:val="1"/>
      <w:marLeft w:val="0"/>
      <w:marRight w:val="0"/>
      <w:marTop w:val="0"/>
      <w:marBottom w:val="0"/>
      <w:divBdr>
        <w:top w:val="none" w:sz="0" w:space="0" w:color="auto"/>
        <w:left w:val="none" w:sz="0" w:space="0" w:color="auto"/>
        <w:bottom w:val="none" w:sz="0" w:space="0" w:color="auto"/>
        <w:right w:val="none" w:sz="0" w:space="0" w:color="auto"/>
      </w:divBdr>
    </w:div>
    <w:div w:id="514611465">
      <w:bodyDiv w:val="1"/>
      <w:marLeft w:val="0"/>
      <w:marRight w:val="0"/>
      <w:marTop w:val="0"/>
      <w:marBottom w:val="0"/>
      <w:divBdr>
        <w:top w:val="none" w:sz="0" w:space="0" w:color="auto"/>
        <w:left w:val="none" w:sz="0" w:space="0" w:color="auto"/>
        <w:bottom w:val="none" w:sz="0" w:space="0" w:color="auto"/>
        <w:right w:val="none" w:sz="0" w:space="0" w:color="auto"/>
      </w:divBdr>
    </w:div>
    <w:div w:id="702705785">
      <w:bodyDiv w:val="1"/>
      <w:marLeft w:val="0"/>
      <w:marRight w:val="0"/>
      <w:marTop w:val="0"/>
      <w:marBottom w:val="0"/>
      <w:divBdr>
        <w:top w:val="none" w:sz="0" w:space="0" w:color="auto"/>
        <w:left w:val="none" w:sz="0" w:space="0" w:color="auto"/>
        <w:bottom w:val="none" w:sz="0" w:space="0" w:color="auto"/>
        <w:right w:val="none" w:sz="0" w:space="0" w:color="auto"/>
      </w:divBdr>
    </w:div>
    <w:div w:id="769086809">
      <w:bodyDiv w:val="1"/>
      <w:marLeft w:val="0"/>
      <w:marRight w:val="0"/>
      <w:marTop w:val="0"/>
      <w:marBottom w:val="0"/>
      <w:divBdr>
        <w:top w:val="none" w:sz="0" w:space="0" w:color="auto"/>
        <w:left w:val="none" w:sz="0" w:space="0" w:color="auto"/>
        <w:bottom w:val="none" w:sz="0" w:space="0" w:color="auto"/>
        <w:right w:val="none" w:sz="0" w:space="0" w:color="auto"/>
      </w:divBdr>
    </w:div>
    <w:div w:id="961227357">
      <w:bodyDiv w:val="1"/>
      <w:marLeft w:val="0"/>
      <w:marRight w:val="0"/>
      <w:marTop w:val="0"/>
      <w:marBottom w:val="0"/>
      <w:divBdr>
        <w:top w:val="none" w:sz="0" w:space="0" w:color="auto"/>
        <w:left w:val="none" w:sz="0" w:space="0" w:color="auto"/>
        <w:bottom w:val="none" w:sz="0" w:space="0" w:color="auto"/>
        <w:right w:val="none" w:sz="0" w:space="0" w:color="auto"/>
      </w:divBdr>
    </w:div>
    <w:div w:id="1050689795">
      <w:bodyDiv w:val="1"/>
      <w:marLeft w:val="0"/>
      <w:marRight w:val="0"/>
      <w:marTop w:val="0"/>
      <w:marBottom w:val="0"/>
      <w:divBdr>
        <w:top w:val="none" w:sz="0" w:space="0" w:color="auto"/>
        <w:left w:val="none" w:sz="0" w:space="0" w:color="auto"/>
        <w:bottom w:val="none" w:sz="0" w:space="0" w:color="auto"/>
        <w:right w:val="none" w:sz="0" w:space="0" w:color="auto"/>
      </w:divBdr>
    </w:div>
    <w:div w:id="1202672241">
      <w:bodyDiv w:val="1"/>
      <w:marLeft w:val="0"/>
      <w:marRight w:val="0"/>
      <w:marTop w:val="0"/>
      <w:marBottom w:val="0"/>
      <w:divBdr>
        <w:top w:val="none" w:sz="0" w:space="0" w:color="auto"/>
        <w:left w:val="none" w:sz="0" w:space="0" w:color="auto"/>
        <w:bottom w:val="none" w:sz="0" w:space="0" w:color="auto"/>
        <w:right w:val="none" w:sz="0" w:space="0" w:color="auto"/>
      </w:divBdr>
    </w:div>
    <w:div w:id="1236284794">
      <w:bodyDiv w:val="1"/>
      <w:marLeft w:val="0"/>
      <w:marRight w:val="0"/>
      <w:marTop w:val="0"/>
      <w:marBottom w:val="0"/>
      <w:divBdr>
        <w:top w:val="none" w:sz="0" w:space="0" w:color="auto"/>
        <w:left w:val="none" w:sz="0" w:space="0" w:color="auto"/>
        <w:bottom w:val="none" w:sz="0" w:space="0" w:color="auto"/>
        <w:right w:val="none" w:sz="0" w:space="0" w:color="auto"/>
      </w:divBdr>
    </w:div>
    <w:div w:id="1246111924">
      <w:bodyDiv w:val="1"/>
      <w:marLeft w:val="0"/>
      <w:marRight w:val="0"/>
      <w:marTop w:val="0"/>
      <w:marBottom w:val="0"/>
      <w:divBdr>
        <w:top w:val="none" w:sz="0" w:space="0" w:color="auto"/>
        <w:left w:val="none" w:sz="0" w:space="0" w:color="auto"/>
        <w:bottom w:val="none" w:sz="0" w:space="0" w:color="auto"/>
        <w:right w:val="none" w:sz="0" w:space="0" w:color="auto"/>
      </w:divBdr>
    </w:div>
    <w:div w:id="1390960286">
      <w:bodyDiv w:val="1"/>
      <w:marLeft w:val="0"/>
      <w:marRight w:val="0"/>
      <w:marTop w:val="0"/>
      <w:marBottom w:val="0"/>
      <w:divBdr>
        <w:top w:val="none" w:sz="0" w:space="0" w:color="auto"/>
        <w:left w:val="none" w:sz="0" w:space="0" w:color="auto"/>
        <w:bottom w:val="none" w:sz="0" w:space="0" w:color="auto"/>
        <w:right w:val="none" w:sz="0" w:space="0" w:color="auto"/>
      </w:divBdr>
    </w:div>
    <w:div w:id="1743402985">
      <w:bodyDiv w:val="1"/>
      <w:marLeft w:val="0"/>
      <w:marRight w:val="0"/>
      <w:marTop w:val="0"/>
      <w:marBottom w:val="0"/>
      <w:divBdr>
        <w:top w:val="none" w:sz="0" w:space="0" w:color="auto"/>
        <w:left w:val="none" w:sz="0" w:space="0" w:color="auto"/>
        <w:bottom w:val="none" w:sz="0" w:space="0" w:color="auto"/>
        <w:right w:val="none" w:sz="0" w:space="0" w:color="auto"/>
      </w:divBdr>
    </w:div>
    <w:div w:id="1844320119">
      <w:bodyDiv w:val="1"/>
      <w:marLeft w:val="0"/>
      <w:marRight w:val="0"/>
      <w:marTop w:val="0"/>
      <w:marBottom w:val="0"/>
      <w:divBdr>
        <w:top w:val="none" w:sz="0" w:space="0" w:color="auto"/>
        <w:left w:val="none" w:sz="0" w:space="0" w:color="auto"/>
        <w:bottom w:val="none" w:sz="0" w:space="0" w:color="auto"/>
        <w:right w:val="none" w:sz="0" w:space="0" w:color="auto"/>
      </w:divBdr>
    </w:div>
    <w:div w:id="1988588530">
      <w:bodyDiv w:val="1"/>
      <w:marLeft w:val="0"/>
      <w:marRight w:val="0"/>
      <w:marTop w:val="0"/>
      <w:marBottom w:val="0"/>
      <w:divBdr>
        <w:top w:val="none" w:sz="0" w:space="0" w:color="auto"/>
        <w:left w:val="none" w:sz="0" w:space="0" w:color="auto"/>
        <w:bottom w:val="none" w:sz="0" w:space="0" w:color="auto"/>
        <w:right w:val="none" w:sz="0" w:space="0" w:color="auto"/>
      </w:divBdr>
    </w:div>
    <w:div w:id="2070957901">
      <w:bodyDiv w:val="1"/>
      <w:marLeft w:val="0"/>
      <w:marRight w:val="0"/>
      <w:marTop w:val="0"/>
      <w:marBottom w:val="0"/>
      <w:divBdr>
        <w:top w:val="none" w:sz="0" w:space="0" w:color="auto"/>
        <w:left w:val="none" w:sz="0" w:space="0" w:color="auto"/>
        <w:bottom w:val="none" w:sz="0" w:space="0" w:color="auto"/>
        <w:right w:val="none" w:sz="0" w:space="0" w:color="auto"/>
      </w:divBdr>
    </w:div>
    <w:div w:id="213470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chart" Target="charts/chart4.xml"/><Relationship Id="rId26" Type="http://schemas.openxmlformats.org/officeDocument/2006/relationships/chart" Target="charts/chart12.xml"/><Relationship Id="rId3" Type="http://schemas.openxmlformats.org/officeDocument/2006/relationships/styles" Target="styles.xml"/><Relationship Id="rId21" Type="http://schemas.openxmlformats.org/officeDocument/2006/relationships/chart" Target="charts/chart7.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chart" Target="charts/chart3.xml"/><Relationship Id="rId25" Type="http://schemas.openxmlformats.org/officeDocument/2006/relationships/chart" Target="charts/chart1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chart" Target="charts/chart10.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chart" Target="charts/chart9.xml"/><Relationship Id="rId28" Type="http://schemas.openxmlformats.org/officeDocument/2006/relationships/chart" Target="charts/chart14.xml"/><Relationship Id="rId10" Type="http://schemas.openxmlformats.org/officeDocument/2006/relationships/header" Target="header2.xml"/><Relationship Id="rId19" Type="http://schemas.openxmlformats.org/officeDocument/2006/relationships/chart" Target="charts/chart5.xm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chart" Target="charts/chart8.xml"/><Relationship Id="rId27" Type="http://schemas.openxmlformats.org/officeDocument/2006/relationships/chart" Target="charts/chart13.xml"/><Relationship Id="rId30" Type="http://schemas.openxmlformats.org/officeDocument/2006/relationships/header" Target="header8.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Karen\Documents\HIEA\Surveys\2016%20surveys\compiled%20data\Page%201%202016%20Environmental%20Spending.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Karen\Documents\HIEA\Surveys\2016%20surveys\compiled%20data\Page%2012%202016%20Total%20Water%20Use.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Karen\Documents\HIEA\Surveys\2016%20surveys\compiled%20data\Page%2014%202016%20Suspended%20Solids%20-%20Harbour%20and%20Sanitary.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Karen\Documents\HIEA\Surveys\2016%20surveys\compiled%20data\Page%2014%202016%20Suspended%20Solids%20-%20Harbour%20and%20Sanitary.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Karen\Documents\HIEA\Surveys\2016%20surveys\compiled%20data\Page%2014%202016%20Suspended%20Solids%20-%20Harbour%20and%20Sanitary.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Karen\Documents\HIEA\Surveys\2016%20surveys\compiled%20data\Page%2024%202016%20Total%20Off-Site%20Waste%20Disposa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Karen\Documents\HIEA\Surveys\2016%20surveys\compiled%20data\Page%201%202016%20Environmental%20Spending.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Karen\Documents\HIEA\Surveys\2016%20surveys\compiled%20data\Page%201%202016%20Environmental%20Spending.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Karen\Documents\HIEA\Surveys\2016%20surveys\compiled%20data\Page%204%202016%20Total%20Greenhouse%20Gase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Karen\Documents\HIEA\Surveys\2016%20surveys\compiled%20data\Page%209%202016%20Total%20Particulate%20Matter%20-%20PM44.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Karen\Documents\HIEA\Surveys\2016%20surveys\compiled%20data\Page%202%202016%20Total%20Nitrogen%20Oxide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Karen\Documents\HIEA\Surveys\2016%20surveys\compiled%20data\Page%203%202016%20Total%20Sulphur%20Dioxide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Karen\Documents\HIEA\Surveys\2016%20surveys\compiled%20data\Page%207%202016%20Total%20Polynuclear%20Aromatic%20Hydrocarbon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Karen\Documents\HIEA\Surveys\2016%20surveys\compiled%20data\Page%2012%202016%20Total%20Water%20Us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CA"/>
  <c:chart>
    <c:title>
      <c:tx>
        <c:rich>
          <a:bodyPr/>
          <a:lstStyle/>
          <a:p>
            <a:pPr>
              <a:defRPr b="1" i="1">
                <a:latin typeface="Candara" pitchFamily="34" charset="0"/>
              </a:defRPr>
            </a:pPr>
            <a:r>
              <a:rPr lang="en-US" b="1" i="1">
                <a:latin typeface="Candara" pitchFamily="34" charset="0"/>
              </a:rPr>
              <a:t>HIEA Total Staff</a:t>
            </a:r>
          </a:p>
        </c:rich>
      </c:tx>
      <c:layout>
        <c:manualLayout>
          <c:xMode val="edge"/>
          <c:yMode val="edge"/>
          <c:x val="0.46749644501984844"/>
          <c:y val="2.3165954891231511E-2"/>
        </c:manualLayout>
      </c:layout>
    </c:title>
    <c:plotArea>
      <c:layout>
        <c:manualLayout>
          <c:layoutTarget val="inner"/>
          <c:xMode val="edge"/>
          <c:yMode val="edge"/>
          <c:x val="0.15176189514772209"/>
          <c:y val="0.14825236887761944"/>
          <c:w val="0.81549765731762869"/>
          <c:h val="0.64693433367999809"/>
        </c:manualLayout>
      </c:layout>
      <c:barChart>
        <c:barDir val="col"/>
        <c:grouping val="clustered"/>
        <c:ser>
          <c:idx val="0"/>
          <c:order val="0"/>
          <c:tx>
            <c:strRef>
              <c:f>staff!$A$17</c:f>
              <c:strCache>
                <c:ptCount val="1"/>
                <c:pt idx="0">
                  <c:v>TOTAL</c:v>
                </c:pt>
              </c:strCache>
            </c:strRef>
          </c:tx>
          <c:spPr>
            <a:solidFill>
              <a:srgbClr val="9999FF"/>
            </a:solidFill>
            <a:ln w="12700">
              <a:solidFill>
                <a:srgbClr val="000000"/>
              </a:solidFill>
              <a:prstDash val="solid"/>
            </a:ln>
          </c:spPr>
          <c:cat>
            <c:numRef>
              <c:f>(staff!$B$4,staff!$N$4:$R$4)</c:f>
              <c:numCache>
                <c:formatCode>General</c:formatCode>
                <c:ptCount val="6"/>
                <c:pt idx="0">
                  <c:v>2000</c:v>
                </c:pt>
                <c:pt idx="1">
                  <c:v>2012</c:v>
                </c:pt>
                <c:pt idx="2">
                  <c:v>2013</c:v>
                </c:pt>
                <c:pt idx="3">
                  <c:v>2014</c:v>
                </c:pt>
                <c:pt idx="4">
                  <c:v>2015</c:v>
                </c:pt>
                <c:pt idx="5">
                  <c:v>2016</c:v>
                </c:pt>
              </c:numCache>
            </c:numRef>
          </c:cat>
          <c:val>
            <c:numRef>
              <c:f>(staff!$B$17,staff!$N$17:$R$17)</c:f>
              <c:numCache>
                <c:formatCode>#,##0</c:formatCode>
                <c:ptCount val="6"/>
                <c:pt idx="0">
                  <c:v>13156</c:v>
                </c:pt>
                <c:pt idx="1">
                  <c:v>6864</c:v>
                </c:pt>
                <c:pt idx="2">
                  <c:v>6938</c:v>
                </c:pt>
                <c:pt idx="3">
                  <c:v>7119</c:v>
                </c:pt>
                <c:pt idx="4">
                  <c:v>6953</c:v>
                </c:pt>
                <c:pt idx="5">
                  <c:v>7119</c:v>
                </c:pt>
              </c:numCache>
            </c:numRef>
          </c:val>
        </c:ser>
        <c:axId val="210495360"/>
        <c:axId val="210496896"/>
      </c:barChart>
      <c:catAx>
        <c:axId val="210495360"/>
        <c:scaling>
          <c:orientation val="minMax"/>
        </c:scaling>
        <c:axPos val="b"/>
        <c:numFmt formatCode="General" sourceLinked="1"/>
        <c:tickLblPos val="nextTo"/>
        <c:spPr>
          <a:ln w="3175">
            <a:solidFill>
              <a:srgbClr val="000000"/>
            </a:solidFill>
            <a:prstDash val="solid"/>
          </a:ln>
        </c:spPr>
        <c:txPr>
          <a:bodyPr rot="-5400000" vert="horz"/>
          <a:lstStyle/>
          <a:p>
            <a:pPr>
              <a:defRPr lang="en-CA" sz="1000" b="0" i="0" u="none" strike="noStrike" baseline="0">
                <a:solidFill>
                  <a:srgbClr val="000000"/>
                </a:solidFill>
                <a:latin typeface="Arial"/>
                <a:ea typeface="Arial"/>
                <a:cs typeface="Arial"/>
              </a:defRPr>
            </a:pPr>
            <a:endParaRPr lang="en-US"/>
          </a:p>
        </c:txPr>
        <c:crossAx val="210496896"/>
        <c:crosses val="autoZero"/>
        <c:auto val="1"/>
        <c:lblAlgn val="ctr"/>
        <c:lblOffset val="100"/>
        <c:tickMarkSkip val="1"/>
      </c:catAx>
      <c:valAx>
        <c:axId val="210496896"/>
        <c:scaling>
          <c:orientation val="minMax"/>
        </c:scaling>
        <c:axPos val="l"/>
        <c:majorGridlines>
          <c:spPr>
            <a:ln w="3175">
              <a:solidFill>
                <a:srgbClr val="000000"/>
              </a:solidFill>
              <a:prstDash val="solid"/>
            </a:ln>
          </c:spPr>
        </c:majorGridlines>
        <c:numFmt formatCode="#,##0" sourceLinked="1"/>
        <c:tickLblPos val="nextTo"/>
        <c:spPr>
          <a:ln w="3175">
            <a:solidFill>
              <a:srgbClr val="000000"/>
            </a:solidFill>
            <a:prstDash val="solid"/>
          </a:ln>
        </c:spPr>
        <c:txPr>
          <a:bodyPr rot="0" vert="horz"/>
          <a:lstStyle/>
          <a:p>
            <a:pPr>
              <a:defRPr lang="en-CA" sz="1200" b="0" i="0" u="none" strike="noStrike" baseline="0">
                <a:solidFill>
                  <a:srgbClr val="000000"/>
                </a:solidFill>
                <a:latin typeface="Candara" pitchFamily="34" charset="0"/>
                <a:ea typeface="Arial"/>
                <a:cs typeface="Arial"/>
              </a:defRPr>
            </a:pPr>
            <a:endParaRPr lang="en-US"/>
          </a:p>
        </c:txPr>
        <c:crossAx val="210495360"/>
        <c:crosses val="autoZero"/>
        <c:crossBetween val="between"/>
      </c:valAx>
      <c:dTable>
        <c:showHorzBorder val="1"/>
        <c:showVertBorder val="1"/>
        <c:showOutline val="1"/>
        <c:spPr>
          <a:ln w="3175">
            <a:solidFill>
              <a:srgbClr val="000000"/>
            </a:solidFill>
            <a:prstDash val="solid"/>
          </a:ln>
        </c:spPr>
        <c:txPr>
          <a:bodyPr/>
          <a:lstStyle/>
          <a:p>
            <a:pPr rtl="0">
              <a:defRPr lang="en-CA" sz="1200" b="0" i="0" u="none" strike="noStrike" baseline="0">
                <a:solidFill>
                  <a:srgbClr val="000000"/>
                </a:solidFill>
                <a:latin typeface="Candara" pitchFamily="34" charset="0"/>
                <a:ea typeface="Arial"/>
                <a:cs typeface="Arial"/>
              </a:defRPr>
            </a:pPr>
            <a:endParaRPr lang="en-US"/>
          </a:p>
        </c:txPr>
      </c:dTable>
      <c:spPr>
        <a:noFill/>
        <a:ln w="12700">
          <a:solidFill>
            <a:srgbClr val="000000"/>
          </a:solidFill>
          <a:prstDash val="solid"/>
        </a:ln>
      </c:spPr>
    </c:plotArea>
    <c:plotVisOnly val="1"/>
    <c:dispBlanksAs val="gap"/>
  </c:chart>
  <c:spPr>
    <a:noFill/>
    <a:ln w="9525">
      <a:noFill/>
    </a:ln>
  </c:spPr>
  <c:txPr>
    <a:bodyPr/>
    <a:lstStyle/>
    <a:p>
      <a:pPr>
        <a:defRPr sz="1000" b="0" i="0" u="none" strike="noStrike" baseline="0">
          <a:solidFill>
            <a:srgbClr val="000000"/>
          </a:solidFill>
          <a:latin typeface="Arial"/>
          <a:ea typeface="Arial"/>
          <a:cs typeface="Arial"/>
        </a:defRPr>
      </a:pPr>
      <a:endParaRPr lang="en-US"/>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CA"/>
  <c:chart>
    <c:autoTitleDeleted val="1"/>
    <c:plotArea>
      <c:layout>
        <c:manualLayout>
          <c:layoutTarget val="inner"/>
          <c:xMode val="edge"/>
          <c:yMode val="edge"/>
          <c:x val="0.2164887767187412"/>
          <c:y val="0.12257521364702302"/>
          <c:w val="0.73368920521945924"/>
          <c:h val="0.66001115140149524"/>
        </c:manualLayout>
      </c:layout>
      <c:barChart>
        <c:barDir val="col"/>
        <c:grouping val="clustered"/>
        <c:ser>
          <c:idx val="0"/>
          <c:order val="0"/>
          <c:tx>
            <c:strRef>
              <c:f>'City Water Data'!$A$5</c:f>
              <c:strCache>
                <c:ptCount val="1"/>
                <c:pt idx="0">
                  <c:v>Water Use</c:v>
                </c:pt>
              </c:strCache>
            </c:strRef>
          </c:tx>
          <c:spPr>
            <a:solidFill>
              <a:srgbClr val="9999FF"/>
            </a:solidFill>
            <a:ln w="12700">
              <a:solidFill>
                <a:srgbClr val="000000"/>
              </a:solidFill>
              <a:prstDash val="solid"/>
            </a:ln>
          </c:spPr>
          <c:cat>
            <c:numRef>
              <c:f>('City Water Data'!$C$24,'City Water Data'!$R$24:$V$24)</c:f>
              <c:numCache>
                <c:formatCode>General</c:formatCode>
                <c:ptCount val="6"/>
                <c:pt idx="0">
                  <c:v>1997</c:v>
                </c:pt>
                <c:pt idx="1">
                  <c:v>2012</c:v>
                </c:pt>
                <c:pt idx="2">
                  <c:v>2013</c:v>
                </c:pt>
                <c:pt idx="3">
                  <c:v>2014</c:v>
                </c:pt>
                <c:pt idx="4">
                  <c:v>2015</c:v>
                </c:pt>
                <c:pt idx="5">
                  <c:v>2016</c:v>
                </c:pt>
              </c:numCache>
            </c:numRef>
          </c:cat>
          <c:val>
            <c:numRef>
              <c:f>('City Water Data'!$C$25,'City Water Data'!$R$25:$V$25)</c:f>
              <c:numCache>
                <c:formatCode>#,##0</c:formatCode>
                <c:ptCount val="6"/>
                <c:pt idx="0">
                  <c:v>11107.774828600002</c:v>
                </c:pt>
                <c:pt idx="1">
                  <c:v>5280.308</c:v>
                </c:pt>
                <c:pt idx="2">
                  <c:v>5094.0340000000006</c:v>
                </c:pt>
                <c:pt idx="3">
                  <c:v>5582.9450000000006</c:v>
                </c:pt>
                <c:pt idx="4">
                  <c:v>5360.1820000000016</c:v>
                </c:pt>
                <c:pt idx="5">
                  <c:v>5107.4929999999995</c:v>
                </c:pt>
              </c:numCache>
            </c:numRef>
          </c:val>
        </c:ser>
        <c:axId val="204128256"/>
        <c:axId val="204129792"/>
      </c:barChart>
      <c:catAx>
        <c:axId val="204128256"/>
        <c:scaling>
          <c:orientation val="minMax"/>
        </c:scaling>
        <c:axPos val="b"/>
        <c:numFmt formatCode="General" sourceLinked="1"/>
        <c:tickLblPos val="nextTo"/>
        <c:spPr>
          <a:ln w="3175">
            <a:solidFill>
              <a:srgbClr val="000000"/>
            </a:solidFill>
            <a:prstDash val="solid"/>
          </a:ln>
        </c:spPr>
        <c:txPr>
          <a:bodyPr rot="-2700000" vert="horz"/>
          <a:lstStyle/>
          <a:p>
            <a:pPr>
              <a:defRPr lang="en-CA" sz="1000" b="0" i="0" u="none" strike="noStrike" baseline="0">
                <a:solidFill>
                  <a:srgbClr val="000000"/>
                </a:solidFill>
                <a:latin typeface="Arial"/>
                <a:ea typeface="Arial"/>
                <a:cs typeface="Arial"/>
              </a:defRPr>
            </a:pPr>
            <a:endParaRPr lang="en-US"/>
          </a:p>
        </c:txPr>
        <c:crossAx val="204129792"/>
        <c:crosses val="autoZero"/>
        <c:auto val="1"/>
        <c:lblAlgn val="ctr"/>
        <c:lblOffset val="100"/>
        <c:tickMarkSkip val="1"/>
      </c:catAx>
      <c:valAx>
        <c:axId val="204129792"/>
        <c:scaling>
          <c:orientation val="minMax"/>
          <c:min val="0"/>
        </c:scaling>
        <c:axPos val="l"/>
        <c:majorGridlines>
          <c:spPr>
            <a:ln w="3175">
              <a:solidFill>
                <a:srgbClr val="000000"/>
              </a:solidFill>
              <a:prstDash val="solid"/>
            </a:ln>
          </c:spPr>
        </c:majorGridlines>
        <c:title>
          <c:tx>
            <c:rich>
              <a:bodyPr/>
              <a:lstStyle/>
              <a:p>
                <a:pPr>
                  <a:defRPr lang="en-CA" sz="1200" b="0" i="0" u="none" strike="noStrike" baseline="0">
                    <a:solidFill>
                      <a:srgbClr val="000000"/>
                    </a:solidFill>
                    <a:latin typeface="Candara" pitchFamily="34" charset="0"/>
                    <a:ea typeface="Arial"/>
                    <a:cs typeface="Arial"/>
                  </a:defRPr>
                </a:pPr>
                <a:r>
                  <a:rPr lang="en-US" sz="1200">
                    <a:latin typeface="Candara" pitchFamily="34" charset="0"/>
                  </a:rPr>
                  <a:t>m</a:t>
                </a:r>
                <a:r>
                  <a:rPr lang="en-US" sz="1200" baseline="30000">
                    <a:latin typeface="Candara" pitchFamily="34" charset="0"/>
                  </a:rPr>
                  <a:t>3</a:t>
                </a:r>
                <a:r>
                  <a:rPr lang="en-US" sz="1200">
                    <a:latin typeface="Candara" pitchFamily="34" charset="0"/>
                  </a:rPr>
                  <a:t>/yr  thousands </a:t>
                </a:r>
              </a:p>
            </c:rich>
          </c:tx>
          <c:layout>
            <c:manualLayout>
              <c:xMode val="edge"/>
              <c:yMode val="edge"/>
              <c:x val="4.8932339867002329E-2"/>
              <c:y val="0.24530391286983086"/>
            </c:manualLayout>
          </c:layout>
          <c:spPr>
            <a:noFill/>
            <a:ln w="25400">
              <a:noFill/>
            </a:ln>
          </c:spPr>
        </c:title>
        <c:numFmt formatCode="#,##0" sourceLinked="1"/>
        <c:tickLblPos val="nextTo"/>
        <c:spPr>
          <a:ln w="3175">
            <a:solidFill>
              <a:srgbClr val="000000"/>
            </a:solidFill>
            <a:prstDash val="solid"/>
          </a:ln>
        </c:spPr>
        <c:txPr>
          <a:bodyPr rot="0" vert="horz"/>
          <a:lstStyle/>
          <a:p>
            <a:pPr>
              <a:defRPr lang="en-CA" sz="1200" b="0" i="0" u="none" strike="noStrike" baseline="0">
                <a:solidFill>
                  <a:srgbClr val="000000"/>
                </a:solidFill>
                <a:latin typeface="Candara" pitchFamily="34" charset="0"/>
                <a:ea typeface="Arial"/>
                <a:cs typeface="Arial"/>
              </a:defRPr>
            </a:pPr>
            <a:endParaRPr lang="en-US"/>
          </a:p>
        </c:txPr>
        <c:crossAx val="204128256"/>
        <c:crosses val="autoZero"/>
        <c:crossBetween val="between"/>
      </c:valAx>
      <c:dTable>
        <c:showHorzBorder val="1"/>
        <c:showVertBorder val="1"/>
        <c:showOutline val="1"/>
        <c:spPr>
          <a:ln w="3175">
            <a:solidFill>
              <a:srgbClr val="000000"/>
            </a:solidFill>
            <a:prstDash val="solid"/>
          </a:ln>
        </c:spPr>
        <c:txPr>
          <a:bodyPr/>
          <a:lstStyle/>
          <a:p>
            <a:pPr rtl="0">
              <a:defRPr lang="en-CA" sz="1200" b="0" i="0" u="none" strike="noStrike" baseline="0">
                <a:solidFill>
                  <a:srgbClr val="000000"/>
                </a:solidFill>
                <a:latin typeface="Candara" pitchFamily="34" charset="0"/>
                <a:ea typeface="Arial"/>
                <a:cs typeface="Arial"/>
              </a:defRPr>
            </a:pPr>
            <a:endParaRPr lang="en-US"/>
          </a:p>
        </c:txPr>
      </c:dTable>
      <c:spPr>
        <a:noFill/>
        <a:ln w="12700">
          <a:solidFill>
            <a:srgbClr val="000000"/>
          </a:solidFill>
          <a:prstDash val="solid"/>
        </a:ln>
      </c:spPr>
    </c:plotArea>
    <c:plotVisOnly val="1"/>
    <c:dispBlanksAs val="gap"/>
  </c:chart>
  <c:spPr>
    <a:noFill/>
    <a:ln w="9525">
      <a:noFill/>
    </a:ln>
  </c:spPr>
  <c:txPr>
    <a:bodyPr/>
    <a:lstStyle/>
    <a:p>
      <a:pPr>
        <a:defRPr sz="1000" b="0" i="0" u="none" strike="noStrike" baseline="0">
          <a:solidFill>
            <a:srgbClr val="000000"/>
          </a:solidFill>
          <a:latin typeface="Arial"/>
          <a:ea typeface="Arial"/>
          <a:cs typeface="Arial"/>
        </a:defRPr>
      </a:pPr>
      <a:endParaRPr lang="en-US"/>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CA"/>
  <c:chart>
    <c:autoTitleDeleted val="1"/>
    <c:plotArea>
      <c:layout>
        <c:manualLayout>
          <c:layoutTarget val="inner"/>
          <c:xMode val="edge"/>
          <c:yMode val="edge"/>
          <c:x val="0.20520313418020161"/>
          <c:y val="5.1406182755195942E-2"/>
          <c:w val="0.75772137945642581"/>
          <c:h val="0.72375507409400108"/>
        </c:manualLayout>
      </c:layout>
      <c:barChart>
        <c:barDir val="col"/>
        <c:grouping val="clustered"/>
        <c:ser>
          <c:idx val="0"/>
          <c:order val="0"/>
          <c:tx>
            <c:strRef>
              <c:f>'Harb &amp; Storm Data'!$A$29</c:f>
              <c:strCache>
                <c:ptCount val="1"/>
                <c:pt idx="0">
                  <c:v>TSS</c:v>
                </c:pt>
              </c:strCache>
            </c:strRef>
          </c:tx>
          <c:spPr>
            <a:solidFill>
              <a:srgbClr val="9999FF"/>
            </a:solidFill>
            <a:ln w="12700">
              <a:solidFill>
                <a:srgbClr val="000000"/>
              </a:solidFill>
              <a:prstDash val="solid"/>
            </a:ln>
          </c:spPr>
          <c:cat>
            <c:numRef>
              <c:f>('Harb &amp; Storm Data'!$C$24,'Harb &amp; Storm Data'!$R$24:$V$24)</c:f>
              <c:numCache>
                <c:formatCode>General</c:formatCode>
                <c:ptCount val="6"/>
                <c:pt idx="0">
                  <c:v>1997</c:v>
                </c:pt>
                <c:pt idx="1">
                  <c:v>2012</c:v>
                </c:pt>
                <c:pt idx="2">
                  <c:v>2013</c:v>
                </c:pt>
                <c:pt idx="3">
                  <c:v>2014</c:v>
                </c:pt>
                <c:pt idx="4">
                  <c:v>2015</c:v>
                </c:pt>
                <c:pt idx="5">
                  <c:v>2016</c:v>
                </c:pt>
              </c:numCache>
            </c:numRef>
          </c:cat>
          <c:val>
            <c:numRef>
              <c:f>('Harb &amp; Storm Data'!$C$28,'Harb &amp; Storm Data'!$R$28:$V$28)</c:f>
              <c:numCache>
                <c:formatCode>#,##0</c:formatCode>
                <c:ptCount val="6"/>
                <c:pt idx="0">
                  <c:v>2489.694</c:v>
                </c:pt>
                <c:pt idx="1">
                  <c:v>373.09717999999987</c:v>
                </c:pt>
                <c:pt idx="2">
                  <c:v>217.69718</c:v>
                </c:pt>
                <c:pt idx="3">
                  <c:v>197.50417999999999</c:v>
                </c:pt>
                <c:pt idx="4">
                  <c:v>186.11317999999997</c:v>
                </c:pt>
                <c:pt idx="5">
                  <c:v>162.09818000000001</c:v>
                </c:pt>
              </c:numCache>
            </c:numRef>
          </c:val>
        </c:ser>
        <c:axId val="204212480"/>
        <c:axId val="204230656"/>
      </c:barChart>
      <c:catAx>
        <c:axId val="204212480"/>
        <c:scaling>
          <c:orientation val="minMax"/>
        </c:scaling>
        <c:axPos val="b"/>
        <c:numFmt formatCode="General" sourceLinked="1"/>
        <c:tickLblPos val="nextTo"/>
        <c:spPr>
          <a:ln w="3175">
            <a:solidFill>
              <a:srgbClr val="000000"/>
            </a:solidFill>
            <a:prstDash val="solid"/>
          </a:ln>
        </c:spPr>
        <c:txPr>
          <a:bodyPr rot="0" vert="horz"/>
          <a:lstStyle/>
          <a:p>
            <a:pPr>
              <a:defRPr lang="en-CA" sz="1075" b="0" i="0" u="none" strike="noStrike" baseline="0">
                <a:solidFill>
                  <a:srgbClr val="000000"/>
                </a:solidFill>
                <a:latin typeface="Arial"/>
                <a:ea typeface="Arial"/>
                <a:cs typeface="Arial"/>
              </a:defRPr>
            </a:pPr>
            <a:endParaRPr lang="en-US"/>
          </a:p>
        </c:txPr>
        <c:crossAx val="204230656"/>
        <c:crosses val="autoZero"/>
        <c:auto val="1"/>
        <c:lblAlgn val="ctr"/>
        <c:lblOffset val="100"/>
        <c:tickMarkSkip val="1"/>
      </c:catAx>
      <c:valAx>
        <c:axId val="204230656"/>
        <c:scaling>
          <c:orientation val="minMax"/>
        </c:scaling>
        <c:axPos val="l"/>
        <c:majorGridlines>
          <c:spPr>
            <a:ln w="3175">
              <a:solidFill>
                <a:srgbClr val="000000"/>
              </a:solidFill>
              <a:prstDash val="solid"/>
            </a:ln>
          </c:spPr>
        </c:majorGridlines>
        <c:title>
          <c:tx>
            <c:rich>
              <a:bodyPr/>
              <a:lstStyle/>
              <a:p>
                <a:pPr>
                  <a:defRPr lang="en-CA" sz="1200" b="0" i="0" u="none" strike="noStrike" baseline="0">
                    <a:solidFill>
                      <a:srgbClr val="000000"/>
                    </a:solidFill>
                    <a:latin typeface="Candara" pitchFamily="34" charset="0"/>
                    <a:ea typeface="Arial"/>
                    <a:cs typeface="Arial"/>
                  </a:defRPr>
                </a:pPr>
                <a:r>
                  <a:rPr lang="en-US" sz="1200">
                    <a:latin typeface="Candara" pitchFamily="34" charset="0"/>
                  </a:rPr>
                  <a:t>Tonnes/yr</a:t>
                </a:r>
              </a:p>
            </c:rich>
          </c:tx>
          <c:layout>
            <c:manualLayout>
              <c:xMode val="edge"/>
              <c:yMode val="edge"/>
              <c:x val="3.2785800677292178E-2"/>
              <c:y val="0.32301364503350138"/>
            </c:manualLayout>
          </c:layout>
          <c:spPr>
            <a:noFill/>
            <a:ln w="25400">
              <a:noFill/>
            </a:ln>
          </c:spPr>
        </c:title>
        <c:numFmt formatCode="#,##0" sourceLinked="1"/>
        <c:tickLblPos val="nextTo"/>
        <c:spPr>
          <a:ln w="3175">
            <a:solidFill>
              <a:srgbClr val="000000"/>
            </a:solidFill>
            <a:prstDash val="solid"/>
          </a:ln>
        </c:spPr>
        <c:txPr>
          <a:bodyPr rot="0" vert="horz"/>
          <a:lstStyle/>
          <a:p>
            <a:pPr>
              <a:defRPr lang="en-CA" sz="1200" b="0" i="0" u="none" strike="noStrike" baseline="0">
                <a:solidFill>
                  <a:srgbClr val="000000"/>
                </a:solidFill>
                <a:latin typeface="Candara" pitchFamily="34" charset="0"/>
                <a:ea typeface="Arial"/>
                <a:cs typeface="Arial"/>
              </a:defRPr>
            </a:pPr>
            <a:endParaRPr lang="en-US"/>
          </a:p>
        </c:txPr>
        <c:crossAx val="204212480"/>
        <c:crosses val="autoZero"/>
        <c:crossBetween val="between"/>
      </c:valAx>
      <c:dTable>
        <c:showHorzBorder val="1"/>
        <c:showVertBorder val="1"/>
        <c:showOutline val="1"/>
        <c:spPr>
          <a:ln w="3175">
            <a:solidFill>
              <a:srgbClr val="000000"/>
            </a:solidFill>
            <a:prstDash val="solid"/>
          </a:ln>
        </c:spPr>
        <c:txPr>
          <a:bodyPr/>
          <a:lstStyle/>
          <a:p>
            <a:pPr rtl="0">
              <a:defRPr lang="en-CA" sz="1200" b="0" i="0" u="none" strike="noStrike" baseline="0">
                <a:solidFill>
                  <a:srgbClr val="000000"/>
                </a:solidFill>
                <a:latin typeface="Candara" pitchFamily="34" charset="0"/>
                <a:ea typeface="Arial"/>
                <a:cs typeface="Arial"/>
              </a:defRPr>
            </a:pPr>
            <a:endParaRPr lang="en-US"/>
          </a:p>
        </c:txPr>
      </c:dTable>
      <c:spPr>
        <a:noFill/>
        <a:ln w="12700">
          <a:solidFill>
            <a:srgbClr val="000000"/>
          </a:solidFill>
          <a:prstDash val="solid"/>
        </a:ln>
      </c:spPr>
    </c:plotArea>
    <c:plotVisOnly val="1"/>
    <c:dispBlanksAs val="gap"/>
  </c:chart>
  <c:spPr>
    <a:noFill/>
    <a:ln w="9525">
      <a:noFill/>
    </a:ln>
  </c:spPr>
  <c:txPr>
    <a:bodyPr/>
    <a:lstStyle/>
    <a:p>
      <a:pPr>
        <a:defRPr sz="1000" b="0" i="0" u="none" strike="noStrike" baseline="0">
          <a:solidFill>
            <a:srgbClr val="000000"/>
          </a:solidFill>
          <a:latin typeface="Arial"/>
          <a:ea typeface="Arial"/>
          <a:cs typeface="Arial"/>
        </a:defRPr>
      </a:pPr>
      <a:endParaRPr lang="en-US"/>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CA"/>
  <c:chart>
    <c:autoTitleDeleted val="1"/>
    <c:plotArea>
      <c:layout>
        <c:manualLayout>
          <c:layoutTarget val="inner"/>
          <c:xMode val="edge"/>
          <c:yMode val="edge"/>
          <c:x val="0.26936368831722546"/>
          <c:y val="6.2257918705402149E-2"/>
          <c:w val="0.68704267824843879"/>
          <c:h val="0.58710910608753897"/>
        </c:manualLayout>
      </c:layout>
      <c:barChart>
        <c:barDir val="col"/>
        <c:grouping val="clustered"/>
        <c:ser>
          <c:idx val="0"/>
          <c:order val="0"/>
          <c:tx>
            <c:strRef>
              <c:f>'Harb &amp; Storm Data'!$A$25</c:f>
              <c:strCache>
                <c:ptCount val="1"/>
                <c:pt idx="0">
                  <c:v>TSS Discharged to
Harbour or Storm Sewer</c:v>
                </c:pt>
              </c:strCache>
            </c:strRef>
          </c:tx>
          <c:spPr>
            <a:solidFill>
              <a:srgbClr val="9999FF"/>
            </a:solidFill>
            <a:ln w="12700">
              <a:solidFill>
                <a:srgbClr val="000000"/>
              </a:solidFill>
              <a:prstDash val="solid"/>
            </a:ln>
          </c:spPr>
          <c:cat>
            <c:numRef>
              <c:f>('Harb &amp; Storm Data'!$C$24,'Harb &amp; Storm Data'!$R$24:$V$24)</c:f>
              <c:numCache>
                <c:formatCode>General</c:formatCode>
                <c:ptCount val="6"/>
                <c:pt idx="0">
                  <c:v>1997</c:v>
                </c:pt>
                <c:pt idx="1">
                  <c:v>2012</c:v>
                </c:pt>
                <c:pt idx="2">
                  <c:v>2013</c:v>
                </c:pt>
                <c:pt idx="3">
                  <c:v>2014</c:v>
                </c:pt>
                <c:pt idx="4">
                  <c:v>2015</c:v>
                </c:pt>
                <c:pt idx="5">
                  <c:v>2016</c:v>
                </c:pt>
              </c:numCache>
            </c:numRef>
          </c:cat>
          <c:val>
            <c:numRef>
              <c:f>('Harb &amp; Storm Data'!$C$19,'Harb &amp; Storm Data'!$R$19:$V$19)</c:f>
              <c:numCache>
                <c:formatCode>#,##0</c:formatCode>
                <c:ptCount val="6"/>
                <c:pt idx="0">
                  <c:v>2035458</c:v>
                </c:pt>
                <c:pt idx="1">
                  <c:v>80195</c:v>
                </c:pt>
                <c:pt idx="2">
                  <c:v>91109</c:v>
                </c:pt>
                <c:pt idx="3">
                  <c:v>90258</c:v>
                </c:pt>
                <c:pt idx="4">
                  <c:v>83382</c:v>
                </c:pt>
                <c:pt idx="5">
                  <c:v>80123</c:v>
                </c:pt>
              </c:numCache>
            </c:numRef>
          </c:val>
        </c:ser>
        <c:axId val="204256000"/>
        <c:axId val="204257536"/>
      </c:barChart>
      <c:catAx>
        <c:axId val="204256000"/>
        <c:scaling>
          <c:orientation val="minMax"/>
        </c:scaling>
        <c:axPos val="b"/>
        <c:numFmt formatCode="General" sourceLinked="1"/>
        <c:tickLblPos val="nextTo"/>
        <c:spPr>
          <a:ln w="3175">
            <a:solidFill>
              <a:srgbClr val="000000"/>
            </a:solidFill>
            <a:prstDash val="solid"/>
          </a:ln>
        </c:spPr>
        <c:txPr>
          <a:bodyPr rot="0" vert="horz"/>
          <a:lstStyle/>
          <a:p>
            <a:pPr>
              <a:defRPr lang="en-CA" sz="1075" b="0" i="0" u="none" strike="noStrike" baseline="0">
                <a:solidFill>
                  <a:srgbClr val="000000"/>
                </a:solidFill>
                <a:latin typeface="Arial"/>
                <a:ea typeface="Arial"/>
                <a:cs typeface="Arial"/>
              </a:defRPr>
            </a:pPr>
            <a:endParaRPr lang="en-US"/>
          </a:p>
        </c:txPr>
        <c:crossAx val="204257536"/>
        <c:crosses val="autoZero"/>
        <c:auto val="1"/>
        <c:lblAlgn val="ctr"/>
        <c:lblOffset val="100"/>
        <c:tickMarkSkip val="1"/>
      </c:catAx>
      <c:valAx>
        <c:axId val="204257536"/>
        <c:scaling>
          <c:orientation val="minMax"/>
        </c:scaling>
        <c:axPos val="l"/>
        <c:majorGridlines>
          <c:spPr>
            <a:ln w="3175">
              <a:solidFill>
                <a:srgbClr val="000000"/>
              </a:solidFill>
              <a:prstDash val="solid"/>
            </a:ln>
          </c:spPr>
        </c:majorGridlines>
        <c:title>
          <c:tx>
            <c:rich>
              <a:bodyPr/>
              <a:lstStyle/>
              <a:p>
                <a:pPr>
                  <a:defRPr lang="en-CA" sz="1200" b="0" i="0" u="none" strike="noStrike" baseline="0">
                    <a:solidFill>
                      <a:srgbClr val="000000"/>
                    </a:solidFill>
                    <a:latin typeface="Candara" pitchFamily="34" charset="0"/>
                    <a:ea typeface="Arial"/>
                    <a:cs typeface="Arial"/>
                  </a:defRPr>
                </a:pPr>
                <a:r>
                  <a:rPr lang="en-US" sz="1200">
                    <a:latin typeface="Candara" pitchFamily="34" charset="0"/>
                  </a:rPr>
                  <a:t>kgs/yr</a:t>
                </a:r>
              </a:p>
            </c:rich>
          </c:tx>
          <c:layout>
            <c:manualLayout>
              <c:xMode val="edge"/>
              <c:yMode val="edge"/>
              <c:x val="9.133670801211953E-2"/>
              <c:y val="0.27375255592560332"/>
            </c:manualLayout>
          </c:layout>
          <c:spPr>
            <a:noFill/>
            <a:ln w="25400">
              <a:noFill/>
            </a:ln>
          </c:spPr>
        </c:title>
        <c:numFmt formatCode="#,##0" sourceLinked="1"/>
        <c:tickLblPos val="nextTo"/>
        <c:spPr>
          <a:ln w="3175">
            <a:solidFill>
              <a:srgbClr val="000000"/>
            </a:solidFill>
            <a:prstDash val="solid"/>
          </a:ln>
        </c:spPr>
        <c:txPr>
          <a:bodyPr rot="0" vert="horz"/>
          <a:lstStyle/>
          <a:p>
            <a:pPr>
              <a:defRPr lang="en-CA" sz="1200" b="0" i="0" u="none" strike="noStrike" baseline="0">
                <a:solidFill>
                  <a:srgbClr val="000000"/>
                </a:solidFill>
                <a:latin typeface="Candara" pitchFamily="34" charset="0"/>
                <a:ea typeface="Arial"/>
                <a:cs typeface="Arial"/>
              </a:defRPr>
            </a:pPr>
            <a:endParaRPr lang="en-US"/>
          </a:p>
        </c:txPr>
        <c:crossAx val="204256000"/>
        <c:crosses val="autoZero"/>
        <c:crossBetween val="between"/>
      </c:valAx>
      <c:dTable>
        <c:showHorzBorder val="1"/>
        <c:showVertBorder val="1"/>
        <c:showOutline val="1"/>
        <c:spPr>
          <a:ln w="3175">
            <a:solidFill>
              <a:srgbClr val="000000"/>
            </a:solidFill>
            <a:prstDash val="solid"/>
          </a:ln>
        </c:spPr>
        <c:txPr>
          <a:bodyPr/>
          <a:lstStyle/>
          <a:p>
            <a:pPr rtl="0">
              <a:defRPr lang="en-CA" sz="1200" b="0" i="0" u="none" strike="noStrike" baseline="0">
                <a:solidFill>
                  <a:srgbClr val="000000"/>
                </a:solidFill>
                <a:latin typeface="Candara" pitchFamily="34" charset="0"/>
                <a:ea typeface="Arial"/>
                <a:cs typeface="Arial"/>
              </a:defRPr>
            </a:pPr>
            <a:endParaRPr lang="en-US"/>
          </a:p>
        </c:txPr>
      </c:dTable>
      <c:spPr>
        <a:noFill/>
        <a:ln w="12700">
          <a:solidFill>
            <a:srgbClr val="000000"/>
          </a:solidFill>
          <a:prstDash val="solid"/>
        </a:ln>
      </c:spPr>
    </c:plotArea>
    <c:plotVisOnly val="1"/>
    <c:dispBlanksAs val="gap"/>
  </c:chart>
  <c:spPr>
    <a:noFill/>
    <a:ln w="9525">
      <a:noFill/>
    </a:ln>
  </c:spPr>
  <c:txPr>
    <a:bodyPr/>
    <a:lstStyle/>
    <a:p>
      <a:pPr>
        <a:defRPr sz="1000" b="0" i="0" u="none" strike="noStrike" baseline="0">
          <a:solidFill>
            <a:srgbClr val="000000"/>
          </a:solidFill>
          <a:latin typeface="Arial"/>
          <a:ea typeface="Arial"/>
          <a:cs typeface="Arial"/>
        </a:defRPr>
      </a:pPr>
      <a:endParaRPr lang="en-US"/>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CA"/>
  <c:chart>
    <c:autoTitleDeleted val="1"/>
    <c:plotArea>
      <c:layout>
        <c:manualLayout>
          <c:layoutTarget val="inner"/>
          <c:xMode val="edge"/>
          <c:yMode val="edge"/>
          <c:x val="0.24527803063565534"/>
          <c:y val="0.1387434554973857"/>
          <c:w val="0.71605111641623365"/>
          <c:h val="0.60297313878161041"/>
        </c:manualLayout>
      </c:layout>
      <c:barChart>
        <c:barDir val="col"/>
        <c:grouping val="clustered"/>
        <c:ser>
          <c:idx val="0"/>
          <c:order val="0"/>
          <c:tx>
            <c:strRef>
              <c:f>'Data Sani'!$A$25</c:f>
              <c:strCache>
                <c:ptCount val="1"/>
                <c:pt idx="0">
                  <c:v>TSS Discharged to 
Sanitary Sewer </c:v>
                </c:pt>
              </c:strCache>
            </c:strRef>
          </c:tx>
          <c:spPr>
            <a:solidFill>
              <a:srgbClr val="9999FF"/>
            </a:solidFill>
            <a:ln w="12700">
              <a:solidFill>
                <a:srgbClr val="000000"/>
              </a:solidFill>
              <a:prstDash val="solid"/>
            </a:ln>
          </c:spPr>
          <c:cat>
            <c:numRef>
              <c:f>('Harb &amp; Storm Data'!$C$24,'Harb &amp; Storm Data'!$R$24:$V$24)</c:f>
              <c:numCache>
                <c:formatCode>General</c:formatCode>
                <c:ptCount val="6"/>
                <c:pt idx="0">
                  <c:v>1997</c:v>
                </c:pt>
                <c:pt idx="1">
                  <c:v>2012</c:v>
                </c:pt>
                <c:pt idx="2">
                  <c:v>2013</c:v>
                </c:pt>
                <c:pt idx="3">
                  <c:v>2014</c:v>
                </c:pt>
                <c:pt idx="4">
                  <c:v>2015</c:v>
                </c:pt>
                <c:pt idx="5">
                  <c:v>2016</c:v>
                </c:pt>
              </c:numCache>
            </c:numRef>
          </c:cat>
          <c:val>
            <c:numRef>
              <c:f>('Data Sani'!$C$19,'Data Sani'!$R$19:$V$19)</c:f>
              <c:numCache>
                <c:formatCode>#,##0</c:formatCode>
                <c:ptCount val="6"/>
                <c:pt idx="0">
                  <c:v>454236</c:v>
                </c:pt>
                <c:pt idx="1">
                  <c:v>292902.18</c:v>
                </c:pt>
                <c:pt idx="2">
                  <c:v>126588.18000000001</c:v>
                </c:pt>
                <c:pt idx="3">
                  <c:v>107246.18000000001</c:v>
                </c:pt>
                <c:pt idx="4">
                  <c:v>102731.18000000001</c:v>
                </c:pt>
                <c:pt idx="5">
                  <c:v>81975.180000000008</c:v>
                </c:pt>
              </c:numCache>
            </c:numRef>
          </c:val>
        </c:ser>
        <c:axId val="204626944"/>
        <c:axId val="204649216"/>
      </c:barChart>
      <c:catAx>
        <c:axId val="204626944"/>
        <c:scaling>
          <c:orientation val="minMax"/>
        </c:scaling>
        <c:axPos val="b"/>
        <c:numFmt formatCode="General" sourceLinked="1"/>
        <c:tickLblPos val="nextTo"/>
        <c:spPr>
          <a:ln w="3175">
            <a:solidFill>
              <a:srgbClr val="000000"/>
            </a:solidFill>
            <a:prstDash val="solid"/>
          </a:ln>
        </c:spPr>
        <c:txPr>
          <a:bodyPr rot="0" vert="horz"/>
          <a:lstStyle/>
          <a:p>
            <a:pPr>
              <a:defRPr lang="en-CA" sz="1075" b="0" i="0" u="none" strike="noStrike" baseline="0">
                <a:solidFill>
                  <a:srgbClr val="000000"/>
                </a:solidFill>
                <a:latin typeface="Arial"/>
                <a:ea typeface="Arial"/>
                <a:cs typeface="Arial"/>
              </a:defRPr>
            </a:pPr>
            <a:endParaRPr lang="en-US"/>
          </a:p>
        </c:txPr>
        <c:crossAx val="204649216"/>
        <c:crosses val="autoZero"/>
        <c:auto val="1"/>
        <c:lblAlgn val="ctr"/>
        <c:lblOffset val="100"/>
        <c:tickMarkSkip val="1"/>
      </c:catAx>
      <c:valAx>
        <c:axId val="204649216"/>
        <c:scaling>
          <c:orientation val="minMax"/>
        </c:scaling>
        <c:axPos val="l"/>
        <c:majorGridlines>
          <c:spPr>
            <a:ln w="3175">
              <a:solidFill>
                <a:srgbClr val="000000"/>
              </a:solidFill>
              <a:prstDash val="solid"/>
            </a:ln>
          </c:spPr>
        </c:majorGridlines>
        <c:title>
          <c:tx>
            <c:rich>
              <a:bodyPr/>
              <a:lstStyle/>
              <a:p>
                <a:pPr>
                  <a:defRPr lang="en-CA" sz="1200" b="0" i="0" u="none" strike="noStrike" baseline="0">
                    <a:solidFill>
                      <a:srgbClr val="000000"/>
                    </a:solidFill>
                    <a:latin typeface="Candara" pitchFamily="34" charset="0"/>
                    <a:ea typeface="Arial"/>
                    <a:cs typeface="Arial"/>
                  </a:defRPr>
                </a:pPr>
                <a:r>
                  <a:rPr lang="en-US" sz="1200" b="0">
                    <a:latin typeface="Candara" pitchFamily="34" charset="0"/>
                  </a:rPr>
                  <a:t>kgs/yr</a:t>
                </a:r>
              </a:p>
            </c:rich>
          </c:tx>
          <c:layout>
            <c:manualLayout>
              <c:xMode val="edge"/>
              <c:yMode val="edge"/>
              <c:x val="0.14691560652543886"/>
              <c:y val="0.31762851139374643"/>
            </c:manualLayout>
          </c:layout>
          <c:spPr>
            <a:noFill/>
            <a:ln w="25400">
              <a:noFill/>
            </a:ln>
          </c:spPr>
        </c:title>
        <c:numFmt formatCode="#,##0" sourceLinked="1"/>
        <c:tickLblPos val="nextTo"/>
        <c:spPr>
          <a:ln w="3175">
            <a:solidFill>
              <a:srgbClr val="000000"/>
            </a:solidFill>
            <a:prstDash val="solid"/>
          </a:ln>
        </c:spPr>
        <c:txPr>
          <a:bodyPr rot="0" vert="horz"/>
          <a:lstStyle/>
          <a:p>
            <a:pPr>
              <a:defRPr lang="en-CA" sz="1200" b="0" i="0" u="none" strike="noStrike" baseline="0">
                <a:solidFill>
                  <a:srgbClr val="000000"/>
                </a:solidFill>
                <a:latin typeface="Candara" pitchFamily="34" charset="0"/>
                <a:ea typeface="Arial"/>
                <a:cs typeface="Arial"/>
              </a:defRPr>
            </a:pPr>
            <a:endParaRPr lang="en-US"/>
          </a:p>
        </c:txPr>
        <c:crossAx val="204626944"/>
        <c:crosses val="autoZero"/>
        <c:crossBetween val="between"/>
        <c:majorUnit val="100000"/>
      </c:valAx>
      <c:dTable>
        <c:showHorzBorder val="1"/>
        <c:showVertBorder val="1"/>
        <c:showOutline val="1"/>
        <c:spPr>
          <a:ln w="3175">
            <a:solidFill>
              <a:srgbClr val="000000"/>
            </a:solidFill>
            <a:prstDash val="solid"/>
          </a:ln>
        </c:spPr>
        <c:txPr>
          <a:bodyPr/>
          <a:lstStyle/>
          <a:p>
            <a:pPr rtl="0">
              <a:defRPr lang="en-CA" sz="1200" b="0" i="0" u="none" strike="noStrike" baseline="0">
                <a:solidFill>
                  <a:srgbClr val="000000"/>
                </a:solidFill>
                <a:latin typeface="Candara" pitchFamily="34" charset="0"/>
                <a:ea typeface="Arial"/>
                <a:cs typeface="Arial"/>
              </a:defRPr>
            </a:pPr>
            <a:endParaRPr lang="en-US"/>
          </a:p>
        </c:txPr>
      </c:dTable>
      <c:spPr>
        <a:noFill/>
        <a:ln w="12700">
          <a:solidFill>
            <a:srgbClr val="000000"/>
          </a:solidFill>
          <a:prstDash val="solid"/>
        </a:ln>
      </c:spPr>
    </c:plotArea>
    <c:plotVisOnly val="1"/>
    <c:dispBlanksAs val="gap"/>
  </c:chart>
  <c:spPr>
    <a:noFill/>
    <a:ln w="9525">
      <a:noFill/>
    </a:ln>
  </c:spPr>
  <c:txPr>
    <a:bodyPr/>
    <a:lstStyle/>
    <a:p>
      <a:pPr>
        <a:defRPr sz="1000" b="0" i="0" u="none" strike="noStrike" baseline="0">
          <a:solidFill>
            <a:srgbClr val="000000"/>
          </a:solidFill>
          <a:latin typeface="Arial"/>
          <a:ea typeface="Arial"/>
          <a:cs typeface="Arial"/>
        </a:defRPr>
      </a:pPr>
      <a:endParaRPr lang="en-US"/>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en-CA"/>
  <c:chart>
    <c:autoTitleDeleted val="1"/>
    <c:plotArea>
      <c:layout>
        <c:manualLayout>
          <c:layoutTarget val="inner"/>
          <c:xMode val="edge"/>
          <c:yMode val="edge"/>
          <c:x val="0.27991864036441144"/>
          <c:y val="6.7278563730484048E-2"/>
          <c:w val="0.69501330826188978"/>
          <c:h val="0.64381045555679151"/>
        </c:manualLayout>
      </c:layout>
      <c:barChart>
        <c:barDir val="col"/>
        <c:grouping val="clustered"/>
        <c:ser>
          <c:idx val="0"/>
          <c:order val="0"/>
          <c:tx>
            <c:strRef>
              <c:f>'Data-Total'!$A$23</c:f>
              <c:strCache>
                <c:ptCount val="1"/>
                <c:pt idx="0">
                  <c:v>Total Off-Site Disposal </c:v>
                </c:pt>
              </c:strCache>
            </c:strRef>
          </c:tx>
          <c:spPr>
            <a:solidFill>
              <a:srgbClr val="9999FF"/>
            </a:solidFill>
            <a:ln w="12700">
              <a:solidFill>
                <a:srgbClr val="000000"/>
              </a:solidFill>
              <a:prstDash val="solid"/>
            </a:ln>
          </c:spPr>
          <c:cat>
            <c:numRef>
              <c:f>('Data-Total'!$C$22,'Data-Total'!$R$22:$V$22)</c:f>
              <c:numCache>
                <c:formatCode>General</c:formatCode>
                <c:ptCount val="6"/>
                <c:pt idx="0">
                  <c:v>1997</c:v>
                </c:pt>
                <c:pt idx="1">
                  <c:v>2012</c:v>
                </c:pt>
                <c:pt idx="2">
                  <c:v>2013</c:v>
                </c:pt>
                <c:pt idx="3">
                  <c:v>2014</c:v>
                </c:pt>
                <c:pt idx="4">
                  <c:v>2015</c:v>
                </c:pt>
                <c:pt idx="5">
                  <c:v>2016</c:v>
                </c:pt>
              </c:numCache>
            </c:numRef>
          </c:cat>
          <c:val>
            <c:numRef>
              <c:f>('Data-Total'!$C$19,'Data-Total'!$R$19:$V$19)</c:f>
              <c:numCache>
                <c:formatCode>#,##0</c:formatCode>
                <c:ptCount val="6"/>
                <c:pt idx="0">
                  <c:v>205722.3</c:v>
                </c:pt>
                <c:pt idx="1">
                  <c:v>520329.32999999996</c:v>
                </c:pt>
                <c:pt idx="2">
                  <c:v>533557.9</c:v>
                </c:pt>
                <c:pt idx="3">
                  <c:v>525633.59000000008</c:v>
                </c:pt>
                <c:pt idx="4">
                  <c:v>445815.59</c:v>
                </c:pt>
                <c:pt idx="5">
                  <c:v>498746.59</c:v>
                </c:pt>
              </c:numCache>
            </c:numRef>
          </c:val>
        </c:ser>
        <c:axId val="204670464"/>
        <c:axId val="204672000"/>
      </c:barChart>
      <c:catAx>
        <c:axId val="204670464"/>
        <c:scaling>
          <c:orientation val="minMax"/>
        </c:scaling>
        <c:axPos val="b"/>
        <c:numFmt formatCode="General" sourceLinked="1"/>
        <c:tickLblPos val="nextTo"/>
        <c:spPr>
          <a:ln w="3175">
            <a:solidFill>
              <a:srgbClr val="000000"/>
            </a:solidFill>
            <a:prstDash val="solid"/>
          </a:ln>
        </c:spPr>
        <c:txPr>
          <a:bodyPr rot="0" vert="horz"/>
          <a:lstStyle/>
          <a:p>
            <a:pPr>
              <a:defRPr lang="en-CA" sz="1075" b="0" i="0" u="none" strike="noStrike" baseline="0">
                <a:solidFill>
                  <a:srgbClr val="000000"/>
                </a:solidFill>
                <a:latin typeface="Arial"/>
                <a:ea typeface="Arial"/>
                <a:cs typeface="Arial"/>
              </a:defRPr>
            </a:pPr>
            <a:endParaRPr lang="en-US"/>
          </a:p>
        </c:txPr>
        <c:crossAx val="204672000"/>
        <c:crosses val="autoZero"/>
        <c:auto val="1"/>
        <c:lblAlgn val="ctr"/>
        <c:lblOffset val="100"/>
        <c:tickMarkSkip val="1"/>
      </c:catAx>
      <c:valAx>
        <c:axId val="204672000"/>
        <c:scaling>
          <c:orientation val="minMax"/>
        </c:scaling>
        <c:axPos val="l"/>
        <c:majorGridlines>
          <c:spPr>
            <a:ln w="3175">
              <a:solidFill>
                <a:srgbClr val="000000"/>
              </a:solidFill>
              <a:prstDash val="solid"/>
            </a:ln>
          </c:spPr>
        </c:majorGridlines>
        <c:title>
          <c:tx>
            <c:rich>
              <a:bodyPr/>
              <a:lstStyle/>
              <a:p>
                <a:pPr>
                  <a:defRPr lang="en-CA" sz="1200" b="0" i="0" u="none" strike="noStrike" baseline="0">
                    <a:solidFill>
                      <a:srgbClr val="000000"/>
                    </a:solidFill>
                    <a:latin typeface="Candara" pitchFamily="34" charset="0"/>
                    <a:ea typeface="Arial"/>
                    <a:cs typeface="Arial"/>
                  </a:defRPr>
                </a:pPr>
                <a:r>
                  <a:rPr lang="en-US" sz="1200">
                    <a:latin typeface="Candara" pitchFamily="34" charset="0"/>
                  </a:rPr>
                  <a:t>Metric Tonnes/yr </a:t>
                </a:r>
              </a:p>
            </c:rich>
          </c:tx>
          <c:layout>
            <c:manualLayout>
              <c:xMode val="edge"/>
              <c:yMode val="edge"/>
              <c:x val="0.10145310827185459"/>
              <c:y val="0.17234059475641045"/>
            </c:manualLayout>
          </c:layout>
          <c:spPr>
            <a:noFill/>
            <a:ln w="25400">
              <a:noFill/>
            </a:ln>
          </c:spPr>
        </c:title>
        <c:numFmt formatCode="#,##0" sourceLinked="1"/>
        <c:tickLblPos val="nextTo"/>
        <c:spPr>
          <a:ln w="3175">
            <a:solidFill>
              <a:srgbClr val="000000"/>
            </a:solidFill>
            <a:prstDash val="solid"/>
          </a:ln>
        </c:spPr>
        <c:txPr>
          <a:bodyPr rot="0" vert="horz"/>
          <a:lstStyle/>
          <a:p>
            <a:pPr>
              <a:defRPr lang="en-CA" sz="1200" b="0" i="0" u="none" strike="noStrike" baseline="0">
                <a:solidFill>
                  <a:srgbClr val="000000"/>
                </a:solidFill>
                <a:latin typeface="Candara" pitchFamily="34" charset="0"/>
                <a:ea typeface="Arial"/>
                <a:cs typeface="Arial"/>
              </a:defRPr>
            </a:pPr>
            <a:endParaRPr lang="en-US"/>
          </a:p>
        </c:txPr>
        <c:crossAx val="204670464"/>
        <c:crosses val="autoZero"/>
        <c:crossBetween val="between"/>
      </c:valAx>
      <c:dTable>
        <c:showHorzBorder val="1"/>
        <c:showVertBorder val="1"/>
        <c:showOutline val="1"/>
        <c:spPr>
          <a:ln w="3175">
            <a:solidFill>
              <a:srgbClr val="000000"/>
            </a:solidFill>
            <a:prstDash val="solid"/>
          </a:ln>
        </c:spPr>
        <c:txPr>
          <a:bodyPr/>
          <a:lstStyle/>
          <a:p>
            <a:pPr rtl="0">
              <a:defRPr lang="en-CA" sz="1200" b="0" i="0" u="none" strike="noStrike" baseline="0">
                <a:solidFill>
                  <a:srgbClr val="000000"/>
                </a:solidFill>
                <a:latin typeface="Candara" pitchFamily="34" charset="0"/>
                <a:ea typeface="Arial"/>
                <a:cs typeface="Arial"/>
              </a:defRPr>
            </a:pPr>
            <a:endParaRPr lang="en-US"/>
          </a:p>
        </c:txPr>
      </c:dTable>
      <c:spPr>
        <a:noFill/>
        <a:ln w="3175">
          <a:solidFill>
            <a:srgbClr val="000000"/>
          </a:solidFill>
          <a:prstDash val="solid"/>
        </a:ln>
      </c:spPr>
    </c:plotArea>
    <c:plotVisOnly val="1"/>
    <c:dispBlanksAs val="gap"/>
  </c:chart>
  <c:spPr>
    <a:noFill/>
    <a:ln w="9525">
      <a:noFill/>
    </a:ln>
  </c:spPr>
  <c:txPr>
    <a:bodyPr/>
    <a:lstStyle/>
    <a:p>
      <a:pPr>
        <a:defRPr sz="1025" b="0" i="0" u="none" strike="noStrike" baseline="0">
          <a:solidFill>
            <a:srgbClr val="000000"/>
          </a:solidFill>
          <a:latin typeface="Arial"/>
          <a:ea typeface="Arial"/>
          <a:cs typeface="Arial"/>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CA"/>
  <c:chart>
    <c:title>
      <c:tx>
        <c:rich>
          <a:bodyPr/>
          <a:lstStyle/>
          <a:p>
            <a:pPr>
              <a:defRPr b="1" i="1">
                <a:latin typeface="Candara" pitchFamily="34" charset="0"/>
              </a:defRPr>
            </a:pPr>
            <a:r>
              <a:rPr lang="en-US" b="1" i="1">
                <a:latin typeface="Candara" pitchFamily="34" charset="0"/>
              </a:rPr>
              <a:t>HIEA Total Property Taxes</a:t>
            </a:r>
          </a:p>
        </c:rich>
      </c:tx>
      <c:layout>
        <c:manualLayout>
          <c:xMode val="edge"/>
          <c:yMode val="edge"/>
          <c:x val="0.41268115679088502"/>
          <c:y val="3.4423407917383818E-2"/>
        </c:manualLayout>
      </c:layout>
    </c:title>
    <c:plotArea>
      <c:layout>
        <c:manualLayout>
          <c:layoutTarget val="inner"/>
          <c:xMode val="edge"/>
          <c:yMode val="edge"/>
          <c:x val="0.15416316621679896"/>
          <c:y val="0.15715674847872929"/>
          <c:w val="0.79465173851240234"/>
          <c:h val="0.67199676094705041"/>
        </c:manualLayout>
      </c:layout>
      <c:barChart>
        <c:barDir val="col"/>
        <c:grouping val="clustered"/>
        <c:ser>
          <c:idx val="1"/>
          <c:order val="0"/>
          <c:tx>
            <c:strRef>
              <c:f>taxes!$A$17</c:f>
              <c:strCache>
                <c:ptCount val="1"/>
                <c:pt idx="0">
                  <c:v>TOTAL</c:v>
                </c:pt>
              </c:strCache>
            </c:strRef>
          </c:tx>
          <c:spPr>
            <a:solidFill>
              <a:srgbClr val="993366"/>
            </a:solidFill>
            <a:ln w="12700">
              <a:solidFill>
                <a:srgbClr val="000000"/>
              </a:solidFill>
              <a:prstDash val="solid"/>
            </a:ln>
          </c:spPr>
          <c:cat>
            <c:numRef>
              <c:f>(staff!$B$4,staff!$N$4:$R$4)</c:f>
              <c:numCache>
                <c:formatCode>General</c:formatCode>
                <c:ptCount val="6"/>
                <c:pt idx="0">
                  <c:v>2000</c:v>
                </c:pt>
                <c:pt idx="1">
                  <c:v>2012</c:v>
                </c:pt>
                <c:pt idx="2">
                  <c:v>2013</c:v>
                </c:pt>
                <c:pt idx="3">
                  <c:v>2014</c:v>
                </c:pt>
                <c:pt idx="4">
                  <c:v>2015</c:v>
                </c:pt>
                <c:pt idx="5">
                  <c:v>2016</c:v>
                </c:pt>
              </c:numCache>
            </c:numRef>
          </c:cat>
          <c:val>
            <c:numRef>
              <c:f>(taxes!$B$17,taxes!$N$17:$R$17)</c:f>
              <c:numCache>
                <c:formatCode>#,##0</c:formatCode>
                <c:ptCount val="6"/>
                <c:pt idx="0">
                  <c:v>53599406</c:v>
                </c:pt>
                <c:pt idx="1">
                  <c:v>24180550</c:v>
                </c:pt>
                <c:pt idx="2">
                  <c:v>22642544</c:v>
                </c:pt>
                <c:pt idx="3">
                  <c:v>21054385.77</c:v>
                </c:pt>
                <c:pt idx="4">
                  <c:v>21649631.079999998</c:v>
                </c:pt>
                <c:pt idx="5">
                  <c:v>21430874.41</c:v>
                </c:pt>
              </c:numCache>
            </c:numRef>
          </c:val>
        </c:ser>
        <c:axId val="203465472"/>
        <c:axId val="203467008"/>
      </c:barChart>
      <c:catAx>
        <c:axId val="203465472"/>
        <c:scaling>
          <c:orientation val="minMax"/>
        </c:scaling>
        <c:axPos val="b"/>
        <c:numFmt formatCode="General" sourceLinked="1"/>
        <c:tickLblPos val="nextTo"/>
        <c:spPr>
          <a:ln w="3175">
            <a:solidFill>
              <a:srgbClr val="000000"/>
            </a:solidFill>
            <a:prstDash val="solid"/>
          </a:ln>
        </c:spPr>
        <c:txPr>
          <a:bodyPr rot="-5400000" vert="horz"/>
          <a:lstStyle/>
          <a:p>
            <a:pPr>
              <a:defRPr lang="en-CA" sz="1000" b="0" i="0" u="none" strike="noStrike" baseline="0">
                <a:solidFill>
                  <a:srgbClr val="000000"/>
                </a:solidFill>
                <a:latin typeface="Arial"/>
                <a:ea typeface="Arial"/>
                <a:cs typeface="Arial"/>
              </a:defRPr>
            </a:pPr>
            <a:endParaRPr lang="en-US"/>
          </a:p>
        </c:txPr>
        <c:crossAx val="203467008"/>
        <c:crosses val="autoZero"/>
        <c:auto val="1"/>
        <c:lblAlgn val="ctr"/>
        <c:lblOffset val="100"/>
        <c:tickMarkSkip val="1"/>
      </c:catAx>
      <c:valAx>
        <c:axId val="203467008"/>
        <c:scaling>
          <c:orientation val="minMax"/>
        </c:scaling>
        <c:axPos val="l"/>
        <c:majorGridlines>
          <c:spPr>
            <a:ln w="3175">
              <a:solidFill>
                <a:srgbClr val="000000"/>
              </a:solidFill>
              <a:prstDash val="solid"/>
            </a:ln>
          </c:spPr>
        </c:majorGridlines>
        <c:numFmt formatCode="#,##0" sourceLinked="0"/>
        <c:tickLblPos val="nextTo"/>
        <c:spPr>
          <a:ln w="3175">
            <a:solidFill>
              <a:srgbClr val="000000"/>
            </a:solidFill>
            <a:prstDash val="solid"/>
          </a:ln>
        </c:spPr>
        <c:txPr>
          <a:bodyPr rot="0" vert="horz"/>
          <a:lstStyle/>
          <a:p>
            <a:pPr>
              <a:defRPr lang="en-CA" sz="1200" b="0" i="0" u="none" strike="noStrike" baseline="0">
                <a:solidFill>
                  <a:srgbClr val="000000"/>
                </a:solidFill>
                <a:latin typeface="Candara" pitchFamily="34" charset="0"/>
                <a:ea typeface="Arial"/>
                <a:cs typeface="Arial"/>
              </a:defRPr>
            </a:pPr>
            <a:endParaRPr lang="en-US"/>
          </a:p>
        </c:txPr>
        <c:crossAx val="203465472"/>
        <c:crosses val="autoZero"/>
        <c:crossBetween val="between"/>
      </c:valAx>
      <c:dTable>
        <c:showHorzBorder val="1"/>
        <c:showVertBorder val="1"/>
        <c:showOutline val="1"/>
        <c:spPr>
          <a:ln w="3175">
            <a:solidFill>
              <a:srgbClr val="000000"/>
            </a:solidFill>
            <a:prstDash val="solid"/>
          </a:ln>
        </c:spPr>
        <c:txPr>
          <a:bodyPr/>
          <a:lstStyle/>
          <a:p>
            <a:pPr rtl="0">
              <a:defRPr lang="en-CA" sz="1200" b="0" i="0" u="none" strike="noStrike" baseline="0">
                <a:solidFill>
                  <a:srgbClr val="000000"/>
                </a:solidFill>
                <a:latin typeface="Candara" pitchFamily="34" charset="0"/>
                <a:ea typeface="Arial"/>
                <a:cs typeface="Arial"/>
              </a:defRPr>
            </a:pPr>
            <a:endParaRPr lang="en-US"/>
          </a:p>
        </c:txPr>
      </c:dTable>
      <c:spPr>
        <a:noFill/>
        <a:ln w="12700">
          <a:solidFill>
            <a:srgbClr val="000000"/>
          </a:solidFill>
          <a:prstDash val="solid"/>
        </a:ln>
      </c:spPr>
    </c:plotArea>
    <c:plotVisOnly val="1"/>
    <c:dispBlanksAs val="gap"/>
  </c:chart>
  <c:spPr>
    <a:noFill/>
    <a:ln w="9525">
      <a:noFill/>
    </a:ln>
  </c:spPr>
  <c:txPr>
    <a:bodyPr/>
    <a:lstStyle/>
    <a:p>
      <a:pPr>
        <a:defRPr sz="1000" b="0" i="0" u="none" strike="noStrike" baseline="0">
          <a:solidFill>
            <a:srgbClr val="000000"/>
          </a:solidFill>
          <a:latin typeface="Arial"/>
          <a:ea typeface="Arial"/>
          <a:cs typeface="Arial"/>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CA"/>
  <c:chart>
    <c:autoTitleDeleted val="1"/>
    <c:plotArea>
      <c:layout>
        <c:manualLayout>
          <c:layoutTarget val="inner"/>
          <c:xMode val="edge"/>
          <c:yMode val="edge"/>
          <c:x val="0.29822062731846738"/>
          <c:y val="0.18324607329843154"/>
          <c:w val="0.65543193606988914"/>
          <c:h val="0.55061082024432861"/>
        </c:manualLayout>
      </c:layout>
      <c:barChart>
        <c:barDir val="col"/>
        <c:grouping val="stacked"/>
        <c:ser>
          <c:idx val="0"/>
          <c:order val="0"/>
          <c:tx>
            <c:strRef>
              <c:f>EnvSpend!$A$38</c:f>
              <c:strCache>
                <c:ptCount val="1"/>
                <c:pt idx="0">
                  <c:v>Cumulative from 2012</c:v>
                </c:pt>
              </c:strCache>
            </c:strRef>
          </c:tx>
          <c:spPr>
            <a:solidFill>
              <a:srgbClr val="9999FF"/>
            </a:solidFill>
            <a:ln w="12700">
              <a:solidFill>
                <a:srgbClr val="000000"/>
              </a:solidFill>
              <a:prstDash val="solid"/>
            </a:ln>
          </c:spPr>
          <c:cat>
            <c:numRef>
              <c:f>EnvSpend!$R$22:$V$22</c:f>
              <c:numCache>
                <c:formatCode>General</c:formatCode>
                <c:ptCount val="5"/>
                <c:pt idx="0">
                  <c:v>2012</c:v>
                </c:pt>
                <c:pt idx="1">
                  <c:v>2013</c:v>
                </c:pt>
                <c:pt idx="2">
                  <c:v>2014</c:v>
                </c:pt>
                <c:pt idx="3">
                  <c:v>2015</c:v>
                </c:pt>
                <c:pt idx="4">
                  <c:v>2016</c:v>
                </c:pt>
              </c:numCache>
            </c:numRef>
          </c:cat>
          <c:val>
            <c:numRef>
              <c:f>EnvSpend!$R$38:$V$38</c:f>
              <c:numCache>
                <c:formatCode>#,##0.0</c:formatCode>
                <c:ptCount val="5"/>
                <c:pt idx="0">
                  <c:v>16.532435999999997</c:v>
                </c:pt>
                <c:pt idx="1">
                  <c:v>100.10475799999999</c:v>
                </c:pt>
                <c:pt idx="2">
                  <c:v>169.70820400000002</c:v>
                </c:pt>
                <c:pt idx="3">
                  <c:v>232.67126206999998</c:v>
                </c:pt>
                <c:pt idx="4">
                  <c:v>318.91573475999991</c:v>
                </c:pt>
              </c:numCache>
            </c:numRef>
          </c:val>
        </c:ser>
        <c:overlap val="100"/>
        <c:axId val="203475968"/>
        <c:axId val="203485952"/>
      </c:barChart>
      <c:catAx>
        <c:axId val="203475968"/>
        <c:scaling>
          <c:orientation val="minMax"/>
        </c:scaling>
        <c:axPos val="b"/>
        <c:numFmt formatCode="General" sourceLinked="1"/>
        <c:tickLblPos val="nextTo"/>
        <c:spPr>
          <a:ln w="3175">
            <a:solidFill>
              <a:srgbClr val="000000"/>
            </a:solidFill>
            <a:prstDash val="solid"/>
          </a:ln>
        </c:spPr>
        <c:txPr>
          <a:bodyPr rot="-5400000" vert="horz"/>
          <a:lstStyle/>
          <a:p>
            <a:pPr>
              <a:defRPr lang="en-CA" sz="1400" b="0" i="0" u="none" strike="noStrike" baseline="0">
                <a:solidFill>
                  <a:srgbClr val="000000"/>
                </a:solidFill>
                <a:latin typeface="Candara" pitchFamily="34" charset="0"/>
                <a:ea typeface="Arial"/>
                <a:cs typeface="Arial"/>
              </a:defRPr>
            </a:pPr>
            <a:endParaRPr lang="en-US"/>
          </a:p>
        </c:txPr>
        <c:crossAx val="203485952"/>
        <c:crosses val="autoZero"/>
        <c:auto val="1"/>
        <c:lblAlgn val="ctr"/>
        <c:lblOffset val="100"/>
        <c:tickMarkSkip val="1"/>
      </c:catAx>
      <c:valAx>
        <c:axId val="203485952"/>
        <c:scaling>
          <c:orientation val="minMax"/>
        </c:scaling>
        <c:axPos val="l"/>
        <c:majorGridlines>
          <c:spPr>
            <a:ln w="3175">
              <a:solidFill>
                <a:schemeClr val="bg1">
                  <a:lumMod val="50000"/>
                </a:schemeClr>
              </a:solidFill>
              <a:prstDash val="solid"/>
            </a:ln>
          </c:spPr>
        </c:majorGridlines>
        <c:title>
          <c:tx>
            <c:rich>
              <a:bodyPr/>
              <a:lstStyle/>
              <a:p>
                <a:pPr>
                  <a:defRPr lang="en-CA" sz="1400" b="0" i="0" u="none" strike="noStrike" baseline="0">
                    <a:solidFill>
                      <a:srgbClr val="000000"/>
                    </a:solidFill>
                    <a:latin typeface="Arial"/>
                    <a:ea typeface="Arial"/>
                    <a:cs typeface="Arial"/>
                  </a:defRPr>
                </a:pPr>
                <a:r>
                  <a:rPr lang="en-US" sz="1400">
                    <a:latin typeface="Candara" pitchFamily="34" charset="0"/>
                  </a:rPr>
                  <a:t>Millions</a:t>
                </a:r>
                <a:r>
                  <a:rPr lang="en-US" sz="1600">
                    <a:latin typeface="Candara" pitchFamily="34" charset="0"/>
                  </a:rPr>
                  <a:t> of $</a:t>
                </a:r>
              </a:p>
            </c:rich>
          </c:tx>
          <c:layout>
            <c:manualLayout>
              <c:xMode val="edge"/>
              <c:yMode val="edge"/>
              <c:x val="9.9252264480323898E-2"/>
              <c:y val="0.31401836266561606"/>
            </c:manualLayout>
          </c:layout>
          <c:spPr>
            <a:noFill/>
            <a:ln w="25400">
              <a:noFill/>
            </a:ln>
          </c:spPr>
        </c:title>
        <c:numFmt formatCode="&quot;$&quot;#,##0" sourceLinked="0"/>
        <c:tickLblPos val="nextTo"/>
        <c:spPr>
          <a:ln w="3175">
            <a:solidFill>
              <a:srgbClr val="000000"/>
            </a:solidFill>
            <a:prstDash val="solid"/>
          </a:ln>
        </c:spPr>
        <c:txPr>
          <a:bodyPr rot="0" vert="horz"/>
          <a:lstStyle/>
          <a:p>
            <a:pPr>
              <a:defRPr lang="en-CA" sz="1400" b="0" i="0" u="none" strike="noStrike" baseline="0">
                <a:solidFill>
                  <a:srgbClr val="000000"/>
                </a:solidFill>
                <a:latin typeface="Candara" pitchFamily="34" charset="0"/>
                <a:ea typeface="Arial"/>
                <a:cs typeface="Arial"/>
              </a:defRPr>
            </a:pPr>
            <a:endParaRPr lang="en-US"/>
          </a:p>
        </c:txPr>
        <c:crossAx val="203475968"/>
        <c:crosses val="autoZero"/>
        <c:crossBetween val="between"/>
      </c:valAx>
      <c:dTable>
        <c:showHorzBorder val="1"/>
        <c:showVertBorder val="1"/>
        <c:showOutline val="1"/>
        <c:spPr>
          <a:ln w="3175">
            <a:solidFill>
              <a:srgbClr val="000000"/>
            </a:solidFill>
            <a:prstDash val="solid"/>
          </a:ln>
        </c:spPr>
        <c:txPr>
          <a:bodyPr/>
          <a:lstStyle/>
          <a:p>
            <a:pPr rtl="0">
              <a:defRPr lang="en-CA" sz="1400" b="0" i="0" u="none" strike="noStrike" baseline="0">
                <a:solidFill>
                  <a:srgbClr val="000000"/>
                </a:solidFill>
                <a:latin typeface="Candara" pitchFamily="34" charset="0"/>
                <a:ea typeface="Arial"/>
                <a:cs typeface="Arial"/>
              </a:defRPr>
            </a:pPr>
            <a:endParaRPr lang="en-US"/>
          </a:p>
        </c:txPr>
      </c:dTable>
      <c:spPr>
        <a:solidFill>
          <a:srgbClr val="FFFFFF"/>
        </a:solidFill>
        <a:ln w="12700">
          <a:solidFill>
            <a:srgbClr val="000000"/>
          </a:solidFill>
          <a:prstDash val="solid"/>
        </a:ln>
      </c:spPr>
    </c:plotArea>
    <c:plotVisOnly val="1"/>
    <c:dispBlanksAs val="gap"/>
  </c:chart>
  <c:spPr>
    <a:noFill/>
    <a:ln w="9525">
      <a:noFill/>
    </a:ln>
  </c:spPr>
  <c:txPr>
    <a:bodyPr/>
    <a:lstStyle/>
    <a:p>
      <a:pPr>
        <a:defRPr sz="1000" b="0" i="0" u="none" strike="noStrike" baseline="0">
          <a:solidFill>
            <a:srgbClr val="000000"/>
          </a:solidFill>
          <a:latin typeface="Arial"/>
          <a:ea typeface="Arial"/>
          <a:cs typeface="Arial"/>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CA"/>
  <c:chart>
    <c:autoTitleDeleted val="1"/>
    <c:plotArea>
      <c:layout>
        <c:manualLayout>
          <c:layoutTarget val="inner"/>
          <c:xMode val="edge"/>
          <c:yMode val="edge"/>
          <c:x val="0.22393456757987895"/>
          <c:y val="7.0680628272251314E-2"/>
          <c:w val="0.74231632719463758"/>
          <c:h val="0.69240839895013129"/>
        </c:manualLayout>
      </c:layout>
      <c:barChart>
        <c:barDir val="col"/>
        <c:grouping val="clustered"/>
        <c:ser>
          <c:idx val="1"/>
          <c:order val="0"/>
          <c:tx>
            <c:strRef>
              <c:f>Data!$A$7</c:f>
              <c:strCache>
                <c:ptCount val="1"/>
                <c:pt idx="0">
                  <c:v>Greenhouse Gases</c:v>
                </c:pt>
              </c:strCache>
            </c:strRef>
          </c:tx>
          <c:spPr>
            <a:solidFill>
              <a:srgbClr val="9999FF"/>
            </a:solidFill>
            <a:ln w="12700">
              <a:solidFill>
                <a:srgbClr val="000000"/>
              </a:solidFill>
              <a:prstDash val="solid"/>
            </a:ln>
          </c:spPr>
          <c:cat>
            <c:numRef>
              <c:f>(Data!$C$6,Data!$R$6:$V$6)</c:f>
              <c:numCache>
                <c:formatCode>General</c:formatCode>
                <c:ptCount val="6"/>
                <c:pt idx="0">
                  <c:v>1997</c:v>
                </c:pt>
                <c:pt idx="1">
                  <c:v>2012</c:v>
                </c:pt>
                <c:pt idx="2">
                  <c:v>2013</c:v>
                </c:pt>
                <c:pt idx="3">
                  <c:v>2014</c:v>
                </c:pt>
                <c:pt idx="4">
                  <c:v>2015</c:v>
                </c:pt>
                <c:pt idx="5">
                  <c:v>2016</c:v>
                </c:pt>
              </c:numCache>
            </c:numRef>
          </c:cat>
          <c:val>
            <c:numRef>
              <c:f>(Data!$C$7,Data!$R$7:$V$7)</c:f>
              <c:numCache>
                <c:formatCode>#,##0</c:formatCode>
                <c:ptCount val="6"/>
                <c:pt idx="0">
                  <c:v>9487039</c:v>
                </c:pt>
                <c:pt idx="1">
                  <c:v>5900009.9140714724</c:v>
                </c:pt>
                <c:pt idx="2">
                  <c:v>5870379.7800000003</c:v>
                </c:pt>
                <c:pt idx="3">
                  <c:v>5799583.5600000005</c:v>
                </c:pt>
                <c:pt idx="4">
                  <c:v>5362262.4300000025</c:v>
                </c:pt>
                <c:pt idx="5">
                  <c:v>5395237.4500000002</c:v>
                </c:pt>
              </c:numCache>
            </c:numRef>
          </c:val>
        </c:ser>
        <c:axId val="203511296"/>
        <c:axId val="203512832"/>
      </c:barChart>
      <c:catAx>
        <c:axId val="203511296"/>
        <c:scaling>
          <c:orientation val="minMax"/>
        </c:scaling>
        <c:axPos val="b"/>
        <c:numFmt formatCode="General" sourceLinked="1"/>
        <c:tickLblPos val="nextTo"/>
        <c:spPr>
          <a:ln w="3175">
            <a:solidFill>
              <a:srgbClr val="000000"/>
            </a:solidFill>
            <a:prstDash val="solid"/>
          </a:ln>
        </c:spPr>
        <c:txPr>
          <a:bodyPr rot="-5400000" vert="horz"/>
          <a:lstStyle/>
          <a:p>
            <a:pPr>
              <a:defRPr lang="en-CA" sz="325" b="0" i="0" u="none" strike="noStrike" baseline="0">
                <a:solidFill>
                  <a:srgbClr val="000000"/>
                </a:solidFill>
                <a:latin typeface="Arial"/>
                <a:ea typeface="Arial"/>
                <a:cs typeface="Arial"/>
              </a:defRPr>
            </a:pPr>
            <a:endParaRPr lang="en-US"/>
          </a:p>
        </c:txPr>
        <c:crossAx val="203512832"/>
        <c:crossesAt val="0"/>
        <c:auto val="1"/>
        <c:lblAlgn val="ctr"/>
        <c:lblOffset val="100"/>
        <c:tickMarkSkip val="1"/>
      </c:catAx>
      <c:valAx>
        <c:axId val="203512832"/>
        <c:scaling>
          <c:orientation val="minMax"/>
          <c:max val="10000000"/>
          <c:min val="0"/>
        </c:scaling>
        <c:axPos val="l"/>
        <c:majorGridlines>
          <c:spPr>
            <a:ln w="3175">
              <a:solidFill>
                <a:srgbClr val="000000"/>
              </a:solidFill>
              <a:prstDash val="solid"/>
            </a:ln>
          </c:spPr>
        </c:majorGridlines>
        <c:title>
          <c:tx>
            <c:rich>
              <a:bodyPr/>
              <a:lstStyle/>
              <a:p>
                <a:pPr>
                  <a:defRPr lang="en-CA" sz="1200" b="0" i="0" u="none" strike="noStrike" baseline="0">
                    <a:solidFill>
                      <a:srgbClr val="000000"/>
                    </a:solidFill>
                    <a:latin typeface="Candara" pitchFamily="34" charset="0"/>
                    <a:ea typeface="Arial"/>
                    <a:cs typeface="Arial"/>
                  </a:defRPr>
                </a:pPr>
                <a:r>
                  <a:rPr lang="en-US" sz="1200">
                    <a:latin typeface="Candara" pitchFamily="34" charset="0"/>
                  </a:rPr>
                  <a:t>(Tonnes/yr)</a:t>
                </a:r>
              </a:p>
            </c:rich>
          </c:tx>
          <c:layout>
            <c:manualLayout>
              <c:xMode val="edge"/>
              <c:yMode val="edge"/>
              <c:x val="1.3977516756686409E-2"/>
              <c:y val="0.29338614299718563"/>
            </c:manualLayout>
          </c:layout>
          <c:spPr>
            <a:noFill/>
            <a:ln w="25400">
              <a:noFill/>
            </a:ln>
          </c:spPr>
        </c:title>
        <c:numFmt formatCode="#,##0" sourceLinked="0"/>
        <c:tickLblPos val="nextTo"/>
        <c:spPr>
          <a:ln w="3175">
            <a:solidFill>
              <a:srgbClr val="000000"/>
            </a:solidFill>
            <a:prstDash val="solid"/>
          </a:ln>
        </c:spPr>
        <c:txPr>
          <a:bodyPr rot="0" vert="horz"/>
          <a:lstStyle/>
          <a:p>
            <a:pPr>
              <a:defRPr lang="en-CA" sz="1200" b="0" i="0" u="none" strike="noStrike" baseline="0">
                <a:solidFill>
                  <a:srgbClr val="000000"/>
                </a:solidFill>
                <a:latin typeface="Candara" pitchFamily="34" charset="0"/>
                <a:ea typeface="Arial"/>
                <a:cs typeface="Arial"/>
              </a:defRPr>
            </a:pPr>
            <a:endParaRPr lang="en-US"/>
          </a:p>
        </c:txPr>
        <c:crossAx val="203511296"/>
        <c:crosses val="autoZero"/>
        <c:crossBetween val="between"/>
        <c:minorUnit val="2000000"/>
      </c:valAx>
      <c:dTable>
        <c:showHorzBorder val="1"/>
        <c:showVertBorder val="1"/>
        <c:showOutline val="1"/>
        <c:spPr>
          <a:ln w="3175">
            <a:solidFill>
              <a:srgbClr val="000000"/>
            </a:solidFill>
            <a:prstDash val="solid"/>
          </a:ln>
        </c:spPr>
        <c:txPr>
          <a:bodyPr/>
          <a:lstStyle/>
          <a:p>
            <a:pPr rtl="0">
              <a:defRPr lang="en-CA" sz="1200" b="0" i="0" u="none" strike="noStrike" baseline="0">
                <a:solidFill>
                  <a:srgbClr val="000000"/>
                </a:solidFill>
                <a:latin typeface="Candara" pitchFamily="34" charset="0"/>
                <a:ea typeface="Arial"/>
                <a:cs typeface="Arial"/>
              </a:defRPr>
            </a:pPr>
            <a:endParaRPr lang="en-US"/>
          </a:p>
        </c:txPr>
      </c:dTable>
      <c:spPr>
        <a:solidFill>
          <a:srgbClr val="FFFFFF"/>
        </a:solidFill>
        <a:ln w="12700">
          <a:solidFill>
            <a:srgbClr val="000000"/>
          </a:solidFill>
          <a:prstDash val="solid"/>
        </a:ln>
      </c:spPr>
    </c:plotArea>
    <c:plotVisOnly val="1"/>
    <c:dispBlanksAs val="gap"/>
  </c:chart>
  <c:spPr>
    <a:noFill/>
    <a:ln w="9525">
      <a:noFill/>
    </a:ln>
  </c:spPr>
  <c:txPr>
    <a:bodyPr/>
    <a:lstStyle/>
    <a:p>
      <a:pPr>
        <a:defRPr sz="325" b="0" i="0" u="none" strike="noStrike" baseline="0">
          <a:solidFill>
            <a:srgbClr val="000000"/>
          </a:solidFill>
          <a:latin typeface="Arial"/>
          <a:ea typeface="Arial"/>
          <a:cs typeface="Arial"/>
        </a:defRPr>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CA"/>
  <c:chart>
    <c:autoTitleDeleted val="1"/>
    <c:plotArea>
      <c:layout>
        <c:manualLayout>
          <c:layoutTarget val="inner"/>
          <c:xMode val="edge"/>
          <c:yMode val="edge"/>
          <c:x val="0.19010329694703654"/>
          <c:y val="6.0209424083769662E-2"/>
          <c:w val="0.75284811229582305"/>
          <c:h val="0.68237347294939144"/>
        </c:manualLayout>
      </c:layout>
      <c:barChart>
        <c:barDir val="col"/>
        <c:grouping val="clustered"/>
        <c:ser>
          <c:idx val="1"/>
          <c:order val="0"/>
          <c:tx>
            <c:strRef>
              <c:f>Data!$A$7</c:f>
              <c:strCache>
                <c:ptCount val="1"/>
                <c:pt idx="0">
                  <c:v>TPM </c:v>
                </c:pt>
              </c:strCache>
            </c:strRef>
          </c:tx>
          <c:spPr>
            <a:solidFill>
              <a:srgbClr val="9999FF"/>
            </a:solidFill>
            <a:ln w="12700">
              <a:solidFill>
                <a:srgbClr val="000000"/>
              </a:solidFill>
              <a:prstDash val="solid"/>
            </a:ln>
          </c:spPr>
          <c:cat>
            <c:numRef>
              <c:f>(Data!$C$6,Data!$R$6:$V$6)</c:f>
              <c:numCache>
                <c:formatCode>General</c:formatCode>
                <c:ptCount val="6"/>
                <c:pt idx="0">
                  <c:v>1997</c:v>
                </c:pt>
                <c:pt idx="1">
                  <c:v>2012</c:v>
                </c:pt>
                <c:pt idx="2">
                  <c:v>2013</c:v>
                </c:pt>
                <c:pt idx="3">
                  <c:v>2014</c:v>
                </c:pt>
                <c:pt idx="4">
                  <c:v>2015</c:v>
                </c:pt>
                <c:pt idx="5">
                  <c:v>2016</c:v>
                </c:pt>
              </c:numCache>
            </c:numRef>
          </c:cat>
          <c:val>
            <c:numRef>
              <c:f>(Data!$C$7,Data!$R$7:$V$7)</c:f>
              <c:numCache>
                <c:formatCode>#,##0.00</c:formatCode>
                <c:ptCount val="6"/>
                <c:pt idx="0">
                  <c:v>10038.400000000001</c:v>
                </c:pt>
                <c:pt idx="1">
                  <c:v>3137.9572000000012</c:v>
                </c:pt>
                <c:pt idx="2">
                  <c:v>3318.4389999999999</c:v>
                </c:pt>
                <c:pt idx="3">
                  <c:v>2808.2119999999995</c:v>
                </c:pt>
                <c:pt idx="4">
                  <c:v>2511.348</c:v>
                </c:pt>
                <c:pt idx="5">
                  <c:v>2238.9350000000018</c:v>
                </c:pt>
              </c:numCache>
            </c:numRef>
          </c:val>
        </c:ser>
        <c:axId val="203542528"/>
        <c:axId val="203544064"/>
      </c:barChart>
      <c:catAx>
        <c:axId val="203542528"/>
        <c:scaling>
          <c:orientation val="minMax"/>
        </c:scaling>
        <c:axPos val="b"/>
        <c:numFmt formatCode="General" sourceLinked="1"/>
        <c:tickLblPos val="nextTo"/>
        <c:spPr>
          <a:ln w="3175">
            <a:solidFill>
              <a:srgbClr val="000000"/>
            </a:solidFill>
            <a:prstDash val="solid"/>
          </a:ln>
        </c:spPr>
        <c:txPr>
          <a:bodyPr rot="0" vert="horz"/>
          <a:lstStyle/>
          <a:p>
            <a:pPr>
              <a:defRPr lang="en-CA" sz="650" b="0" i="0" u="none" strike="noStrike" baseline="0">
                <a:solidFill>
                  <a:srgbClr val="000000"/>
                </a:solidFill>
                <a:latin typeface="Arial"/>
                <a:ea typeface="Arial"/>
                <a:cs typeface="Arial"/>
              </a:defRPr>
            </a:pPr>
            <a:endParaRPr lang="en-US"/>
          </a:p>
        </c:txPr>
        <c:crossAx val="203544064"/>
        <c:crosses val="autoZero"/>
        <c:auto val="1"/>
        <c:lblAlgn val="ctr"/>
        <c:lblOffset val="100"/>
        <c:tickMarkSkip val="1"/>
      </c:catAx>
      <c:valAx>
        <c:axId val="203544064"/>
        <c:scaling>
          <c:orientation val="minMax"/>
        </c:scaling>
        <c:axPos val="l"/>
        <c:majorGridlines>
          <c:spPr>
            <a:ln w="3175">
              <a:solidFill>
                <a:srgbClr val="000000"/>
              </a:solidFill>
              <a:prstDash val="solid"/>
            </a:ln>
          </c:spPr>
        </c:majorGridlines>
        <c:title>
          <c:tx>
            <c:rich>
              <a:bodyPr/>
              <a:lstStyle/>
              <a:p>
                <a:pPr>
                  <a:defRPr lang="en-CA" sz="1200" b="0" i="0" u="none" strike="noStrike" baseline="0">
                    <a:solidFill>
                      <a:srgbClr val="000000"/>
                    </a:solidFill>
                    <a:latin typeface="Candara" pitchFamily="34" charset="0"/>
                    <a:ea typeface="Arial"/>
                    <a:cs typeface="Arial"/>
                  </a:defRPr>
                </a:pPr>
                <a:r>
                  <a:rPr lang="en-US">
                    <a:latin typeface="Candara" pitchFamily="34" charset="0"/>
                  </a:rPr>
                  <a:t>Tonnes/yr</a:t>
                </a:r>
              </a:p>
            </c:rich>
          </c:tx>
          <c:layout>
            <c:manualLayout>
              <c:xMode val="edge"/>
              <c:yMode val="edge"/>
              <c:x val="1.4690188374340539E-2"/>
              <c:y val="0.37001933968780243"/>
            </c:manualLayout>
          </c:layout>
          <c:spPr>
            <a:noFill/>
            <a:ln w="25400">
              <a:noFill/>
            </a:ln>
          </c:spPr>
        </c:title>
        <c:numFmt formatCode="#,##0.00" sourceLinked="1"/>
        <c:tickLblPos val="nextTo"/>
        <c:spPr>
          <a:ln w="3175">
            <a:solidFill>
              <a:srgbClr val="000000"/>
            </a:solidFill>
            <a:prstDash val="solid"/>
          </a:ln>
        </c:spPr>
        <c:txPr>
          <a:bodyPr rot="0" vert="horz"/>
          <a:lstStyle/>
          <a:p>
            <a:pPr>
              <a:defRPr lang="en-CA" sz="1200" b="0" i="0" u="none" strike="noStrike" baseline="0">
                <a:solidFill>
                  <a:srgbClr val="000000"/>
                </a:solidFill>
                <a:latin typeface="Candara" pitchFamily="34" charset="0"/>
                <a:ea typeface="Arial"/>
                <a:cs typeface="Arial"/>
              </a:defRPr>
            </a:pPr>
            <a:endParaRPr lang="en-US"/>
          </a:p>
        </c:txPr>
        <c:crossAx val="203542528"/>
        <c:crosses val="autoZero"/>
        <c:crossBetween val="between"/>
      </c:valAx>
      <c:dTable>
        <c:showHorzBorder val="1"/>
        <c:showVertBorder val="1"/>
        <c:showOutline val="1"/>
        <c:spPr>
          <a:ln w="3175">
            <a:solidFill>
              <a:srgbClr val="000000"/>
            </a:solidFill>
            <a:prstDash val="solid"/>
          </a:ln>
        </c:spPr>
        <c:txPr>
          <a:bodyPr/>
          <a:lstStyle/>
          <a:p>
            <a:pPr rtl="0">
              <a:defRPr lang="en-CA" sz="1200" b="0" i="0" u="none" strike="noStrike" baseline="0">
                <a:solidFill>
                  <a:srgbClr val="000000"/>
                </a:solidFill>
                <a:latin typeface="Candara" pitchFamily="34" charset="0"/>
                <a:ea typeface="Arial"/>
                <a:cs typeface="Arial"/>
              </a:defRPr>
            </a:pPr>
            <a:endParaRPr lang="en-US"/>
          </a:p>
        </c:txPr>
      </c:dTable>
      <c:spPr>
        <a:noFill/>
        <a:ln w="3175">
          <a:solidFill>
            <a:srgbClr val="000000"/>
          </a:solidFill>
          <a:prstDash val="solid"/>
        </a:ln>
      </c:spPr>
    </c:plotArea>
    <c:plotVisOnly val="1"/>
    <c:dispBlanksAs val="gap"/>
  </c:chart>
  <c:spPr>
    <a:noFill/>
    <a:ln w="9525">
      <a:noFill/>
    </a:ln>
  </c:spPr>
  <c:txPr>
    <a:bodyPr/>
    <a:lstStyle/>
    <a:p>
      <a:pPr>
        <a:defRPr sz="550" b="0" i="0" u="none" strike="noStrike" baseline="0">
          <a:solidFill>
            <a:srgbClr val="000000"/>
          </a:solidFill>
          <a:latin typeface="Arial"/>
          <a:ea typeface="Arial"/>
          <a:cs typeface="Arial"/>
        </a:defRPr>
      </a:pPr>
      <a:endParaRPr lang="en-US"/>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CA"/>
  <c:chart>
    <c:autoTitleDeleted val="1"/>
    <c:plotArea>
      <c:layout>
        <c:manualLayout>
          <c:layoutTarget val="inner"/>
          <c:xMode val="edge"/>
          <c:yMode val="edge"/>
          <c:x val="0.1590978219456439"/>
          <c:y val="0.11668775454792289"/>
          <c:w val="0.78437642875285718"/>
          <c:h val="0.68197746402389403"/>
        </c:manualLayout>
      </c:layout>
      <c:barChart>
        <c:barDir val="col"/>
        <c:grouping val="clustered"/>
        <c:ser>
          <c:idx val="0"/>
          <c:order val="0"/>
          <c:tx>
            <c:strRef>
              <c:f>Data!$A$27</c:f>
              <c:strCache>
                <c:ptCount val="1"/>
                <c:pt idx="0">
                  <c:v>NOx</c:v>
                </c:pt>
              </c:strCache>
            </c:strRef>
          </c:tx>
          <c:spPr>
            <a:solidFill>
              <a:srgbClr val="9999FF"/>
            </a:solidFill>
            <a:ln w="12700">
              <a:solidFill>
                <a:srgbClr val="000000"/>
              </a:solidFill>
              <a:prstDash val="solid"/>
            </a:ln>
          </c:spPr>
          <c:cat>
            <c:numRef>
              <c:f>(Data!$C$26,Data!$R$26:$V$26)</c:f>
              <c:numCache>
                <c:formatCode>General</c:formatCode>
                <c:ptCount val="6"/>
                <c:pt idx="0">
                  <c:v>1997</c:v>
                </c:pt>
                <c:pt idx="1">
                  <c:v>2012</c:v>
                </c:pt>
                <c:pt idx="2">
                  <c:v>2013</c:v>
                </c:pt>
                <c:pt idx="3">
                  <c:v>2014</c:v>
                </c:pt>
                <c:pt idx="4">
                  <c:v>2015</c:v>
                </c:pt>
                <c:pt idx="5">
                  <c:v>2016</c:v>
                </c:pt>
              </c:numCache>
            </c:numRef>
          </c:cat>
          <c:val>
            <c:numRef>
              <c:f>(Data!$C$27,Data!$R$27:$V$27)</c:f>
              <c:numCache>
                <c:formatCode>#,##0</c:formatCode>
                <c:ptCount val="6"/>
                <c:pt idx="0">
                  <c:v>8342.9</c:v>
                </c:pt>
                <c:pt idx="1">
                  <c:v>5764.1970000000001</c:v>
                </c:pt>
                <c:pt idx="2">
                  <c:v>5662.7310000000007</c:v>
                </c:pt>
                <c:pt idx="3">
                  <c:v>5427.8550000000014</c:v>
                </c:pt>
                <c:pt idx="4">
                  <c:v>4907.22</c:v>
                </c:pt>
                <c:pt idx="5">
                  <c:v>4801.7650000000003</c:v>
                </c:pt>
              </c:numCache>
            </c:numRef>
          </c:val>
        </c:ser>
        <c:axId val="203831552"/>
        <c:axId val="203845632"/>
      </c:barChart>
      <c:catAx>
        <c:axId val="203831552"/>
        <c:scaling>
          <c:orientation val="minMax"/>
        </c:scaling>
        <c:axPos val="b"/>
        <c:numFmt formatCode="General" sourceLinked="1"/>
        <c:tickLblPos val="nextTo"/>
        <c:spPr>
          <a:ln w="3175">
            <a:solidFill>
              <a:srgbClr val="000000"/>
            </a:solidFill>
            <a:prstDash val="solid"/>
          </a:ln>
        </c:spPr>
        <c:txPr>
          <a:bodyPr rot="-5400000" vert="horz"/>
          <a:lstStyle/>
          <a:p>
            <a:pPr>
              <a:defRPr lang="en-CA" sz="975" b="0" i="0" u="none" strike="noStrike" baseline="0">
                <a:solidFill>
                  <a:srgbClr val="000000"/>
                </a:solidFill>
                <a:latin typeface="Arial"/>
                <a:ea typeface="Arial"/>
                <a:cs typeface="Arial"/>
              </a:defRPr>
            </a:pPr>
            <a:endParaRPr lang="en-US"/>
          </a:p>
        </c:txPr>
        <c:crossAx val="203845632"/>
        <c:crosses val="autoZero"/>
        <c:auto val="1"/>
        <c:lblAlgn val="ctr"/>
        <c:lblOffset val="100"/>
        <c:tickMarkSkip val="1"/>
      </c:catAx>
      <c:valAx>
        <c:axId val="203845632"/>
        <c:scaling>
          <c:orientation val="minMax"/>
          <c:max val="9000"/>
          <c:min val="0"/>
        </c:scaling>
        <c:axPos val="l"/>
        <c:majorGridlines>
          <c:spPr>
            <a:ln w="3175">
              <a:solidFill>
                <a:srgbClr val="000000"/>
              </a:solidFill>
              <a:prstDash val="solid"/>
            </a:ln>
          </c:spPr>
        </c:majorGridlines>
        <c:title>
          <c:tx>
            <c:rich>
              <a:bodyPr/>
              <a:lstStyle/>
              <a:p>
                <a:pPr>
                  <a:defRPr lang="en-CA" sz="1200" b="0" i="0" u="none" strike="noStrike" baseline="0">
                    <a:solidFill>
                      <a:srgbClr val="000000"/>
                    </a:solidFill>
                    <a:latin typeface="Candara" pitchFamily="34" charset="0"/>
                    <a:ea typeface="Arial"/>
                    <a:cs typeface="Arial"/>
                  </a:defRPr>
                </a:pPr>
                <a:r>
                  <a:rPr lang="en-US" sz="1200">
                    <a:latin typeface="Candara" pitchFamily="34" charset="0"/>
                  </a:rPr>
                  <a:t>Tonnes/yr</a:t>
                </a:r>
              </a:p>
            </c:rich>
          </c:tx>
          <c:layout>
            <c:manualLayout>
              <c:xMode val="edge"/>
              <c:yMode val="edge"/>
              <c:x val="1.2980219710439425E-2"/>
              <c:y val="0.36954613231485633"/>
            </c:manualLayout>
          </c:layout>
          <c:spPr>
            <a:noFill/>
            <a:ln w="25400">
              <a:noFill/>
            </a:ln>
          </c:spPr>
        </c:title>
        <c:numFmt formatCode="#,##0" sourceLinked="0"/>
        <c:tickLblPos val="nextTo"/>
        <c:spPr>
          <a:ln w="3175">
            <a:solidFill>
              <a:srgbClr val="000000"/>
            </a:solidFill>
            <a:prstDash val="solid"/>
          </a:ln>
        </c:spPr>
        <c:txPr>
          <a:bodyPr rot="0" vert="horz"/>
          <a:lstStyle/>
          <a:p>
            <a:pPr>
              <a:defRPr lang="en-CA" sz="1200" b="0" i="0" u="none" strike="noStrike" baseline="0">
                <a:solidFill>
                  <a:srgbClr val="000000"/>
                </a:solidFill>
                <a:latin typeface="Candara" pitchFamily="34" charset="0"/>
                <a:ea typeface="Arial"/>
                <a:cs typeface="Arial"/>
              </a:defRPr>
            </a:pPr>
            <a:endParaRPr lang="en-US"/>
          </a:p>
        </c:txPr>
        <c:crossAx val="203831552"/>
        <c:crosses val="autoZero"/>
        <c:crossBetween val="between"/>
      </c:valAx>
      <c:dTable>
        <c:showHorzBorder val="1"/>
        <c:showVertBorder val="1"/>
        <c:showOutline val="1"/>
        <c:spPr>
          <a:ln w="3175">
            <a:solidFill>
              <a:srgbClr val="000000"/>
            </a:solidFill>
            <a:prstDash val="solid"/>
          </a:ln>
        </c:spPr>
        <c:txPr>
          <a:bodyPr/>
          <a:lstStyle/>
          <a:p>
            <a:pPr rtl="0">
              <a:defRPr lang="en-CA" sz="1200" b="0" i="0" u="none" strike="noStrike" baseline="0">
                <a:solidFill>
                  <a:srgbClr val="000000"/>
                </a:solidFill>
                <a:latin typeface="Candara" pitchFamily="34" charset="0"/>
                <a:ea typeface="Arial"/>
                <a:cs typeface="Arial"/>
              </a:defRPr>
            </a:pPr>
            <a:endParaRPr lang="en-US"/>
          </a:p>
        </c:txPr>
      </c:dTable>
      <c:spPr>
        <a:noFill/>
        <a:ln w="3175">
          <a:solidFill>
            <a:srgbClr val="000000"/>
          </a:solidFill>
          <a:prstDash val="solid"/>
        </a:ln>
      </c:spPr>
    </c:plotArea>
    <c:plotVisOnly val="1"/>
    <c:dispBlanksAs val="gap"/>
  </c:chart>
  <c:spPr>
    <a:noFill/>
    <a:ln w="9525">
      <a:noFill/>
    </a:ln>
  </c:spPr>
  <c:txPr>
    <a:bodyPr/>
    <a:lstStyle/>
    <a:p>
      <a:pPr>
        <a:defRPr sz="825" b="0" i="0" u="none" strike="noStrike" baseline="0">
          <a:solidFill>
            <a:srgbClr val="000000"/>
          </a:solidFill>
          <a:latin typeface="Arial"/>
          <a:ea typeface="Arial"/>
          <a:cs typeface="Arial"/>
        </a:defRPr>
      </a:pPr>
      <a:endParaRPr lang="en-US"/>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CA"/>
  <c:chart>
    <c:autoTitleDeleted val="1"/>
    <c:plotArea>
      <c:layout>
        <c:manualLayout>
          <c:layoutTarget val="inner"/>
          <c:xMode val="edge"/>
          <c:yMode val="edge"/>
          <c:x val="0.16570805753573151"/>
          <c:y val="0.11456135107396777"/>
          <c:w val="0.77264308143846794"/>
          <c:h val="0.69192767365524865"/>
        </c:manualLayout>
      </c:layout>
      <c:barChart>
        <c:barDir val="col"/>
        <c:grouping val="clustered"/>
        <c:ser>
          <c:idx val="1"/>
          <c:order val="0"/>
          <c:tx>
            <c:strRef>
              <c:f>Data!$A$7</c:f>
              <c:strCache>
                <c:ptCount val="1"/>
                <c:pt idx="0">
                  <c:v>SO2 </c:v>
                </c:pt>
              </c:strCache>
            </c:strRef>
          </c:tx>
          <c:spPr>
            <a:solidFill>
              <a:srgbClr val="9999FF"/>
            </a:solidFill>
            <a:ln w="12700">
              <a:solidFill>
                <a:srgbClr val="000000"/>
              </a:solidFill>
              <a:prstDash val="solid"/>
            </a:ln>
          </c:spPr>
          <c:cat>
            <c:numRef>
              <c:f>(Data!$C$6,Data!$R$6:$V$6)</c:f>
              <c:numCache>
                <c:formatCode>General</c:formatCode>
                <c:ptCount val="6"/>
                <c:pt idx="0">
                  <c:v>1997</c:v>
                </c:pt>
                <c:pt idx="1">
                  <c:v>2012</c:v>
                </c:pt>
                <c:pt idx="2">
                  <c:v>2013</c:v>
                </c:pt>
                <c:pt idx="3">
                  <c:v>2014</c:v>
                </c:pt>
                <c:pt idx="4">
                  <c:v>2015</c:v>
                </c:pt>
                <c:pt idx="5">
                  <c:v>2016</c:v>
                </c:pt>
              </c:numCache>
            </c:numRef>
          </c:cat>
          <c:val>
            <c:numRef>
              <c:f>(Data!$C$7,Data!$R$7:$V$7)</c:f>
              <c:numCache>
                <c:formatCode>#,##0</c:formatCode>
                <c:ptCount val="6"/>
                <c:pt idx="0">
                  <c:v>15502.039999999994</c:v>
                </c:pt>
                <c:pt idx="1">
                  <c:v>13279.894999999997</c:v>
                </c:pt>
                <c:pt idx="2">
                  <c:v>11529.402</c:v>
                </c:pt>
                <c:pt idx="3">
                  <c:v>10970.495000000003</c:v>
                </c:pt>
                <c:pt idx="4">
                  <c:v>11444.212000000005</c:v>
                </c:pt>
                <c:pt idx="5">
                  <c:v>10080.784000000007</c:v>
                </c:pt>
              </c:numCache>
            </c:numRef>
          </c:val>
        </c:ser>
        <c:axId val="203879168"/>
        <c:axId val="203880704"/>
      </c:barChart>
      <c:catAx>
        <c:axId val="203879168"/>
        <c:scaling>
          <c:orientation val="minMax"/>
        </c:scaling>
        <c:axPos val="b"/>
        <c:numFmt formatCode="General" sourceLinked="1"/>
        <c:tickLblPos val="nextTo"/>
        <c:spPr>
          <a:ln w="3175">
            <a:solidFill>
              <a:srgbClr val="000000"/>
            </a:solidFill>
            <a:prstDash val="solid"/>
          </a:ln>
        </c:spPr>
        <c:txPr>
          <a:bodyPr rot="-5400000" vert="horz"/>
          <a:lstStyle/>
          <a:p>
            <a:pPr>
              <a:defRPr lang="en-CA" sz="525" b="0" i="0" u="none" strike="noStrike" baseline="0">
                <a:solidFill>
                  <a:srgbClr val="000000"/>
                </a:solidFill>
                <a:latin typeface="Arial"/>
                <a:ea typeface="Arial"/>
                <a:cs typeface="Arial"/>
              </a:defRPr>
            </a:pPr>
            <a:endParaRPr lang="en-US"/>
          </a:p>
        </c:txPr>
        <c:crossAx val="203880704"/>
        <c:crossesAt val="0"/>
        <c:auto val="1"/>
        <c:lblAlgn val="ctr"/>
        <c:lblOffset val="100"/>
        <c:tickMarkSkip val="1"/>
      </c:catAx>
      <c:valAx>
        <c:axId val="203880704"/>
        <c:scaling>
          <c:orientation val="minMax"/>
          <c:max val="16000"/>
          <c:min val="0"/>
        </c:scaling>
        <c:axPos val="l"/>
        <c:majorGridlines>
          <c:spPr>
            <a:ln w="3175">
              <a:solidFill>
                <a:srgbClr val="000000"/>
              </a:solidFill>
              <a:prstDash val="solid"/>
            </a:ln>
          </c:spPr>
        </c:majorGridlines>
        <c:title>
          <c:tx>
            <c:rich>
              <a:bodyPr/>
              <a:lstStyle/>
              <a:p>
                <a:pPr>
                  <a:defRPr lang="en-CA" sz="1200" b="0" i="0" u="none" strike="noStrike" baseline="0">
                    <a:solidFill>
                      <a:srgbClr val="000000"/>
                    </a:solidFill>
                    <a:latin typeface="Candara" pitchFamily="34" charset="0"/>
                    <a:ea typeface="Arial"/>
                    <a:cs typeface="Arial"/>
                  </a:defRPr>
                </a:pPr>
                <a:r>
                  <a:rPr lang="en-US" sz="1200">
                    <a:latin typeface="Candara" pitchFamily="34" charset="0"/>
                  </a:rPr>
                  <a:t>Tonnes/yr</a:t>
                </a:r>
              </a:p>
            </c:rich>
          </c:tx>
          <c:layout>
            <c:manualLayout>
              <c:xMode val="edge"/>
              <c:yMode val="edge"/>
              <c:x val="2.0449434778892214E-2"/>
              <c:y val="0.34903824225134145"/>
            </c:manualLayout>
          </c:layout>
          <c:spPr>
            <a:noFill/>
            <a:ln w="25400">
              <a:noFill/>
            </a:ln>
          </c:spPr>
        </c:title>
        <c:numFmt formatCode="#,##0;[Red]#,##0" sourceLinked="0"/>
        <c:tickLblPos val="nextTo"/>
        <c:spPr>
          <a:ln w="3175">
            <a:solidFill>
              <a:srgbClr val="000000"/>
            </a:solidFill>
            <a:prstDash val="solid"/>
          </a:ln>
        </c:spPr>
        <c:txPr>
          <a:bodyPr rot="0" vert="horz"/>
          <a:lstStyle/>
          <a:p>
            <a:pPr>
              <a:defRPr lang="en-CA" sz="1200" b="0" i="0" u="none" strike="noStrike" baseline="0">
                <a:solidFill>
                  <a:srgbClr val="000000"/>
                </a:solidFill>
                <a:latin typeface="Candara" pitchFamily="34" charset="0"/>
                <a:ea typeface="Arial"/>
                <a:cs typeface="Arial"/>
              </a:defRPr>
            </a:pPr>
            <a:endParaRPr lang="en-US"/>
          </a:p>
        </c:txPr>
        <c:crossAx val="203879168"/>
        <c:crosses val="autoZero"/>
        <c:crossBetween val="between"/>
      </c:valAx>
      <c:dTable>
        <c:showHorzBorder val="1"/>
        <c:showVertBorder val="1"/>
        <c:showOutline val="1"/>
        <c:spPr>
          <a:ln w="3175">
            <a:solidFill>
              <a:srgbClr val="000000"/>
            </a:solidFill>
            <a:prstDash val="solid"/>
          </a:ln>
        </c:spPr>
        <c:txPr>
          <a:bodyPr/>
          <a:lstStyle/>
          <a:p>
            <a:pPr rtl="0">
              <a:defRPr lang="en-CA" sz="1200" b="0" i="0" u="none" strike="noStrike" baseline="0">
                <a:solidFill>
                  <a:srgbClr val="000000"/>
                </a:solidFill>
                <a:latin typeface="Candara" pitchFamily="34" charset="0"/>
                <a:ea typeface="Arial"/>
                <a:cs typeface="Arial"/>
              </a:defRPr>
            </a:pPr>
            <a:endParaRPr lang="en-US"/>
          </a:p>
        </c:txPr>
      </c:dTable>
      <c:spPr>
        <a:noFill/>
        <a:ln w="3175">
          <a:solidFill>
            <a:srgbClr val="000000"/>
          </a:solidFill>
          <a:prstDash val="solid"/>
        </a:ln>
      </c:spPr>
    </c:plotArea>
    <c:plotVisOnly val="1"/>
    <c:dispBlanksAs val="gap"/>
  </c:chart>
  <c:spPr>
    <a:noFill/>
    <a:ln w="9525">
      <a:noFill/>
    </a:ln>
  </c:spPr>
  <c:txPr>
    <a:bodyPr/>
    <a:lstStyle/>
    <a:p>
      <a:pPr>
        <a:defRPr sz="525" b="0" i="0" u="none" strike="noStrike" baseline="0">
          <a:solidFill>
            <a:srgbClr val="000000"/>
          </a:solidFill>
          <a:latin typeface="Arial"/>
          <a:ea typeface="Arial"/>
          <a:cs typeface="Arial"/>
        </a:defRPr>
      </a:pPr>
      <a:endParaRPr lang="en-US"/>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CA"/>
  <c:chart>
    <c:autoTitleDeleted val="1"/>
    <c:plotArea>
      <c:layout>
        <c:manualLayout>
          <c:layoutTarget val="inner"/>
          <c:xMode val="edge"/>
          <c:yMode val="edge"/>
          <c:x val="0.14648630049292638"/>
          <c:y val="5.8900523560209396E-2"/>
          <c:w val="0.80406456052749509"/>
          <c:h val="0.74927449617063524"/>
        </c:manualLayout>
      </c:layout>
      <c:barChart>
        <c:barDir val="col"/>
        <c:grouping val="clustered"/>
        <c:ser>
          <c:idx val="0"/>
          <c:order val="0"/>
          <c:tx>
            <c:strRef>
              <c:f>Data!$A$9</c:f>
              <c:strCache>
                <c:ptCount val="1"/>
                <c:pt idx="0">
                  <c:v>PAHs</c:v>
                </c:pt>
              </c:strCache>
            </c:strRef>
          </c:tx>
          <c:spPr>
            <a:solidFill>
              <a:srgbClr val="9999FF"/>
            </a:solidFill>
            <a:ln w="12700">
              <a:solidFill>
                <a:srgbClr val="000000"/>
              </a:solidFill>
              <a:prstDash val="solid"/>
            </a:ln>
          </c:spPr>
          <c:cat>
            <c:numRef>
              <c:f>(Data!$C$8,Data!$R$8:$V$8)</c:f>
              <c:numCache>
                <c:formatCode>General</c:formatCode>
                <c:ptCount val="6"/>
                <c:pt idx="0">
                  <c:v>1997</c:v>
                </c:pt>
                <c:pt idx="1">
                  <c:v>2012</c:v>
                </c:pt>
                <c:pt idx="2">
                  <c:v>2013</c:v>
                </c:pt>
                <c:pt idx="3">
                  <c:v>2014</c:v>
                </c:pt>
                <c:pt idx="4">
                  <c:v>2015</c:v>
                </c:pt>
                <c:pt idx="5">
                  <c:v>2016</c:v>
                </c:pt>
              </c:numCache>
            </c:numRef>
          </c:cat>
          <c:val>
            <c:numRef>
              <c:f>(Data!$C$9,Data!$R$9:$V$9)</c:f>
              <c:numCache>
                <c:formatCode>#,##0.00</c:formatCode>
                <c:ptCount val="6"/>
                <c:pt idx="0">
                  <c:v>149</c:v>
                </c:pt>
                <c:pt idx="1">
                  <c:v>28.347200000000001</c:v>
                </c:pt>
                <c:pt idx="2">
                  <c:v>21.686</c:v>
                </c:pt>
                <c:pt idx="3">
                  <c:v>26.465999999999983</c:v>
                </c:pt>
                <c:pt idx="4">
                  <c:v>23.385999999999989</c:v>
                </c:pt>
                <c:pt idx="5">
                  <c:v>22.515999999999988</c:v>
                </c:pt>
              </c:numCache>
            </c:numRef>
          </c:val>
        </c:ser>
        <c:axId val="203897856"/>
        <c:axId val="203920128"/>
      </c:barChart>
      <c:catAx>
        <c:axId val="203897856"/>
        <c:scaling>
          <c:orientation val="minMax"/>
        </c:scaling>
        <c:axPos val="b"/>
        <c:numFmt formatCode="General" sourceLinked="1"/>
        <c:tickLblPos val="nextTo"/>
        <c:spPr>
          <a:ln w="3175">
            <a:solidFill>
              <a:srgbClr val="000000"/>
            </a:solidFill>
            <a:prstDash val="solid"/>
          </a:ln>
        </c:spPr>
        <c:txPr>
          <a:bodyPr rot="0" vert="horz"/>
          <a:lstStyle/>
          <a:p>
            <a:pPr>
              <a:defRPr lang="en-CA" sz="1025" b="0" i="0" u="none" strike="noStrike" baseline="0">
                <a:solidFill>
                  <a:srgbClr val="000000"/>
                </a:solidFill>
                <a:latin typeface="Arial"/>
                <a:ea typeface="Arial"/>
                <a:cs typeface="Arial"/>
              </a:defRPr>
            </a:pPr>
            <a:endParaRPr lang="en-US"/>
          </a:p>
        </c:txPr>
        <c:crossAx val="203920128"/>
        <c:crosses val="autoZero"/>
        <c:auto val="1"/>
        <c:lblAlgn val="ctr"/>
        <c:lblOffset val="100"/>
        <c:tickMarkSkip val="1"/>
      </c:catAx>
      <c:valAx>
        <c:axId val="203920128"/>
        <c:scaling>
          <c:orientation val="minMax"/>
        </c:scaling>
        <c:axPos val="l"/>
        <c:majorGridlines>
          <c:spPr>
            <a:ln w="3175">
              <a:solidFill>
                <a:srgbClr val="000000"/>
              </a:solidFill>
              <a:prstDash val="solid"/>
            </a:ln>
          </c:spPr>
        </c:majorGridlines>
        <c:title>
          <c:tx>
            <c:rich>
              <a:bodyPr/>
              <a:lstStyle/>
              <a:p>
                <a:pPr>
                  <a:defRPr lang="en-CA" sz="1200" b="0" i="0" u="none" strike="noStrike" baseline="0">
                    <a:solidFill>
                      <a:srgbClr val="000000"/>
                    </a:solidFill>
                    <a:latin typeface="Candara" pitchFamily="34" charset="0"/>
                    <a:ea typeface="Arial"/>
                    <a:cs typeface="Arial"/>
                  </a:defRPr>
                </a:pPr>
                <a:r>
                  <a:rPr lang="en-US" sz="1200">
                    <a:latin typeface="Candara" pitchFamily="34" charset="0"/>
                  </a:rPr>
                  <a:t>Tonnes/yr</a:t>
                </a:r>
              </a:p>
            </c:rich>
          </c:tx>
          <c:layout>
            <c:manualLayout>
              <c:xMode val="edge"/>
              <c:yMode val="edge"/>
              <c:x val="1.0519653031175979E-2"/>
              <c:y val="0.30302601006841373"/>
            </c:manualLayout>
          </c:layout>
          <c:spPr>
            <a:noFill/>
            <a:ln w="25400">
              <a:noFill/>
            </a:ln>
          </c:spPr>
        </c:title>
        <c:numFmt formatCode="#,##0.00" sourceLinked="1"/>
        <c:tickLblPos val="nextTo"/>
        <c:spPr>
          <a:ln w="3175">
            <a:solidFill>
              <a:srgbClr val="000000"/>
            </a:solidFill>
            <a:prstDash val="solid"/>
          </a:ln>
        </c:spPr>
        <c:txPr>
          <a:bodyPr rot="0" vert="horz"/>
          <a:lstStyle/>
          <a:p>
            <a:pPr>
              <a:defRPr lang="en-CA" sz="1200" b="0" i="0" u="none" strike="noStrike" baseline="0">
                <a:solidFill>
                  <a:srgbClr val="000000"/>
                </a:solidFill>
                <a:latin typeface="Candara" pitchFamily="34" charset="0"/>
                <a:ea typeface="Arial"/>
                <a:cs typeface="Arial"/>
              </a:defRPr>
            </a:pPr>
            <a:endParaRPr lang="en-US"/>
          </a:p>
        </c:txPr>
        <c:crossAx val="203897856"/>
        <c:crosses val="autoZero"/>
        <c:crossBetween val="between"/>
      </c:valAx>
      <c:dTable>
        <c:showHorzBorder val="1"/>
        <c:showVertBorder val="1"/>
        <c:showOutline val="1"/>
        <c:spPr>
          <a:ln w="3175">
            <a:solidFill>
              <a:srgbClr val="000000"/>
            </a:solidFill>
            <a:prstDash val="solid"/>
          </a:ln>
        </c:spPr>
        <c:txPr>
          <a:bodyPr/>
          <a:lstStyle/>
          <a:p>
            <a:pPr rtl="0">
              <a:defRPr lang="en-CA" sz="1200" b="0" i="0" u="none" strike="noStrike" baseline="0">
                <a:solidFill>
                  <a:srgbClr val="000000"/>
                </a:solidFill>
                <a:latin typeface="Candara" pitchFamily="34" charset="0"/>
                <a:ea typeface="Arial"/>
                <a:cs typeface="Arial"/>
              </a:defRPr>
            </a:pPr>
            <a:endParaRPr lang="en-US"/>
          </a:p>
        </c:txPr>
      </c:dTable>
      <c:spPr>
        <a:noFill/>
        <a:ln w="12700">
          <a:solidFill>
            <a:srgbClr val="000000"/>
          </a:solidFill>
          <a:prstDash val="solid"/>
        </a:ln>
      </c:spPr>
    </c:plotArea>
    <c:plotVisOnly val="1"/>
    <c:dispBlanksAs val="gap"/>
  </c:chart>
  <c:spPr>
    <a:noFill/>
    <a:ln w="9525">
      <a:noFill/>
    </a:ln>
  </c:spPr>
  <c:txPr>
    <a:bodyPr/>
    <a:lstStyle/>
    <a:p>
      <a:pPr>
        <a:defRPr sz="800" b="0" i="0" u="none" strike="noStrike" baseline="0">
          <a:solidFill>
            <a:srgbClr val="000000"/>
          </a:solidFill>
          <a:latin typeface="Arial"/>
          <a:ea typeface="Arial"/>
          <a:cs typeface="Arial"/>
        </a:defRPr>
      </a:pPr>
      <a:endParaRPr lang="en-US"/>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CA"/>
  <c:chart>
    <c:autoTitleDeleted val="1"/>
    <c:plotArea>
      <c:layout>
        <c:manualLayout>
          <c:layoutTarget val="inner"/>
          <c:xMode val="edge"/>
          <c:yMode val="edge"/>
          <c:x val="0.21648873072360644"/>
          <c:y val="9.0285193814310494E-2"/>
          <c:w val="0.75527051004031565"/>
          <c:h val="0.73083168878827365"/>
        </c:manualLayout>
      </c:layout>
      <c:barChart>
        <c:barDir val="col"/>
        <c:grouping val="clustered"/>
        <c:ser>
          <c:idx val="0"/>
          <c:order val="0"/>
          <c:tx>
            <c:strRef>
              <c:f>'Bay&amp;City Water Data'!$A$5</c:f>
              <c:strCache>
                <c:ptCount val="1"/>
                <c:pt idx="0">
                  <c:v>Water Use</c:v>
                </c:pt>
              </c:strCache>
            </c:strRef>
          </c:tx>
          <c:spPr>
            <a:solidFill>
              <a:srgbClr val="9999FF"/>
            </a:solidFill>
            <a:ln w="12700">
              <a:solidFill>
                <a:srgbClr val="000000"/>
              </a:solidFill>
              <a:prstDash val="solid"/>
            </a:ln>
          </c:spPr>
          <c:cat>
            <c:numRef>
              <c:f>('City Water Data'!$C$24,'City Water Data'!$R$24:$V$24)</c:f>
              <c:numCache>
                <c:formatCode>General</c:formatCode>
                <c:ptCount val="6"/>
                <c:pt idx="0">
                  <c:v>1997</c:v>
                </c:pt>
                <c:pt idx="1">
                  <c:v>2012</c:v>
                </c:pt>
                <c:pt idx="2">
                  <c:v>2013</c:v>
                </c:pt>
                <c:pt idx="3">
                  <c:v>2014</c:v>
                </c:pt>
                <c:pt idx="4">
                  <c:v>2015</c:v>
                </c:pt>
                <c:pt idx="5">
                  <c:v>2016</c:v>
                </c:pt>
              </c:numCache>
            </c:numRef>
          </c:cat>
          <c:val>
            <c:numRef>
              <c:f>('Bay&amp;City Water Data'!$C$25,'Bay&amp;City Water Data'!$R$25:$V$25)</c:f>
              <c:numCache>
                <c:formatCode>#,##0</c:formatCode>
                <c:ptCount val="6"/>
                <c:pt idx="0">
                  <c:v>526665.55500000005</c:v>
                </c:pt>
                <c:pt idx="1">
                  <c:v>353081.38201200002</c:v>
                </c:pt>
                <c:pt idx="2">
                  <c:v>335284.38901200017</c:v>
                </c:pt>
                <c:pt idx="3">
                  <c:v>300422.36301200022</c:v>
                </c:pt>
                <c:pt idx="4">
                  <c:v>284781.93701200024</c:v>
                </c:pt>
                <c:pt idx="5">
                  <c:v>318063.48801200022</c:v>
                </c:pt>
              </c:numCache>
            </c:numRef>
          </c:val>
        </c:ser>
        <c:axId val="203937280"/>
        <c:axId val="203938816"/>
      </c:barChart>
      <c:catAx>
        <c:axId val="203937280"/>
        <c:scaling>
          <c:orientation val="minMax"/>
        </c:scaling>
        <c:axPos val="b"/>
        <c:numFmt formatCode="General" sourceLinked="1"/>
        <c:tickLblPos val="nextTo"/>
        <c:spPr>
          <a:ln w="3175">
            <a:solidFill>
              <a:srgbClr val="000000"/>
            </a:solidFill>
            <a:prstDash val="solid"/>
          </a:ln>
        </c:spPr>
        <c:txPr>
          <a:bodyPr rot="-2700000" vert="horz"/>
          <a:lstStyle/>
          <a:p>
            <a:pPr>
              <a:defRPr lang="en-CA" sz="1000" b="0" i="0" u="none" strike="noStrike" baseline="0">
                <a:solidFill>
                  <a:srgbClr val="000000"/>
                </a:solidFill>
                <a:latin typeface="Arial"/>
                <a:ea typeface="Arial"/>
                <a:cs typeface="Arial"/>
              </a:defRPr>
            </a:pPr>
            <a:endParaRPr lang="en-US"/>
          </a:p>
        </c:txPr>
        <c:crossAx val="203938816"/>
        <c:crosses val="autoZero"/>
        <c:auto val="1"/>
        <c:lblAlgn val="ctr"/>
        <c:lblOffset val="100"/>
        <c:tickMarkSkip val="1"/>
      </c:catAx>
      <c:valAx>
        <c:axId val="203938816"/>
        <c:scaling>
          <c:orientation val="minMax"/>
          <c:min val="0"/>
        </c:scaling>
        <c:axPos val="l"/>
        <c:majorGridlines>
          <c:spPr>
            <a:ln w="3175">
              <a:solidFill>
                <a:srgbClr val="000000"/>
              </a:solidFill>
              <a:prstDash val="solid"/>
            </a:ln>
          </c:spPr>
        </c:majorGridlines>
        <c:title>
          <c:tx>
            <c:rich>
              <a:bodyPr/>
              <a:lstStyle/>
              <a:p>
                <a:pPr>
                  <a:defRPr lang="en-CA" sz="1200" b="0" i="0" u="none" strike="noStrike" baseline="0">
                    <a:solidFill>
                      <a:srgbClr val="000000"/>
                    </a:solidFill>
                    <a:latin typeface="Arial"/>
                    <a:ea typeface="Arial"/>
                    <a:cs typeface="Arial"/>
                  </a:defRPr>
                </a:pPr>
                <a:r>
                  <a:rPr lang="en-US" sz="1200"/>
                  <a:t>Thousand m</a:t>
                </a:r>
                <a:r>
                  <a:rPr lang="en-US" sz="1200" baseline="30000"/>
                  <a:t>3</a:t>
                </a:r>
                <a:r>
                  <a:rPr lang="en-US" sz="1200"/>
                  <a:t>/yr </a:t>
                </a:r>
              </a:p>
            </c:rich>
          </c:tx>
          <c:layout>
            <c:manualLayout>
              <c:xMode val="edge"/>
              <c:yMode val="edge"/>
              <c:x val="1.604812218985447E-2"/>
              <c:y val="0.31083234880635735"/>
            </c:manualLayout>
          </c:layout>
          <c:spPr>
            <a:noFill/>
            <a:ln w="25400">
              <a:noFill/>
            </a:ln>
          </c:spPr>
        </c:title>
        <c:numFmt formatCode="#,##0" sourceLinked="1"/>
        <c:tickLblPos val="nextTo"/>
        <c:spPr>
          <a:ln w="3175">
            <a:solidFill>
              <a:srgbClr val="000000"/>
            </a:solidFill>
            <a:prstDash val="solid"/>
          </a:ln>
        </c:spPr>
        <c:txPr>
          <a:bodyPr rot="0" vert="horz"/>
          <a:lstStyle/>
          <a:p>
            <a:pPr>
              <a:defRPr lang="en-CA" sz="1200" b="0" i="0" u="none" strike="noStrike" baseline="0">
                <a:solidFill>
                  <a:srgbClr val="000000"/>
                </a:solidFill>
                <a:latin typeface="Candara" pitchFamily="34" charset="0"/>
                <a:ea typeface="Arial"/>
                <a:cs typeface="Arial"/>
              </a:defRPr>
            </a:pPr>
            <a:endParaRPr lang="en-US"/>
          </a:p>
        </c:txPr>
        <c:crossAx val="203937280"/>
        <c:crosses val="autoZero"/>
        <c:crossBetween val="between"/>
      </c:valAx>
      <c:dTable>
        <c:showHorzBorder val="1"/>
        <c:showVertBorder val="1"/>
        <c:showOutline val="1"/>
        <c:showKeys val="1"/>
        <c:spPr>
          <a:ln w="3175">
            <a:solidFill>
              <a:srgbClr val="000000"/>
            </a:solidFill>
            <a:prstDash val="solid"/>
          </a:ln>
        </c:spPr>
        <c:txPr>
          <a:bodyPr/>
          <a:lstStyle/>
          <a:p>
            <a:pPr rtl="0">
              <a:defRPr lang="en-CA" sz="1200" b="0" i="0" u="none" strike="noStrike" baseline="0">
                <a:solidFill>
                  <a:srgbClr val="000000"/>
                </a:solidFill>
                <a:latin typeface="Candara" pitchFamily="34" charset="0"/>
                <a:ea typeface="Arial"/>
                <a:cs typeface="Arial"/>
              </a:defRPr>
            </a:pPr>
            <a:endParaRPr lang="en-US"/>
          </a:p>
        </c:txPr>
      </c:dTable>
      <c:spPr>
        <a:noFill/>
        <a:ln w="12700">
          <a:solidFill>
            <a:srgbClr val="000000"/>
          </a:solidFill>
          <a:prstDash val="solid"/>
        </a:ln>
      </c:spPr>
    </c:plotArea>
    <c:plotVisOnly val="1"/>
    <c:dispBlanksAs val="gap"/>
  </c:chart>
  <c:spPr>
    <a:noFill/>
    <a:ln w="9525">
      <a:noFill/>
    </a:ln>
  </c:spPr>
  <c:txPr>
    <a:bodyPr/>
    <a:lstStyle/>
    <a:p>
      <a:pPr>
        <a:defRPr sz="1000" b="0" i="0" u="none" strike="noStrike" baseline="0">
          <a:solidFill>
            <a:srgbClr val="000000"/>
          </a:solidFill>
          <a:latin typeface="Arial"/>
          <a:ea typeface="Arial"/>
          <a:cs typeface="Arial"/>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E27CA-3DCF-4270-9D5B-B6016C2CD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1569</TotalTime>
  <Pages>22</Pages>
  <Words>3533</Words>
  <Characters>20141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Hamilton Industrial Environmental Association</vt:lpstr>
    </vt:vector>
  </TitlesOfParts>
  <Company>MINE</Company>
  <LinksUpToDate>false</LinksUpToDate>
  <CharactersWithSpaces>23627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Hamilton Industrial Environmental Association</dc:title>
  <dc:creator>Ed</dc:creator>
  <cp:lastModifiedBy>Karen</cp:lastModifiedBy>
  <cp:revision>17</cp:revision>
  <cp:lastPrinted>2017-01-11T01:30:00Z</cp:lastPrinted>
  <dcterms:created xsi:type="dcterms:W3CDTF">2017-10-04T16:46:00Z</dcterms:created>
  <dcterms:modified xsi:type="dcterms:W3CDTF">2017-12-11T16:27:00Z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-386332551</vt:i4>
  </property>
  <property fmtid="{D5CDD505-2E9C-101B-9397-08002B2CF9AE}" pid="3" name="_EmailSubject">
    <vt:lpwstr>2003-HIEA Survey Repor-Confidential Rev1.doc</vt:lpwstr>
  </property>
  <property fmtid="{D5CDD505-2E9C-101B-9397-08002B2CF9AE}" pid="4" name="_AuthorEmail">
    <vt:lpwstr>ed_cocchiarella@dofasco.ca</vt:lpwstr>
  </property>
  <property fmtid="{D5CDD505-2E9C-101B-9397-08002B2CF9AE}" pid="5" name="_AuthorEmailDisplayName">
    <vt:lpwstr>Cocchiarella Ed</vt:lpwstr>
  </property>
  <property fmtid="{D5CDD505-2E9C-101B-9397-08002B2CF9AE}" pid="6" name="_ReviewingToolsShownOnce">
    <vt:lpwstr/>
  </property>
</Properties>
</file>